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intelligence.xml" ContentType="application/vnd.ms-office.intelligenc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E91CD" w14:textId="77777777" w:rsidR="003D664F" w:rsidRDefault="003D664F" w:rsidP="003D664F">
      <w:pPr>
        <w:rPr>
          <w:rFonts w:cs="Arial"/>
          <w:color w:val="002060"/>
          <w:sz w:val="20"/>
          <w:szCs w:val="20"/>
        </w:rPr>
      </w:pPr>
    </w:p>
    <w:p w14:paraId="425136CF" w14:textId="77777777" w:rsidR="003D664F" w:rsidRPr="00AF6E8B" w:rsidRDefault="003D664F" w:rsidP="003D664F">
      <w:pPr>
        <w:rPr>
          <w:rFonts w:cs="Arial"/>
          <w:color w:val="002060"/>
          <w:sz w:val="20"/>
          <w:szCs w:val="20"/>
        </w:rPr>
      </w:pPr>
      <w:r>
        <w:rPr>
          <w:noProof/>
        </w:rPr>
        <w:drawing>
          <wp:anchor distT="0" distB="0" distL="114300" distR="114300" simplePos="0" relativeHeight="251676676" behindDoc="0" locked="0" layoutInCell="1" allowOverlap="1" wp14:anchorId="5CDA6216" wp14:editId="40F1BF9B">
            <wp:simplePos x="0" y="0"/>
            <wp:positionH relativeFrom="column">
              <wp:posOffset>5593715</wp:posOffset>
            </wp:positionH>
            <wp:positionV relativeFrom="paragraph">
              <wp:posOffset>0</wp:posOffset>
            </wp:positionV>
            <wp:extent cx="481965" cy="737870"/>
            <wp:effectExtent l="0" t="0" r="635" b="0"/>
            <wp:wrapSquare wrapText="bothSides"/>
            <wp:docPr id="24" name="Picture 2"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 descr="Icon&#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96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E8B">
        <w:rPr>
          <w:rFonts w:cs="Arial"/>
          <w:color w:val="002060"/>
          <w:sz w:val="20"/>
          <w:szCs w:val="20"/>
        </w:rPr>
        <w:t>UNITED NATIONS DEVELOPMENT PROGRAMME</w:t>
      </w:r>
    </w:p>
    <w:p w14:paraId="240E8A3F" w14:textId="1A900849" w:rsidR="003D664F" w:rsidRPr="003D664F" w:rsidRDefault="003D664F" w:rsidP="003D664F">
      <w:pPr>
        <w:rPr>
          <w:rFonts w:cs="Arial"/>
          <w:b/>
          <w:i/>
          <w:color w:val="002060"/>
          <w:sz w:val="20"/>
          <w:szCs w:val="20"/>
          <w:u w:val="single"/>
        </w:rPr>
      </w:pPr>
    </w:p>
    <w:p w14:paraId="560166C0" w14:textId="77777777" w:rsidR="003D664F" w:rsidRPr="005E2084" w:rsidRDefault="003D664F" w:rsidP="003D664F">
      <w:pPr>
        <w:rPr>
          <w:rFonts w:asciiTheme="majorHAnsi" w:hAnsiTheme="majorHAnsi" w:cstheme="majorHAnsi"/>
          <w:b/>
          <w:sz w:val="96"/>
          <w:szCs w:val="96"/>
          <w:lang w:val="en-GB"/>
        </w:rPr>
      </w:pPr>
    </w:p>
    <w:p w14:paraId="0ECFA4AD" w14:textId="77777777" w:rsidR="003D664F" w:rsidRPr="003609C2" w:rsidRDefault="003D664F" w:rsidP="003D664F">
      <w:pPr>
        <w:pStyle w:val="ListParagraph"/>
        <w:jc w:val="center"/>
        <w:rPr>
          <w:rFonts w:asciiTheme="majorHAnsi" w:hAnsiTheme="majorHAnsi" w:cstheme="majorHAnsi"/>
          <w:b/>
          <w:sz w:val="96"/>
          <w:szCs w:val="96"/>
          <w:lang w:val="en-GB"/>
        </w:rPr>
      </w:pPr>
      <w:r w:rsidRPr="003609C2">
        <w:rPr>
          <w:rFonts w:asciiTheme="majorHAnsi" w:hAnsiTheme="majorHAnsi" w:cstheme="majorHAnsi"/>
          <w:b/>
          <w:sz w:val="96"/>
          <w:szCs w:val="96"/>
          <w:lang w:val="en-GB"/>
        </w:rPr>
        <w:t>FUTURE READY</w:t>
      </w:r>
    </w:p>
    <w:p w14:paraId="4EED3AEB" w14:textId="77777777" w:rsidR="003D664F" w:rsidRPr="003609C2" w:rsidRDefault="003D664F" w:rsidP="003D664F">
      <w:pPr>
        <w:pStyle w:val="ListParagraph"/>
        <w:jc w:val="center"/>
        <w:rPr>
          <w:rFonts w:asciiTheme="majorHAnsi" w:hAnsiTheme="majorHAnsi" w:cstheme="majorHAnsi"/>
          <w:b/>
          <w:sz w:val="96"/>
          <w:szCs w:val="96"/>
          <w:lang w:val="en-GB"/>
        </w:rPr>
      </w:pPr>
      <w:r w:rsidRPr="003609C2">
        <w:rPr>
          <w:rFonts w:asciiTheme="majorHAnsi" w:hAnsiTheme="majorHAnsi" w:cstheme="majorHAnsi"/>
          <w:b/>
          <w:sz w:val="96"/>
          <w:szCs w:val="96"/>
          <w:lang w:val="en-GB"/>
        </w:rPr>
        <w:t>SCALE-UP</w:t>
      </w:r>
    </w:p>
    <w:p w14:paraId="7DFA1A71" w14:textId="77777777" w:rsidR="003D664F" w:rsidRPr="003609C2" w:rsidRDefault="003D664F" w:rsidP="003D664F">
      <w:pPr>
        <w:pStyle w:val="ListParagraph"/>
        <w:jc w:val="center"/>
        <w:rPr>
          <w:rFonts w:asciiTheme="majorHAnsi" w:hAnsiTheme="majorHAnsi" w:cstheme="majorHAnsi"/>
          <w:b/>
          <w:sz w:val="70"/>
          <w:szCs w:val="70"/>
          <w:lang w:val="en-GB"/>
        </w:rPr>
      </w:pPr>
    </w:p>
    <w:p w14:paraId="7ED54F6B" w14:textId="77777777" w:rsidR="003D664F" w:rsidRPr="003609C2" w:rsidRDefault="003D664F" w:rsidP="003D664F">
      <w:pPr>
        <w:pStyle w:val="ListParagraph"/>
        <w:jc w:val="center"/>
        <w:rPr>
          <w:rFonts w:asciiTheme="majorHAnsi" w:hAnsiTheme="majorHAnsi" w:cstheme="majorHAnsi"/>
          <w:bCs/>
          <w:i/>
          <w:sz w:val="32"/>
          <w:szCs w:val="32"/>
          <w:lang w:val="en-GB"/>
        </w:rPr>
      </w:pPr>
      <w:r w:rsidRPr="003609C2">
        <w:rPr>
          <w:rFonts w:asciiTheme="majorHAnsi" w:hAnsiTheme="majorHAnsi" w:cstheme="majorHAnsi"/>
          <w:bCs/>
          <w:i/>
          <w:sz w:val="32"/>
          <w:szCs w:val="32"/>
          <w:lang w:val="en-GB"/>
        </w:rPr>
        <w:t>PROMOTING SKILLS</w:t>
      </w:r>
      <w:r>
        <w:rPr>
          <w:rFonts w:asciiTheme="majorHAnsi" w:hAnsiTheme="majorHAnsi" w:cstheme="majorHAnsi"/>
          <w:bCs/>
          <w:i/>
          <w:sz w:val="32"/>
          <w:szCs w:val="32"/>
          <w:lang w:val="en-GB"/>
        </w:rPr>
        <w:t xml:space="preserve"> &amp; LIVELIHOOD</w:t>
      </w:r>
      <w:r w:rsidRPr="003609C2">
        <w:rPr>
          <w:rFonts w:asciiTheme="majorHAnsi" w:hAnsiTheme="majorHAnsi" w:cstheme="majorHAnsi"/>
          <w:bCs/>
          <w:i/>
          <w:sz w:val="32"/>
          <w:szCs w:val="32"/>
          <w:lang w:val="en-GB"/>
        </w:rPr>
        <w:t xml:space="preserve"> IN THE DIGITAL ECONOMY </w:t>
      </w:r>
    </w:p>
    <w:p w14:paraId="163CA360" w14:textId="77777777" w:rsidR="003D664F" w:rsidRPr="003D664F" w:rsidRDefault="003D664F" w:rsidP="003D664F">
      <w:pPr>
        <w:rPr>
          <w:rFonts w:asciiTheme="majorHAnsi" w:hAnsiTheme="majorHAnsi" w:cstheme="majorHAnsi"/>
          <w:b/>
          <w:sz w:val="70"/>
          <w:szCs w:val="70"/>
          <w:lang w:val="en-GB"/>
        </w:rPr>
      </w:pPr>
    </w:p>
    <w:p w14:paraId="2F545C0A" w14:textId="77777777" w:rsidR="003D664F" w:rsidRPr="003609C2" w:rsidRDefault="003D664F" w:rsidP="003D664F">
      <w:pPr>
        <w:pStyle w:val="ListParagraph"/>
        <w:jc w:val="center"/>
        <w:rPr>
          <w:rFonts w:asciiTheme="majorHAnsi" w:hAnsiTheme="majorHAnsi" w:cstheme="majorHAnsi"/>
          <w:bCs/>
          <w:sz w:val="70"/>
          <w:szCs w:val="70"/>
          <w:lang w:val="en-GB"/>
        </w:rPr>
      </w:pPr>
      <w:r w:rsidRPr="003609C2">
        <w:rPr>
          <w:rFonts w:asciiTheme="majorHAnsi" w:hAnsiTheme="majorHAnsi" w:cstheme="majorHAnsi"/>
          <w:bCs/>
          <w:sz w:val="70"/>
          <w:szCs w:val="70"/>
          <w:lang w:val="en-GB"/>
        </w:rPr>
        <w:t>Pro</w:t>
      </w:r>
      <w:r>
        <w:rPr>
          <w:rFonts w:asciiTheme="majorHAnsi" w:hAnsiTheme="majorHAnsi" w:cstheme="majorHAnsi"/>
          <w:bCs/>
          <w:sz w:val="70"/>
          <w:szCs w:val="70"/>
          <w:lang w:val="en-GB"/>
        </w:rPr>
        <w:t>gram</w:t>
      </w:r>
      <w:r w:rsidRPr="003609C2">
        <w:rPr>
          <w:rFonts w:asciiTheme="majorHAnsi" w:hAnsiTheme="majorHAnsi" w:cstheme="majorHAnsi"/>
          <w:bCs/>
          <w:sz w:val="70"/>
          <w:szCs w:val="70"/>
          <w:lang w:val="en-GB"/>
        </w:rPr>
        <w:t xml:space="preserve"> Document</w:t>
      </w:r>
    </w:p>
    <w:p w14:paraId="5B452113" w14:textId="77777777" w:rsidR="003D664F" w:rsidRDefault="003D664F" w:rsidP="003D664F">
      <w:pPr>
        <w:pStyle w:val="ListParagraph"/>
        <w:jc w:val="right"/>
        <w:rPr>
          <w:rFonts w:asciiTheme="majorHAnsi" w:hAnsiTheme="majorHAnsi" w:cstheme="majorHAnsi"/>
          <w:bCs/>
          <w:sz w:val="70"/>
          <w:szCs w:val="70"/>
          <w:lang w:val="en-GB"/>
        </w:rPr>
      </w:pPr>
    </w:p>
    <w:p w14:paraId="222FCD1C" w14:textId="4E9C3FB7" w:rsidR="003D664F" w:rsidRPr="003609C2" w:rsidRDefault="003D664F" w:rsidP="003D664F">
      <w:pPr>
        <w:pStyle w:val="ListParagraph"/>
        <w:jc w:val="right"/>
        <w:rPr>
          <w:rFonts w:asciiTheme="majorHAnsi" w:hAnsiTheme="majorHAnsi" w:cstheme="majorHAnsi"/>
          <w:bCs/>
          <w:lang w:val="en-GB"/>
        </w:rPr>
      </w:pPr>
      <w:r w:rsidRPr="003609C2">
        <w:rPr>
          <w:rFonts w:asciiTheme="majorHAnsi" w:hAnsiTheme="majorHAnsi" w:cstheme="majorHAnsi"/>
          <w:bCs/>
          <w:lang w:val="en-GB"/>
        </w:rPr>
        <w:t>DRAFT 1.0</w:t>
      </w:r>
    </w:p>
    <w:p w14:paraId="1EDC761A" w14:textId="2EAEBA36" w:rsidR="003D664F" w:rsidRPr="003609C2" w:rsidRDefault="003D664F" w:rsidP="003D664F">
      <w:pPr>
        <w:pStyle w:val="ListParagraph"/>
        <w:jc w:val="right"/>
        <w:rPr>
          <w:rFonts w:asciiTheme="majorHAnsi" w:hAnsiTheme="majorHAnsi" w:cstheme="majorHAnsi"/>
          <w:bCs/>
          <w:lang w:val="en-GB"/>
        </w:rPr>
      </w:pPr>
      <w:r w:rsidRPr="003609C2">
        <w:rPr>
          <w:rFonts w:asciiTheme="majorHAnsi" w:hAnsiTheme="majorHAnsi" w:cstheme="majorHAnsi"/>
          <w:bCs/>
          <w:lang w:val="en-GB"/>
        </w:rPr>
        <w:t xml:space="preserve"> </w:t>
      </w:r>
      <w:r w:rsidR="00614DC9">
        <w:rPr>
          <w:rFonts w:asciiTheme="majorHAnsi" w:hAnsiTheme="majorHAnsi" w:cstheme="majorHAnsi"/>
          <w:bCs/>
          <w:lang w:val="en-GB"/>
        </w:rPr>
        <w:t>15</w:t>
      </w:r>
      <w:r w:rsidRPr="003609C2">
        <w:rPr>
          <w:rFonts w:asciiTheme="majorHAnsi" w:hAnsiTheme="majorHAnsi" w:cstheme="majorHAnsi"/>
          <w:bCs/>
          <w:lang w:val="en-GB"/>
        </w:rPr>
        <w:t xml:space="preserve"> </w:t>
      </w:r>
      <w:r w:rsidR="00614DC9">
        <w:rPr>
          <w:rFonts w:asciiTheme="majorHAnsi" w:hAnsiTheme="majorHAnsi" w:cstheme="majorHAnsi"/>
          <w:bCs/>
          <w:lang w:val="en-GB"/>
        </w:rPr>
        <w:t>MARCH</w:t>
      </w:r>
      <w:r w:rsidRPr="003609C2">
        <w:rPr>
          <w:rFonts w:asciiTheme="majorHAnsi" w:hAnsiTheme="majorHAnsi" w:cstheme="majorHAnsi"/>
          <w:bCs/>
          <w:lang w:val="en-GB"/>
        </w:rPr>
        <w:t xml:space="preserve"> 2021</w:t>
      </w:r>
    </w:p>
    <w:p w14:paraId="5C0211E1" w14:textId="77777777" w:rsidR="003D664F" w:rsidRDefault="003D664F" w:rsidP="003D664F">
      <w:pPr>
        <w:rPr>
          <w:rFonts w:cs="Arial"/>
          <w:color w:val="002060"/>
          <w:sz w:val="20"/>
          <w:szCs w:val="20"/>
        </w:rPr>
      </w:pPr>
    </w:p>
    <w:p w14:paraId="59A5CF95" w14:textId="229AA3E6" w:rsidR="003D664F" w:rsidRDefault="003D664F" w:rsidP="003D664F">
      <w:pPr>
        <w:rPr>
          <w:rFonts w:cs="Arial"/>
          <w:color w:val="002060"/>
          <w:sz w:val="20"/>
          <w:szCs w:val="20"/>
        </w:rPr>
      </w:pPr>
    </w:p>
    <w:p w14:paraId="218E7E0E" w14:textId="7286AE35" w:rsidR="003D664F" w:rsidRDefault="003D664F" w:rsidP="003D664F">
      <w:pPr>
        <w:rPr>
          <w:rFonts w:cs="Arial"/>
          <w:color w:val="002060"/>
          <w:sz w:val="20"/>
          <w:szCs w:val="20"/>
        </w:rPr>
      </w:pPr>
    </w:p>
    <w:p w14:paraId="33D62044" w14:textId="38A091AB" w:rsidR="003D664F" w:rsidRDefault="003D664F" w:rsidP="003D664F">
      <w:pPr>
        <w:rPr>
          <w:rFonts w:cs="Arial"/>
          <w:color w:val="002060"/>
          <w:sz w:val="20"/>
          <w:szCs w:val="20"/>
        </w:rPr>
      </w:pPr>
    </w:p>
    <w:p w14:paraId="0301131C" w14:textId="5B46BF4F" w:rsidR="003D664F" w:rsidRDefault="003D664F" w:rsidP="003D664F">
      <w:pPr>
        <w:rPr>
          <w:rFonts w:cs="Arial"/>
          <w:color w:val="002060"/>
          <w:sz w:val="20"/>
          <w:szCs w:val="20"/>
        </w:rPr>
      </w:pPr>
    </w:p>
    <w:p w14:paraId="44262500" w14:textId="06663FAE" w:rsidR="003D664F" w:rsidRDefault="003D664F" w:rsidP="003D664F">
      <w:pPr>
        <w:rPr>
          <w:rFonts w:cs="Arial"/>
          <w:color w:val="002060"/>
          <w:sz w:val="20"/>
          <w:szCs w:val="20"/>
        </w:rPr>
      </w:pPr>
    </w:p>
    <w:p w14:paraId="1BA59F0D" w14:textId="3BD368F9" w:rsidR="003D664F" w:rsidRDefault="003D664F" w:rsidP="003D664F">
      <w:pPr>
        <w:rPr>
          <w:rFonts w:cs="Arial"/>
          <w:color w:val="002060"/>
          <w:sz w:val="20"/>
          <w:szCs w:val="20"/>
        </w:rPr>
      </w:pPr>
    </w:p>
    <w:p w14:paraId="386EFB97" w14:textId="77777777" w:rsidR="003D664F" w:rsidRDefault="003D664F" w:rsidP="003D664F">
      <w:pPr>
        <w:rPr>
          <w:rFonts w:cs="Arial"/>
          <w:color w:val="002060"/>
          <w:sz w:val="20"/>
          <w:szCs w:val="20"/>
        </w:rPr>
      </w:pPr>
    </w:p>
    <w:p w14:paraId="7D554B98" w14:textId="1FDDC1B6" w:rsidR="005E2084" w:rsidRPr="003D664F" w:rsidRDefault="005E2084" w:rsidP="005E2084">
      <w:pPr>
        <w:rPr>
          <w:sz w:val="22"/>
          <w:szCs w:val="22"/>
        </w:rPr>
      </w:pPr>
      <w:r w:rsidRPr="003D664F">
        <w:rPr>
          <w:b/>
          <w:sz w:val="22"/>
          <w:szCs w:val="22"/>
        </w:rPr>
        <w:lastRenderedPageBreak/>
        <w:t>Project Title</w:t>
      </w:r>
      <w:r w:rsidRPr="003D664F">
        <w:rPr>
          <w:sz w:val="22"/>
          <w:szCs w:val="22"/>
        </w:rPr>
        <w:t>:</w:t>
      </w:r>
    </w:p>
    <w:p w14:paraId="4C41F81C" w14:textId="77777777" w:rsidR="005E2084" w:rsidRPr="003D664F" w:rsidRDefault="005E2084" w:rsidP="005E2084">
      <w:pPr>
        <w:rPr>
          <w:b/>
          <w:sz w:val="22"/>
          <w:szCs w:val="22"/>
        </w:rPr>
      </w:pPr>
      <w:r w:rsidRPr="003D664F">
        <w:rPr>
          <w:b/>
          <w:sz w:val="22"/>
          <w:szCs w:val="22"/>
        </w:rPr>
        <w:t>Project Number:</w:t>
      </w:r>
    </w:p>
    <w:p w14:paraId="19D8279C" w14:textId="77777777" w:rsidR="005E2084" w:rsidRPr="003D664F" w:rsidRDefault="005E2084" w:rsidP="005E2084">
      <w:pPr>
        <w:rPr>
          <w:b/>
          <w:sz w:val="22"/>
          <w:szCs w:val="22"/>
        </w:rPr>
      </w:pPr>
      <w:r w:rsidRPr="003D664F">
        <w:rPr>
          <w:b/>
          <w:sz w:val="22"/>
          <w:szCs w:val="22"/>
        </w:rPr>
        <w:t>Implementing Partner:</w:t>
      </w:r>
    </w:p>
    <w:p w14:paraId="4D8FE4FB" w14:textId="60AE1420" w:rsidR="005E2084" w:rsidRPr="003D664F" w:rsidRDefault="005E2084" w:rsidP="005E2084">
      <w:pPr>
        <w:rPr>
          <w:sz w:val="22"/>
          <w:szCs w:val="22"/>
        </w:rPr>
      </w:pPr>
      <w:r w:rsidRPr="003D664F">
        <w:rPr>
          <w:b/>
          <w:sz w:val="22"/>
          <w:szCs w:val="22"/>
        </w:rPr>
        <w:t>Start Date:</w:t>
      </w:r>
      <w:r w:rsidRPr="003D664F">
        <w:rPr>
          <w:sz w:val="22"/>
          <w:szCs w:val="22"/>
        </w:rPr>
        <w:tab/>
      </w:r>
      <w:r w:rsidRPr="003D664F">
        <w:rPr>
          <w:sz w:val="22"/>
          <w:szCs w:val="22"/>
        </w:rPr>
        <w:tab/>
      </w:r>
      <w:r w:rsidRPr="003D664F">
        <w:rPr>
          <w:sz w:val="22"/>
          <w:szCs w:val="22"/>
        </w:rPr>
        <w:tab/>
      </w:r>
      <w:r w:rsidRPr="003D664F">
        <w:rPr>
          <w:b/>
          <w:sz w:val="22"/>
          <w:szCs w:val="22"/>
        </w:rPr>
        <w:t>End Date:</w:t>
      </w:r>
      <w:r w:rsidRPr="003D664F">
        <w:rPr>
          <w:sz w:val="22"/>
          <w:szCs w:val="22"/>
        </w:rPr>
        <w:t xml:space="preserve"> </w:t>
      </w:r>
      <w:r w:rsidRPr="003D664F">
        <w:rPr>
          <w:sz w:val="22"/>
          <w:szCs w:val="22"/>
        </w:rPr>
        <w:tab/>
      </w:r>
      <w:r w:rsidRPr="003D664F">
        <w:rPr>
          <w:sz w:val="22"/>
          <w:szCs w:val="22"/>
        </w:rPr>
        <w:tab/>
      </w:r>
      <w:r w:rsidRPr="003D664F">
        <w:rPr>
          <w:sz w:val="22"/>
          <w:szCs w:val="22"/>
        </w:rPr>
        <w:tab/>
      </w:r>
      <w:r w:rsidRPr="003D664F">
        <w:rPr>
          <w:b/>
          <w:sz w:val="22"/>
          <w:szCs w:val="22"/>
        </w:rPr>
        <w:t>PAC Meeting date:</w:t>
      </w:r>
      <w:r w:rsidRPr="003D664F">
        <w:rPr>
          <w:sz w:val="22"/>
          <w:szCs w:val="22"/>
        </w:rPr>
        <w:t xml:space="preserve"> </w:t>
      </w:r>
      <w:r w:rsidRPr="003D664F">
        <w:rPr>
          <w:sz w:val="22"/>
          <w:szCs w:val="22"/>
        </w:rPr>
        <w:tab/>
      </w:r>
    </w:p>
    <w:tbl>
      <w:tblPr>
        <w:tblW w:w="10257" w:type="dxa"/>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10257"/>
      </w:tblGrid>
      <w:tr w:rsidR="005E2084" w:rsidRPr="003D664F" w14:paraId="384F4BDC" w14:textId="77777777" w:rsidTr="003D664F">
        <w:trPr>
          <w:trHeight w:val="173"/>
        </w:trPr>
        <w:tc>
          <w:tcPr>
            <w:tcW w:w="10257" w:type="dxa"/>
            <w:shd w:val="clear" w:color="auto" w:fill="auto"/>
            <w:vAlign w:val="center"/>
          </w:tcPr>
          <w:p w14:paraId="24505165" w14:textId="77777777" w:rsidR="005E2084" w:rsidRPr="003D664F" w:rsidRDefault="005E2084" w:rsidP="001E4A31">
            <w:pPr>
              <w:jc w:val="center"/>
              <w:rPr>
                <w:b/>
                <w:sz w:val="22"/>
                <w:szCs w:val="22"/>
              </w:rPr>
            </w:pPr>
            <w:r w:rsidRPr="003D664F">
              <w:rPr>
                <w:b/>
                <w:sz w:val="22"/>
                <w:szCs w:val="22"/>
              </w:rPr>
              <w:t>Brief Description</w:t>
            </w:r>
          </w:p>
        </w:tc>
      </w:tr>
      <w:tr w:rsidR="005E2084" w:rsidRPr="003D664F" w14:paraId="5354A72A" w14:textId="77777777" w:rsidTr="003D664F">
        <w:trPr>
          <w:trHeight w:val="2087"/>
        </w:trPr>
        <w:tc>
          <w:tcPr>
            <w:tcW w:w="10257" w:type="dxa"/>
            <w:shd w:val="clear" w:color="auto" w:fill="auto"/>
          </w:tcPr>
          <w:p w14:paraId="551E0B4A" w14:textId="77777777" w:rsidR="005E2084" w:rsidRPr="003D664F" w:rsidRDefault="005E2084" w:rsidP="001E4A31">
            <w:pPr>
              <w:spacing w:before="60"/>
              <w:rPr>
                <w:sz w:val="22"/>
                <w:szCs w:val="22"/>
              </w:rPr>
            </w:pPr>
            <w:r w:rsidRPr="003D664F">
              <w:rPr>
                <w:i/>
                <w:sz w:val="22"/>
                <w:szCs w:val="22"/>
              </w:rPr>
              <w:t>Briefly describe the overall development challenge and the expected results of the project.</w:t>
            </w:r>
          </w:p>
          <w:p w14:paraId="7CA403F3" w14:textId="77777777" w:rsidR="005E2084" w:rsidRPr="003D664F" w:rsidRDefault="005E2084" w:rsidP="001E4A31">
            <w:pPr>
              <w:rPr>
                <w:sz w:val="22"/>
                <w:szCs w:val="22"/>
              </w:rPr>
            </w:pPr>
          </w:p>
          <w:p w14:paraId="3B387AF6" w14:textId="77777777" w:rsidR="005E2084" w:rsidRPr="003D664F" w:rsidRDefault="005E2084" w:rsidP="001E4A31">
            <w:pPr>
              <w:rPr>
                <w:sz w:val="22"/>
                <w:szCs w:val="22"/>
              </w:rPr>
            </w:pPr>
          </w:p>
          <w:p w14:paraId="00D2089C" w14:textId="77777777" w:rsidR="005E2084" w:rsidRPr="003D664F" w:rsidRDefault="005E2084" w:rsidP="001E4A31">
            <w:pPr>
              <w:rPr>
                <w:sz w:val="22"/>
                <w:szCs w:val="22"/>
              </w:rPr>
            </w:pPr>
          </w:p>
          <w:p w14:paraId="14A108F7" w14:textId="77777777" w:rsidR="005E2084" w:rsidRPr="003D664F" w:rsidRDefault="005E2084" w:rsidP="001E4A31">
            <w:pPr>
              <w:rPr>
                <w:sz w:val="22"/>
                <w:szCs w:val="22"/>
              </w:rPr>
            </w:pPr>
          </w:p>
          <w:p w14:paraId="00E1995E" w14:textId="77777777" w:rsidR="005E2084" w:rsidRPr="003D664F" w:rsidRDefault="005E2084" w:rsidP="001E4A31">
            <w:pPr>
              <w:rPr>
                <w:sz w:val="22"/>
                <w:szCs w:val="22"/>
              </w:rPr>
            </w:pPr>
          </w:p>
          <w:p w14:paraId="69C55B83" w14:textId="77777777" w:rsidR="005E2084" w:rsidRPr="003D664F" w:rsidRDefault="005E2084" w:rsidP="001E4A31">
            <w:pPr>
              <w:rPr>
                <w:sz w:val="22"/>
                <w:szCs w:val="22"/>
              </w:rPr>
            </w:pPr>
          </w:p>
        </w:tc>
      </w:tr>
    </w:tbl>
    <w:p w14:paraId="719DD989" w14:textId="77777777" w:rsidR="005E2084" w:rsidRPr="003D664F" w:rsidRDefault="005E2084" w:rsidP="005E2084">
      <w:pPr>
        <w:rPr>
          <w:sz w:val="22"/>
          <w:szCs w:val="22"/>
        </w:rPr>
      </w:pPr>
      <w:r w:rsidRPr="003D664F">
        <w:rPr>
          <w:noProof/>
          <w:sz w:val="22"/>
          <w:szCs w:val="22"/>
        </w:rPr>
        <mc:AlternateContent>
          <mc:Choice Requires="wps">
            <w:drawing>
              <wp:anchor distT="0" distB="0" distL="114300" distR="114300" simplePos="0" relativeHeight="251674628" behindDoc="0" locked="0" layoutInCell="1" allowOverlap="1" wp14:anchorId="0EDAB328" wp14:editId="7717B03D">
                <wp:simplePos x="0" y="0"/>
                <wp:positionH relativeFrom="column">
                  <wp:posOffset>-36195</wp:posOffset>
                </wp:positionH>
                <wp:positionV relativeFrom="paragraph">
                  <wp:posOffset>196215</wp:posOffset>
                </wp:positionV>
                <wp:extent cx="3201035" cy="1593850"/>
                <wp:effectExtent l="0" t="0" r="0" b="6350"/>
                <wp:wrapNone/>
                <wp:docPr id="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1593850"/>
                        </a:xfrm>
                        <a:prstGeom prst="rect">
                          <a:avLst/>
                        </a:prstGeom>
                        <a:solidFill>
                          <a:srgbClr val="FFFFFF"/>
                        </a:solidFill>
                        <a:ln w="9525" algn="ctr">
                          <a:solidFill>
                            <a:srgbClr val="000000"/>
                          </a:solidFill>
                          <a:miter lim="800000"/>
                          <a:headEnd/>
                          <a:tailEnd/>
                        </a:ln>
                        <a:effectLst/>
                      </wps:spPr>
                      <wps:txbx>
                        <w:txbxContent>
                          <w:p w14:paraId="68B124F8" w14:textId="77777777" w:rsidR="001E4A31" w:rsidRPr="00C73993" w:rsidRDefault="001E4A31" w:rsidP="005E2084">
                            <w:pPr>
                              <w:jc w:val="left"/>
                              <w:rPr>
                                <w:sz w:val="20"/>
                                <w:szCs w:val="20"/>
                              </w:rPr>
                            </w:pPr>
                            <w:r w:rsidRPr="00C73993">
                              <w:rPr>
                                <w:sz w:val="20"/>
                                <w:szCs w:val="20"/>
                              </w:rPr>
                              <w:t>Contributing Outcome</w:t>
                            </w:r>
                            <w:r>
                              <w:rPr>
                                <w:sz w:val="20"/>
                                <w:szCs w:val="20"/>
                              </w:rPr>
                              <w:t xml:space="preserve"> (UNDAF/CPD, RPD or GPD)</w:t>
                            </w:r>
                            <w:r w:rsidRPr="00C73993">
                              <w:rPr>
                                <w:sz w:val="20"/>
                                <w:szCs w:val="20"/>
                              </w:rPr>
                              <w:t>:</w:t>
                            </w:r>
                          </w:p>
                          <w:p w14:paraId="6EE42412" w14:textId="77777777" w:rsidR="001E4A31" w:rsidRDefault="001E4A31" w:rsidP="005E2084">
                            <w:pPr>
                              <w:rPr>
                                <w:sz w:val="20"/>
                                <w:szCs w:val="20"/>
                              </w:rPr>
                            </w:pPr>
                          </w:p>
                          <w:p w14:paraId="4148A88C" w14:textId="77777777" w:rsidR="001E4A31" w:rsidRPr="00C73993" w:rsidRDefault="001E4A31" w:rsidP="005E2084">
                            <w:pPr>
                              <w:rPr>
                                <w:sz w:val="20"/>
                                <w:szCs w:val="20"/>
                              </w:rPr>
                            </w:pPr>
                          </w:p>
                          <w:p w14:paraId="1B76CCD1" w14:textId="77777777" w:rsidR="001E4A31" w:rsidRPr="00C73993" w:rsidRDefault="001E4A31" w:rsidP="005E2084">
                            <w:pPr>
                              <w:rPr>
                                <w:sz w:val="20"/>
                                <w:szCs w:val="20"/>
                              </w:rPr>
                            </w:pPr>
                            <w:r w:rsidRPr="00C73993">
                              <w:rPr>
                                <w:sz w:val="20"/>
                                <w:szCs w:val="20"/>
                              </w:rPr>
                              <w:t>Indicative Output</w:t>
                            </w:r>
                            <w:r>
                              <w:rPr>
                                <w:sz w:val="20"/>
                                <w:szCs w:val="20"/>
                              </w:rPr>
                              <w:t>(</w:t>
                            </w:r>
                            <w:r w:rsidRPr="00C73993">
                              <w:rPr>
                                <w:sz w:val="20"/>
                                <w:szCs w:val="20"/>
                              </w:rPr>
                              <w:t>s</w:t>
                            </w:r>
                            <w:r>
                              <w:rPr>
                                <w:sz w:val="20"/>
                                <w:szCs w:val="20"/>
                              </w:rPr>
                              <w:t>) with gender marker</w:t>
                            </w:r>
                            <w:r>
                              <w:rPr>
                                <w:sz w:val="20"/>
                                <w:szCs w:val="20"/>
                                <w:vertAlign w:val="superscript"/>
                              </w:rPr>
                              <w:t>2</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AB328" id="_x0000_t202" coordsize="21600,21600" o:spt="202" path="m,l,21600r21600,l21600,xe">
                <v:stroke joinstyle="miter"/>
                <v:path gradientshapeok="t" o:connecttype="rect"/>
              </v:shapetype>
              <v:shape id="Text Box 107" o:spid="_x0000_s1026" type="#_x0000_t202" style="position:absolute;left:0;text-align:left;margin-left:-2.85pt;margin-top:15.45pt;width:252.05pt;height:125.5pt;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">
                <v:path arrowok="t"/>
                <v:textbox>
                  <w:txbxContent>
                    <w:p w14:paraId="68B124F8" w14:textId="77777777" w:rsidR="001E4A31" w:rsidRPr="00C73993" w:rsidRDefault="001E4A31" w:rsidP="005E2084">
                      <w:pPr>
                        <w:jc w:val="left"/>
                        <w:rPr>
                          <w:sz w:val="20"/>
                          <w:szCs w:val="20"/>
                        </w:rPr>
                      </w:pPr>
                      <w:r w:rsidRPr="00C73993">
                        <w:rPr>
                          <w:sz w:val="20"/>
                          <w:szCs w:val="20"/>
                        </w:rPr>
                        <w:t>Contributing Outcome</w:t>
                      </w:r>
                      <w:r>
                        <w:rPr>
                          <w:sz w:val="20"/>
                          <w:szCs w:val="20"/>
                        </w:rPr>
                        <w:t xml:space="preserve"> (UNDAF/CPD, RPD or GPD)</w:t>
                      </w:r>
                      <w:r w:rsidRPr="00C73993">
                        <w:rPr>
                          <w:sz w:val="20"/>
                          <w:szCs w:val="20"/>
                        </w:rPr>
                        <w:t>:</w:t>
                      </w:r>
                    </w:p>
                    <w:p w14:paraId="6EE42412" w14:textId="77777777" w:rsidR="001E4A31" w:rsidRDefault="001E4A31" w:rsidP="005E2084">
                      <w:pPr>
                        <w:rPr>
                          <w:sz w:val="20"/>
                          <w:szCs w:val="20"/>
                        </w:rPr>
                      </w:pPr>
                    </w:p>
                    <w:p w14:paraId="4148A88C" w14:textId="77777777" w:rsidR="001E4A31" w:rsidRPr="00C73993" w:rsidRDefault="001E4A31" w:rsidP="005E2084">
                      <w:pPr>
                        <w:rPr>
                          <w:sz w:val="20"/>
                          <w:szCs w:val="20"/>
                        </w:rPr>
                      </w:pPr>
                    </w:p>
                    <w:p w14:paraId="1B76CCD1" w14:textId="77777777" w:rsidR="001E4A31" w:rsidRPr="00C73993" w:rsidRDefault="001E4A31" w:rsidP="005E2084">
                      <w:pPr>
                        <w:rPr>
                          <w:sz w:val="20"/>
                          <w:szCs w:val="20"/>
                        </w:rPr>
                      </w:pPr>
                      <w:r w:rsidRPr="00C73993">
                        <w:rPr>
                          <w:sz w:val="20"/>
                          <w:szCs w:val="20"/>
                        </w:rPr>
                        <w:t>Indicative Output</w:t>
                      </w:r>
                      <w:r>
                        <w:rPr>
                          <w:sz w:val="20"/>
                          <w:szCs w:val="20"/>
                        </w:rPr>
                        <w:t>(</w:t>
                      </w:r>
                      <w:r w:rsidRPr="00C73993">
                        <w:rPr>
                          <w:sz w:val="20"/>
                          <w:szCs w:val="20"/>
                        </w:rPr>
                        <w:t>s</w:t>
                      </w:r>
                      <w:r>
                        <w:rPr>
                          <w:sz w:val="20"/>
                          <w:szCs w:val="20"/>
                        </w:rPr>
                        <w:t>) with gender marker</w:t>
                      </w:r>
                      <w:r>
                        <w:rPr>
                          <w:sz w:val="20"/>
                          <w:szCs w:val="20"/>
                          <w:vertAlign w:val="superscript"/>
                        </w:rPr>
                        <w:t>2</w:t>
                      </w:r>
                      <w:r>
                        <w:rPr>
                          <w:sz w:val="20"/>
                          <w:szCs w:val="20"/>
                        </w:rPr>
                        <w:t>:</w:t>
                      </w:r>
                    </w:p>
                  </w:txbxContent>
                </v:textbox>
              </v:shape>
            </w:pict>
          </mc:Fallback>
        </mc:AlternateContent>
      </w:r>
      <w:r w:rsidRPr="003D664F">
        <w:rPr>
          <w:sz w:val="22"/>
          <w:szCs w:val="22"/>
        </w:rPr>
        <w:tab/>
      </w:r>
      <w:r w:rsidRPr="003D664F">
        <w:rPr>
          <w:b/>
          <w:sz w:val="22"/>
          <w:szCs w:val="22"/>
        </w:rPr>
        <w:tab/>
      </w:r>
    </w:p>
    <w:tbl>
      <w:tblPr>
        <w:tblW w:w="45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461"/>
        <w:gridCol w:w="1336"/>
      </w:tblGrid>
      <w:tr w:rsidR="005E2084" w:rsidRPr="003D664F" w14:paraId="29004DA4" w14:textId="77777777" w:rsidTr="001E4A31">
        <w:trPr>
          <w:jc w:val="right"/>
        </w:trPr>
        <w:tc>
          <w:tcPr>
            <w:tcW w:w="1783" w:type="dxa"/>
            <w:shd w:val="clear" w:color="auto" w:fill="auto"/>
          </w:tcPr>
          <w:p w14:paraId="4FAF5075" w14:textId="77777777" w:rsidR="005E2084" w:rsidRPr="003D664F" w:rsidRDefault="005E2084" w:rsidP="001E4A31">
            <w:pPr>
              <w:spacing w:before="60"/>
              <w:jc w:val="left"/>
              <w:rPr>
                <w:b/>
                <w:sz w:val="22"/>
                <w:szCs w:val="22"/>
              </w:rPr>
            </w:pPr>
            <w:r w:rsidRPr="003D664F">
              <w:rPr>
                <w:b/>
                <w:sz w:val="22"/>
                <w:szCs w:val="22"/>
              </w:rPr>
              <w:t>Total resources required:</w:t>
            </w:r>
          </w:p>
        </w:tc>
        <w:tc>
          <w:tcPr>
            <w:tcW w:w="2797" w:type="dxa"/>
            <w:gridSpan w:val="2"/>
            <w:shd w:val="clear" w:color="auto" w:fill="auto"/>
            <w:vAlign w:val="center"/>
          </w:tcPr>
          <w:p w14:paraId="13AE83BB" w14:textId="77777777" w:rsidR="005E2084" w:rsidRPr="003D664F" w:rsidRDefault="005E2084" w:rsidP="001E4A31">
            <w:pPr>
              <w:jc w:val="right"/>
              <w:rPr>
                <w:sz w:val="22"/>
                <w:szCs w:val="22"/>
              </w:rPr>
            </w:pPr>
          </w:p>
        </w:tc>
      </w:tr>
      <w:tr w:rsidR="005E2084" w:rsidRPr="003D664F" w14:paraId="1A843E27" w14:textId="77777777" w:rsidTr="001E4A31">
        <w:trPr>
          <w:jc w:val="right"/>
        </w:trPr>
        <w:tc>
          <w:tcPr>
            <w:tcW w:w="1783" w:type="dxa"/>
            <w:vMerge w:val="restart"/>
            <w:shd w:val="clear" w:color="auto" w:fill="auto"/>
          </w:tcPr>
          <w:p w14:paraId="0BAF429B" w14:textId="77777777" w:rsidR="005E2084" w:rsidRPr="003D664F" w:rsidRDefault="005E2084" w:rsidP="001E4A31">
            <w:pPr>
              <w:spacing w:before="60"/>
              <w:jc w:val="left"/>
              <w:rPr>
                <w:b/>
                <w:sz w:val="22"/>
                <w:szCs w:val="22"/>
              </w:rPr>
            </w:pPr>
            <w:r w:rsidRPr="003D664F">
              <w:rPr>
                <w:b/>
                <w:sz w:val="22"/>
                <w:szCs w:val="22"/>
              </w:rPr>
              <w:t>Total resources allocated:</w:t>
            </w:r>
          </w:p>
        </w:tc>
        <w:tc>
          <w:tcPr>
            <w:tcW w:w="2797" w:type="dxa"/>
            <w:gridSpan w:val="2"/>
            <w:shd w:val="clear" w:color="auto" w:fill="auto"/>
            <w:vAlign w:val="center"/>
          </w:tcPr>
          <w:p w14:paraId="5D9AE65C" w14:textId="77777777" w:rsidR="005E2084" w:rsidRPr="003D664F" w:rsidRDefault="005E2084" w:rsidP="001E4A31">
            <w:pPr>
              <w:jc w:val="right"/>
              <w:rPr>
                <w:sz w:val="22"/>
                <w:szCs w:val="22"/>
              </w:rPr>
            </w:pPr>
          </w:p>
        </w:tc>
      </w:tr>
      <w:tr w:rsidR="005E2084" w:rsidRPr="003D664F" w14:paraId="7C032EDC" w14:textId="77777777" w:rsidTr="001E4A31">
        <w:trPr>
          <w:jc w:val="right"/>
        </w:trPr>
        <w:tc>
          <w:tcPr>
            <w:tcW w:w="1783" w:type="dxa"/>
            <w:vMerge/>
            <w:shd w:val="clear" w:color="auto" w:fill="auto"/>
          </w:tcPr>
          <w:p w14:paraId="5E5112C4" w14:textId="77777777" w:rsidR="005E2084" w:rsidRPr="003D664F" w:rsidRDefault="005E2084" w:rsidP="001E4A31">
            <w:pPr>
              <w:rPr>
                <w:sz w:val="22"/>
                <w:szCs w:val="22"/>
              </w:rPr>
            </w:pPr>
          </w:p>
        </w:tc>
        <w:tc>
          <w:tcPr>
            <w:tcW w:w="1461" w:type="dxa"/>
            <w:shd w:val="clear" w:color="auto" w:fill="auto"/>
            <w:vAlign w:val="center"/>
          </w:tcPr>
          <w:p w14:paraId="6749D6AC" w14:textId="77777777" w:rsidR="005E2084" w:rsidRPr="003D664F" w:rsidRDefault="005E2084" w:rsidP="001E4A31">
            <w:pPr>
              <w:jc w:val="right"/>
              <w:rPr>
                <w:b/>
                <w:sz w:val="22"/>
                <w:szCs w:val="22"/>
              </w:rPr>
            </w:pPr>
            <w:r w:rsidRPr="003D664F">
              <w:rPr>
                <w:b/>
                <w:sz w:val="22"/>
                <w:szCs w:val="22"/>
              </w:rPr>
              <w:t>UNDP TRAC:</w:t>
            </w:r>
          </w:p>
        </w:tc>
        <w:tc>
          <w:tcPr>
            <w:tcW w:w="1336" w:type="dxa"/>
            <w:shd w:val="clear" w:color="auto" w:fill="auto"/>
            <w:vAlign w:val="center"/>
          </w:tcPr>
          <w:p w14:paraId="16BD6CCA" w14:textId="77777777" w:rsidR="005E2084" w:rsidRPr="003D664F" w:rsidRDefault="005E2084" w:rsidP="001E4A31">
            <w:pPr>
              <w:jc w:val="center"/>
              <w:rPr>
                <w:sz w:val="22"/>
                <w:szCs w:val="22"/>
              </w:rPr>
            </w:pPr>
          </w:p>
        </w:tc>
      </w:tr>
      <w:tr w:rsidR="005E2084" w:rsidRPr="003D664F" w14:paraId="1D008092" w14:textId="77777777" w:rsidTr="001E4A31">
        <w:trPr>
          <w:jc w:val="right"/>
        </w:trPr>
        <w:tc>
          <w:tcPr>
            <w:tcW w:w="1783" w:type="dxa"/>
            <w:vMerge/>
            <w:shd w:val="clear" w:color="auto" w:fill="auto"/>
          </w:tcPr>
          <w:p w14:paraId="2129B7F1" w14:textId="77777777" w:rsidR="005E2084" w:rsidRPr="003D664F" w:rsidRDefault="005E2084" w:rsidP="001E4A31">
            <w:pPr>
              <w:rPr>
                <w:sz w:val="22"/>
                <w:szCs w:val="22"/>
              </w:rPr>
            </w:pPr>
          </w:p>
        </w:tc>
        <w:tc>
          <w:tcPr>
            <w:tcW w:w="1461" w:type="dxa"/>
            <w:shd w:val="clear" w:color="auto" w:fill="auto"/>
            <w:vAlign w:val="center"/>
          </w:tcPr>
          <w:p w14:paraId="58826281" w14:textId="77777777" w:rsidR="005E2084" w:rsidRPr="003D664F" w:rsidRDefault="005E2084" w:rsidP="001E4A31">
            <w:pPr>
              <w:jc w:val="right"/>
              <w:rPr>
                <w:b/>
                <w:sz w:val="22"/>
                <w:szCs w:val="22"/>
              </w:rPr>
            </w:pPr>
            <w:r w:rsidRPr="003D664F">
              <w:rPr>
                <w:b/>
                <w:sz w:val="22"/>
                <w:szCs w:val="22"/>
              </w:rPr>
              <w:t>Donor:</w:t>
            </w:r>
          </w:p>
        </w:tc>
        <w:tc>
          <w:tcPr>
            <w:tcW w:w="1336" w:type="dxa"/>
            <w:shd w:val="clear" w:color="auto" w:fill="auto"/>
            <w:vAlign w:val="center"/>
          </w:tcPr>
          <w:p w14:paraId="1D09D36B" w14:textId="77777777" w:rsidR="005E2084" w:rsidRPr="003D664F" w:rsidRDefault="005E2084" w:rsidP="001E4A31">
            <w:pPr>
              <w:jc w:val="center"/>
              <w:rPr>
                <w:sz w:val="22"/>
                <w:szCs w:val="22"/>
              </w:rPr>
            </w:pPr>
          </w:p>
        </w:tc>
      </w:tr>
      <w:tr w:rsidR="005E2084" w:rsidRPr="003D664F" w14:paraId="7E465343" w14:textId="77777777" w:rsidTr="001E4A31">
        <w:trPr>
          <w:jc w:val="right"/>
        </w:trPr>
        <w:tc>
          <w:tcPr>
            <w:tcW w:w="1783" w:type="dxa"/>
            <w:vMerge/>
            <w:shd w:val="clear" w:color="auto" w:fill="auto"/>
          </w:tcPr>
          <w:p w14:paraId="37512C91" w14:textId="77777777" w:rsidR="005E2084" w:rsidRPr="003D664F" w:rsidRDefault="005E2084" w:rsidP="001E4A31">
            <w:pPr>
              <w:rPr>
                <w:sz w:val="22"/>
                <w:szCs w:val="22"/>
              </w:rPr>
            </w:pPr>
          </w:p>
        </w:tc>
        <w:tc>
          <w:tcPr>
            <w:tcW w:w="1461" w:type="dxa"/>
            <w:shd w:val="clear" w:color="auto" w:fill="auto"/>
            <w:vAlign w:val="center"/>
          </w:tcPr>
          <w:p w14:paraId="4027941D" w14:textId="77777777" w:rsidR="005E2084" w:rsidRPr="003D664F" w:rsidRDefault="005E2084" w:rsidP="001E4A31">
            <w:pPr>
              <w:jc w:val="right"/>
              <w:rPr>
                <w:b/>
                <w:sz w:val="22"/>
                <w:szCs w:val="22"/>
              </w:rPr>
            </w:pPr>
            <w:r w:rsidRPr="003D664F">
              <w:rPr>
                <w:b/>
                <w:sz w:val="22"/>
                <w:szCs w:val="22"/>
              </w:rPr>
              <w:t>Government:</w:t>
            </w:r>
          </w:p>
        </w:tc>
        <w:tc>
          <w:tcPr>
            <w:tcW w:w="1336" w:type="dxa"/>
            <w:shd w:val="clear" w:color="auto" w:fill="auto"/>
            <w:vAlign w:val="center"/>
          </w:tcPr>
          <w:p w14:paraId="4969E36B" w14:textId="77777777" w:rsidR="005E2084" w:rsidRPr="003D664F" w:rsidRDefault="005E2084" w:rsidP="001E4A31">
            <w:pPr>
              <w:jc w:val="center"/>
              <w:rPr>
                <w:sz w:val="22"/>
                <w:szCs w:val="22"/>
              </w:rPr>
            </w:pPr>
          </w:p>
        </w:tc>
      </w:tr>
      <w:tr w:rsidR="005E2084" w:rsidRPr="003D664F" w14:paraId="6D964C6B" w14:textId="77777777" w:rsidTr="001E4A31">
        <w:trPr>
          <w:trHeight w:val="314"/>
          <w:jc w:val="right"/>
        </w:trPr>
        <w:tc>
          <w:tcPr>
            <w:tcW w:w="1783" w:type="dxa"/>
            <w:vMerge/>
            <w:shd w:val="clear" w:color="auto" w:fill="auto"/>
          </w:tcPr>
          <w:p w14:paraId="6AF537E9" w14:textId="77777777" w:rsidR="005E2084" w:rsidRPr="003D664F" w:rsidRDefault="005E2084" w:rsidP="001E4A31">
            <w:pPr>
              <w:rPr>
                <w:sz w:val="22"/>
                <w:szCs w:val="22"/>
              </w:rPr>
            </w:pPr>
          </w:p>
        </w:tc>
        <w:tc>
          <w:tcPr>
            <w:tcW w:w="1461" w:type="dxa"/>
            <w:shd w:val="clear" w:color="auto" w:fill="auto"/>
            <w:vAlign w:val="center"/>
          </w:tcPr>
          <w:p w14:paraId="5C6EC82D" w14:textId="77777777" w:rsidR="005E2084" w:rsidRPr="003D664F" w:rsidRDefault="005E2084" w:rsidP="001E4A31">
            <w:pPr>
              <w:jc w:val="right"/>
              <w:rPr>
                <w:b/>
                <w:sz w:val="22"/>
                <w:szCs w:val="22"/>
              </w:rPr>
            </w:pPr>
            <w:r w:rsidRPr="003D664F">
              <w:rPr>
                <w:b/>
                <w:sz w:val="22"/>
                <w:szCs w:val="22"/>
              </w:rPr>
              <w:t>In-Kind:</w:t>
            </w:r>
          </w:p>
        </w:tc>
        <w:tc>
          <w:tcPr>
            <w:tcW w:w="1336" w:type="dxa"/>
            <w:shd w:val="clear" w:color="auto" w:fill="auto"/>
            <w:vAlign w:val="center"/>
          </w:tcPr>
          <w:p w14:paraId="21023ACB" w14:textId="77777777" w:rsidR="005E2084" w:rsidRPr="003D664F" w:rsidRDefault="005E2084" w:rsidP="001E4A31">
            <w:pPr>
              <w:jc w:val="center"/>
              <w:rPr>
                <w:sz w:val="22"/>
                <w:szCs w:val="22"/>
              </w:rPr>
            </w:pPr>
          </w:p>
        </w:tc>
      </w:tr>
      <w:tr w:rsidR="005E2084" w:rsidRPr="003D664F" w14:paraId="3BC45330" w14:textId="77777777" w:rsidTr="005E2084">
        <w:trPr>
          <w:trHeight w:val="79"/>
          <w:jc w:val="right"/>
        </w:trPr>
        <w:tc>
          <w:tcPr>
            <w:tcW w:w="1783" w:type="dxa"/>
            <w:shd w:val="clear" w:color="auto" w:fill="auto"/>
            <w:vAlign w:val="center"/>
          </w:tcPr>
          <w:p w14:paraId="39FE9A6F" w14:textId="77777777" w:rsidR="005E2084" w:rsidRPr="003D664F" w:rsidRDefault="005E2084" w:rsidP="001E4A31">
            <w:pPr>
              <w:jc w:val="left"/>
              <w:rPr>
                <w:sz w:val="22"/>
                <w:szCs w:val="22"/>
              </w:rPr>
            </w:pPr>
            <w:r w:rsidRPr="003D664F">
              <w:rPr>
                <w:b/>
                <w:sz w:val="22"/>
                <w:szCs w:val="22"/>
              </w:rPr>
              <w:t>Unfunded:</w:t>
            </w:r>
          </w:p>
        </w:tc>
        <w:tc>
          <w:tcPr>
            <w:tcW w:w="2797" w:type="dxa"/>
            <w:gridSpan w:val="2"/>
            <w:shd w:val="clear" w:color="auto" w:fill="auto"/>
            <w:vAlign w:val="center"/>
          </w:tcPr>
          <w:p w14:paraId="77776E03" w14:textId="77777777" w:rsidR="005E2084" w:rsidRPr="003D664F" w:rsidRDefault="005E2084" w:rsidP="001E4A31">
            <w:pPr>
              <w:jc w:val="right"/>
              <w:rPr>
                <w:sz w:val="22"/>
                <w:szCs w:val="22"/>
              </w:rPr>
            </w:pPr>
          </w:p>
        </w:tc>
      </w:tr>
    </w:tbl>
    <w:p w14:paraId="37989204" w14:textId="77777777" w:rsidR="005E2084" w:rsidRPr="003D664F" w:rsidRDefault="005E2084" w:rsidP="005E2084">
      <w:pPr>
        <w:tabs>
          <w:tab w:val="left" w:pos="960"/>
        </w:tabs>
        <w:rPr>
          <w:sz w:val="22"/>
          <w:szCs w:val="22"/>
        </w:rPr>
      </w:pPr>
      <w:r w:rsidRPr="003D664F">
        <w:rPr>
          <w:sz w:val="22"/>
          <w:szCs w:val="22"/>
        </w:rPr>
        <w:t>Agreed by (signatures)</w:t>
      </w:r>
      <w:r w:rsidRPr="003D664F">
        <w:rPr>
          <w:rStyle w:val="FootnoteReference"/>
          <w:sz w:val="22"/>
          <w:szCs w:val="22"/>
        </w:rPr>
        <w:footnoteReference w:id="2"/>
      </w:r>
      <w:r w:rsidRPr="003D664F">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273"/>
        <w:gridCol w:w="3273"/>
      </w:tblGrid>
      <w:tr w:rsidR="005E2084" w:rsidRPr="003D664F" w14:paraId="413A3327" w14:textId="77777777" w:rsidTr="001E4A31">
        <w:tc>
          <w:tcPr>
            <w:tcW w:w="3272" w:type="dxa"/>
            <w:shd w:val="clear" w:color="auto" w:fill="auto"/>
          </w:tcPr>
          <w:p w14:paraId="73267665" w14:textId="77777777" w:rsidR="005E2084" w:rsidRPr="003D664F" w:rsidRDefault="005E2084" w:rsidP="001E4A31">
            <w:pPr>
              <w:jc w:val="center"/>
              <w:rPr>
                <w:sz w:val="22"/>
                <w:szCs w:val="22"/>
              </w:rPr>
            </w:pPr>
            <w:r w:rsidRPr="003D664F">
              <w:rPr>
                <w:sz w:val="22"/>
                <w:szCs w:val="22"/>
              </w:rPr>
              <w:t>Government</w:t>
            </w:r>
          </w:p>
        </w:tc>
        <w:tc>
          <w:tcPr>
            <w:tcW w:w="3273" w:type="dxa"/>
            <w:shd w:val="clear" w:color="auto" w:fill="auto"/>
          </w:tcPr>
          <w:p w14:paraId="259903D1" w14:textId="77777777" w:rsidR="005E2084" w:rsidRPr="003D664F" w:rsidRDefault="005E2084" w:rsidP="001E4A31">
            <w:pPr>
              <w:jc w:val="center"/>
              <w:rPr>
                <w:sz w:val="22"/>
                <w:szCs w:val="22"/>
              </w:rPr>
            </w:pPr>
            <w:r w:rsidRPr="003D664F">
              <w:rPr>
                <w:sz w:val="22"/>
                <w:szCs w:val="22"/>
              </w:rPr>
              <w:t>UNDP</w:t>
            </w:r>
          </w:p>
        </w:tc>
        <w:tc>
          <w:tcPr>
            <w:tcW w:w="3273" w:type="dxa"/>
            <w:shd w:val="clear" w:color="auto" w:fill="auto"/>
          </w:tcPr>
          <w:p w14:paraId="7A343DF7" w14:textId="77777777" w:rsidR="005E2084" w:rsidRPr="003D664F" w:rsidRDefault="005E2084" w:rsidP="001E4A31">
            <w:pPr>
              <w:jc w:val="center"/>
              <w:rPr>
                <w:sz w:val="22"/>
                <w:szCs w:val="22"/>
              </w:rPr>
            </w:pPr>
            <w:r w:rsidRPr="003D664F">
              <w:rPr>
                <w:sz w:val="22"/>
                <w:szCs w:val="22"/>
              </w:rPr>
              <w:t>Implementing Partner</w:t>
            </w:r>
          </w:p>
        </w:tc>
      </w:tr>
      <w:tr w:rsidR="005E2084" w:rsidRPr="003D664F" w14:paraId="315115AE" w14:textId="77777777" w:rsidTr="003D664F">
        <w:trPr>
          <w:trHeight w:val="170"/>
        </w:trPr>
        <w:tc>
          <w:tcPr>
            <w:tcW w:w="3272" w:type="dxa"/>
            <w:shd w:val="clear" w:color="auto" w:fill="auto"/>
          </w:tcPr>
          <w:p w14:paraId="089478AB" w14:textId="77777777" w:rsidR="005E2084" w:rsidRPr="003D664F" w:rsidRDefault="005E2084" w:rsidP="001E4A31">
            <w:pPr>
              <w:jc w:val="left"/>
              <w:rPr>
                <w:sz w:val="22"/>
                <w:szCs w:val="22"/>
              </w:rPr>
            </w:pPr>
            <w:r w:rsidRPr="003D664F">
              <w:rPr>
                <w:sz w:val="22"/>
                <w:szCs w:val="22"/>
              </w:rPr>
              <w:t>Print Name:</w:t>
            </w:r>
          </w:p>
        </w:tc>
        <w:tc>
          <w:tcPr>
            <w:tcW w:w="3273" w:type="dxa"/>
            <w:shd w:val="clear" w:color="auto" w:fill="auto"/>
          </w:tcPr>
          <w:p w14:paraId="430287AA" w14:textId="77777777" w:rsidR="005E2084" w:rsidRPr="003D664F" w:rsidRDefault="005E2084" w:rsidP="001E4A31">
            <w:pPr>
              <w:jc w:val="left"/>
              <w:rPr>
                <w:sz w:val="22"/>
                <w:szCs w:val="22"/>
              </w:rPr>
            </w:pPr>
            <w:r w:rsidRPr="003D664F">
              <w:rPr>
                <w:sz w:val="22"/>
                <w:szCs w:val="22"/>
              </w:rPr>
              <w:t>Print Name:</w:t>
            </w:r>
          </w:p>
        </w:tc>
        <w:tc>
          <w:tcPr>
            <w:tcW w:w="3273" w:type="dxa"/>
            <w:shd w:val="clear" w:color="auto" w:fill="auto"/>
          </w:tcPr>
          <w:p w14:paraId="78B776AF" w14:textId="77777777" w:rsidR="005E2084" w:rsidRPr="003D664F" w:rsidRDefault="005E2084" w:rsidP="001E4A31">
            <w:pPr>
              <w:jc w:val="left"/>
              <w:rPr>
                <w:sz w:val="22"/>
                <w:szCs w:val="22"/>
              </w:rPr>
            </w:pPr>
            <w:r w:rsidRPr="003D664F">
              <w:rPr>
                <w:sz w:val="22"/>
                <w:szCs w:val="22"/>
              </w:rPr>
              <w:t>Print Name:</w:t>
            </w:r>
          </w:p>
        </w:tc>
      </w:tr>
      <w:tr w:rsidR="005E2084" w14:paraId="522E8B1C" w14:textId="77777777" w:rsidTr="001E4A31">
        <w:tc>
          <w:tcPr>
            <w:tcW w:w="3272" w:type="dxa"/>
            <w:shd w:val="clear" w:color="auto" w:fill="auto"/>
          </w:tcPr>
          <w:p w14:paraId="0EB982AA" w14:textId="77777777" w:rsidR="005E2084" w:rsidRDefault="005E2084" w:rsidP="001E4A31">
            <w:pPr>
              <w:jc w:val="left"/>
            </w:pPr>
            <w:r>
              <w:t xml:space="preserve">Date: </w:t>
            </w:r>
          </w:p>
        </w:tc>
        <w:tc>
          <w:tcPr>
            <w:tcW w:w="3273" w:type="dxa"/>
            <w:shd w:val="clear" w:color="auto" w:fill="auto"/>
          </w:tcPr>
          <w:p w14:paraId="7DD66E0C" w14:textId="77777777" w:rsidR="005E2084" w:rsidRDefault="005E2084" w:rsidP="001E4A31">
            <w:pPr>
              <w:jc w:val="left"/>
            </w:pPr>
            <w:r>
              <w:t xml:space="preserve">Date: </w:t>
            </w:r>
          </w:p>
        </w:tc>
        <w:tc>
          <w:tcPr>
            <w:tcW w:w="3273" w:type="dxa"/>
            <w:shd w:val="clear" w:color="auto" w:fill="auto"/>
          </w:tcPr>
          <w:p w14:paraId="2648CEB4" w14:textId="77777777" w:rsidR="005E2084" w:rsidRDefault="005E2084" w:rsidP="001E4A31">
            <w:pPr>
              <w:jc w:val="left"/>
            </w:pPr>
            <w:r>
              <w:t>Date:</w:t>
            </w:r>
          </w:p>
        </w:tc>
      </w:tr>
    </w:tbl>
    <w:p w14:paraId="4D26CAEE" w14:textId="6443DCEF" w:rsidR="004A09B3" w:rsidRPr="003609C2" w:rsidRDefault="004A09B3">
      <w:pPr>
        <w:rPr>
          <w:lang w:val="en-GB"/>
        </w:rPr>
      </w:pPr>
    </w:p>
    <w:sdt>
      <w:sdtPr>
        <w:rPr>
          <w:rFonts w:asciiTheme="minorHAnsi" w:eastAsia="Times New Roman" w:hAnsiTheme="minorHAnsi" w:cs="Times New Roman"/>
          <w:smallCaps w:val="0"/>
          <w:color w:val="auto"/>
          <w:sz w:val="24"/>
          <w:szCs w:val="24"/>
          <w:lang w:val="en-US"/>
        </w:rPr>
        <w:id w:val="-468283616"/>
        <w:docPartObj>
          <w:docPartGallery w:val="Table of Contents"/>
          <w:docPartUnique/>
        </w:docPartObj>
      </w:sdtPr>
      <w:sdtEndPr>
        <w:rPr>
          <w:b/>
          <w:bCs/>
          <w:noProof/>
        </w:rPr>
      </w:sdtEndPr>
      <w:sdtContent>
        <w:p w14:paraId="24CEED8E" w14:textId="14CF5C11" w:rsidR="00145043" w:rsidRPr="005D164F" w:rsidRDefault="00145043" w:rsidP="00145043">
          <w:pPr>
            <w:pStyle w:val="TOCHeading"/>
            <w:numPr>
              <w:ilvl w:val="0"/>
              <w:numId w:val="0"/>
            </w:numPr>
            <w:ind w:left="899"/>
            <w:rPr>
              <w:b/>
              <w:bCs/>
            </w:rPr>
          </w:pPr>
          <w:r w:rsidRPr="005D164F">
            <w:rPr>
              <w:b/>
              <w:bCs/>
            </w:rPr>
            <w:t>Table of Contents</w:t>
          </w:r>
        </w:p>
        <w:p w14:paraId="6ED7AA07" w14:textId="42FF6DA1" w:rsidR="00C94365" w:rsidRDefault="00145043">
          <w:pPr>
            <w:pStyle w:val="TOC1"/>
            <w:tabs>
              <w:tab w:val="left" w:pos="480"/>
              <w:tab w:val="right" w:pos="1007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66895537" w:history="1">
            <w:r w:rsidR="00C94365" w:rsidRPr="00683C60">
              <w:rPr>
                <w:rStyle w:val="Hyperlink"/>
                <w:noProof/>
              </w:rPr>
              <w:t>1.</w:t>
            </w:r>
            <w:r w:rsidR="00C94365">
              <w:rPr>
                <w:rFonts w:eastAsiaTheme="minorEastAsia" w:cstheme="minorBidi"/>
                <w:b w:val="0"/>
                <w:bCs w:val="0"/>
                <w:i w:val="0"/>
                <w:iCs w:val="0"/>
                <w:noProof/>
              </w:rPr>
              <w:tab/>
            </w:r>
            <w:r w:rsidR="00C94365" w:rsidRPr="00683C60">
              <w:rPr>
                <w:rStyle w:val="Hyperlink"/>
                <w:noProof/>
              </w:rPr>
              <w:t>Background and context</w:t>
            </w:r>
            <w:r w:rsidR="00C94365">
              <w:rPr>
                <w:noProof/>
                <w:webHidden/>
              </w:rPr>
              <w:tab/>
            </w:r>
            <w:r w:rsidR="00C94365">
              <w:rPr>
                <w:noProof/>
                <w:webHidden/>
              </w:rPr>
              <w:fldChar w:fldCharType="begin"/>
            </w:r>
            <w:r w:rsidR="00C94365">
              <w:rPr>
                <w:noProof/>
                <w:webHidden/>
              </w:rPr>
              <w:instrText xml:space="preserve"> PAGEREF _Toc66895537 \h </w:instrText>
            </w:r>
            <w:r w:rsidR="00C94365">
              <w:rPr>
                <w:noProof/>
                <w:webHidden/>
              </w:rPr>
            </w:r>
            <w:r w:rsidR="00C94365">
              <w:rPr>
                <w:noProof/>
                <w:webHidden/>
              </w:rPr>
              <w:fldChar w:fldCharType="separate"/>
            </w:r>
            <w:r w:rsidR="00C94365">
              <w:rPr>
                <w:noProof/>
                <w:webHidden/>
              </w:rPr>
              <w:t>4</w:t>
            </w:r>
            <w:r w:rsidR="00C94365">
              <w:rPr>
                <w:noProof/>
                <w:webHidden/>
              </w:rPr>
              <w:fldChar w:fldCharType="end"/>
            </w:r>
          </w:hyperlink>
        </w:p>
        <w:p w14:paraId="62A2BB90" w14:textId="598BFDB2" w:rsidR="00C94365" w:rsidRDefault="00000000">
          <w:pPr>
            <w:pStyle w:val="TOC1"/>
            <w:tabs>
              <w:tab w:val="left" w:pos="480"/>
              <w:tab w:val="right" w:pos="10070"/>
            </w:tabs>
            <w:rPr>
              <w:rFonts w:eastAsiaTheme="minorEastAsia" w:cstheme="minorBidi"/>
              <w:b w:val="0"/>
              <w:bCs w:val="0"/>
              <w:i w:val="0"/>
              <w:iCs w:val="0"/>
              <w:noProof/>
            </w:rPr>
          </w:pPr>
          <w:hyperlink w:anchor="_Toc66895538" w:history="1">
            <w:r w:rsidR="00C94365" w:rsidRPr="00683C60">
              <w:rPr>
                <w:rStyle w:val="Hyperlink"/>
                <w:noProof/>
              </w:rPr>
              <w:t>2.</w:t>
            </w:r>
            <w:r w:rsidR="00C94365">
              <w:rPr>
                <w:rFonts w:eastAsiaTheme="minorEastAsia" w:cstheme="minorBidi"/>
                <w:b w:val="0"/>
                <w:bCs w:val="0"/>
                <w:i w:val="0"/>
                <w:iCs w:val="0"/>
                <w:noProof/>
              </w:rPr>
              <w:tab/>
            </w:r>
            <w:r w:rsidR="00C94365" w:rsidRPr="00683C60">
              <w:rPr>
                <w:rStyle w:val="Hyperlink"/>
                <w:noProof/>
              </w:rPr>
              <w:t>Change path- Towards more inclusive digital economy</w:t>
            </w:r>
            <w:r w:rsidR="00C94365">
              <w:rPr>
                <w:noProof/>
                <w:webHidden/>
              </w:rPr>
              <w:tab/>
            </w:r>
            <w:r w:rsidR="00C94365">
              <w:rPr>
                <w:noProof/>
                <w:webHidden/>
              </w:rPr>
              <w:fldChar w:fldCharType="begin"/>
            </w:r>
            <w:r w:rsidR="00C94365">
              <w:rPr>
                <w:noProof/>
                <w:webHidden/>
              </w:rPr>
              <w:instrText xml:space="preserve"> PAGEREF _Toc66895538 \h </w:instrText>
            </w:r>
            <w:r w:rsidR="00C94365">
              <w:rPr>
                <w:noProof/>
                <w:webHidden/>
              </w:rPr>
            </w:r>
            <w:r w:rsidR="00C94365">
              <w:rPr>
                <w:noProof/>
                <w:webHidden/>
              </w:rPr>
              <w:fldChar w:fldCharType="separate"/>
            </w:r>
            <w:r w:rsidR="00C94365">
              <w:rPr>
                <w:noProof/>
                <w:webHidden/>
              </w:rPr>
              <w:t>9</w:t>
            </w:r>
            <w:r w:rsidR="00C94365">
              <w:rPr>
                <w:noProof/>
                <w:webHidden/>
              </w:rPr>
              <w:fldChar w:fldCharType="end"/>
            </w:r>
          </w:hyperlink>
        </w:p>
        <w:p w14:paraId="1802683E" w14:textId="4BD7D94D" w:rsidR="00C94365" w:rsidRDefault="00000000">
          <w:pPr>
            <w:pStyle w:val="TOC2"/>
            <w:tabs>
              <w:tab w:val="left" w:pos="960"/>
              <w:tab w:val="right" w:pos="10070"/>
            </w:tabs>
            <w:rPr>
              <w:rFonts w:eastAsiaTheme="minorEastAsia" w:cstheme="minorBidi"/>
              <w:b w:val="0"/>
              <w:bCs w:val="0"/>
              <w:noProof/>
              <w:sz w:val="24"/>
              <w:szCs w:val="24"/>
            </w:rPr>
          </w:pPr>
          <w:hyperlink w:anchor="_Toc66895539" w:history="1">
            <w:r w:rsidR="00C94365" w:rsidRPr="00683C60">
              <w:rPr>
                <w:rStyle w:val="Hyperlink"/>
                <w:noProof/>
              </w:rPr>
              <w:t>2.1.</w:t>
            </w:r>
            <w:r w:rsidR="00C94365">
              <w:rPr>
                <w:rFonts w:eastAsiaTheme="minorEastAsia" w:cstheme="minorBidi"/>
                <w:b w:val="0"/>
                <w:bCs w:val="0"/>
                <w:noProof/>
                <w:sz w:val="24"/>
                <w:szCs w:val="24"/>
              </w:rPr>
              <w:tab/>
            </w:r>
            <w:r w:rsidR="00C94365" w:rsidRPr="00683C60">
              <w:rPr>
                <w:rStyle w:val="Hyperlink"/>
                <w:noProof/>
              </w:rPr>
              <w:t>Scaling up- based on lessons learned</w:t>
            </w:r>
            <w:r w:rsidR="00C94365">
              <w:rPr>
                <w:noProof/>
                <w:webHidden/>
              </w:rPr>
              <w:tab/>
            </w:r>
            <w:r w:rsidR="00C94365">
              <w:rPr>
                <w:noProof/>
                <w:webHidden/>
              </w:rPr>
              <w:fldChar w:fldCharType="begin"/>
            </w:r>
            <w:r w:rsidR="00C94365">
              <w:rPr>
                <w:noProof/>
                <w:webHidden/>
              </w:rPr>
              <w:instrText xml:space="preserve"> PAGEREF _Toc66895539 \h </w:instrText>
            </w:r>
            <w:r w:rsidR="00C94365">
              <w:rPr>
                <w:noProof/>
                <w:webHidden/>
              </w:rPr>
            </w:r>
            <w:r w:rsidR="00C94365">
              <w:rPr>
                <w:noProof/>
                <w:webHidden/>
              </w:rPr>
              <w:fldChar w:fldCharType="separate"/>
            </w:r>
            <w:r w:rsidR="00C94365">
              <w:rPr>
                <w:noProof/>
                <w:webHidden/>
              </w:rPr>
              <w:t>9</w:t>
            </w:r>
            <w:r w:rsidR="00C94365">
              <w:rPr>
                <w:noProof/>
                <w:webHidden/>
              </w:rPr>
              <w:fldChar w:fldCharType="end"/>
            </w:r>
          </w:hyperlink>
        </w:p>
        <w:p w14:paraId="2F65DFB3" w14:textId="599B7CD4" w:rsidR="00C94365" w:rsidRDefault="00000000">
          <w:pPr>
            <w:pStyle w:val="TOC2"/>
            <w:tabs>
              <w:tab w:val="left" w:pos="960"/>
              <w:tab w:val="right" w:pos="10070"/>
            </w:tabs>
            <w:rPr>
              <w:rFonts w:eastAsiaTheme="minorEastAsia" w:cstheme="minorBidi"/>
              <w:b w:val="0"/>
              <w:bCs w:val="0"/>
              <w:noProof/>
              <w:sz w:val="24"/>
              <w:szCs w:val="24"/>
            </w:rPr>
          </w:pPr>
          <w:hyperlink w:anchor="_Toc66895540" w:history="1">
            <w:r w:rsidR="00C94365" w:rsidRPr="00683C60">
              <w:rPr>
                <w:rStyle w:val="Hyperlink"/>
                <w:noProof/>
              </w:rPr>
              <w:t>2.2.</w:t>
            </w:r>
            <w:r w:rsidR="00C94365">
              <w:rPr>
                <w:rFonts w:eastAsiaTheme="minorEastAsia" w:cstheme="minorBidi"/>
                <w:b w:val="0"/>
                <w:bCs w:val="0"/>
                <w:noProof/>
                <w:sz w:val="24"/>
                <w:szCs w:val="24"/>
              </w:rPr>
              <w:tab/>
            </w:r>
            <w:r w:rsidR="00C94365" w:rsidRPr="00683C60">
              <w:rPr>
                <w:rStyle w:val="Hyperlink"/>
                <w:noProof/>
              </w:rPr>
              <w:t>Theory of change</w:t>
            </w:r>
            <w:r w:rsidR="00C94365">
              <w:rPr>
                <w:noProof/>
                <w:webHidden/>
              </w:rPr>
              <w:tab/>
            </w:r>
            <w:r w:rsidR="00C94365">
              <w:rPr>
                <w:noProof/>
                <w:webHidden/>
              </w:rPr>
              <w:fldChar w:fldCharType="begin"/>
            </w:r>
            <w:r w:rsidR="00C94365">
              <w:rPr>
                <w:noProof/>
                <w:webHidden/>
              </w:rPr>
              <w:instrText xml:space="preserve"> PAGEREF _Toc66895540 \h </w:instrText>
            </w:r>
            <w:r w:rsidR="00C94365">
              <w:rPr>
                <w:noProof/>
                <w:webHidden/>
              </w:rPr>
            </w:r>
            <w:r w:rsidR="00C94365">
              <w:rPr>
                <w:noProof/>
                <w:webHidden/>
              </w:rPr>
              <w:fldChar w:fldCharType="separate"/>
            </w:r>
            <w:r w:rsidR="00C94365">
              <w:rPr>
                <w:noProof/>
                <w:webHidden/>
              </w:rPr>
              <w:t>13</w:t>
            </w:r>
            <w:r w:rsidR="00C94365">
              <w:rPr>
                <w:noProof/>
                <w:webHidden/>
              </w:rPr>
              <w:fldChar w:fldCharType="end"/>
            </w:r>
          </w:hyperlink>
        </w:p>
        <w:p w14:paraId="7243B34F" w14:textId="7A110624" w:rsidR="00C94365" w:rsidRDefault="00000000">
          <w:pPr>
            <w:pStyle w:val="TOC2"/>
            <w:tabs>
              <w:tab w:val="left" w:pos="960"/>
              <w:tab w:val="right" w:pos="10070"/>
            </w:tabs>
            <w:rPr>
              <w:rFonts w:eastAsiaTheme="minorEastAsia" w:cstheme="minorBidi"/>
              <w:b w:val="0"/>
              <w:bCs w:val="0"/>
              <w:noProof/>
              <w:sz w:val="24"/>
              <w:szCs w:val="24"/>
            </w:rPr>
          </w:pPr>
          <w:hyperlink w:anchor="_Toc66895541" w:history="1">
            <w:r w:rsidR="00C94365" w:rsidRPr="00683C60">
              <w:rPr>
                <w:rStyle w:val="Hyperlink"/>
                <w:noProof/>
              </w:rPr>
              <w:t>2.3.</w:t>
            </w:r>
            <w:r w:rsidR="00C94365">
              <w:rPr>
                <w:rFonts w:eastAsiaTheme="minorEastAsia" w:cstheme="minorBidi"/>
                <w:b w:val="0"/>
                <w:bCs w:val="0"/>
                <w:noProof/>
                <w:sz w:val="24"/>
                <w:szCs w:val="24"/>
              </w:rPr>
              <w:tab/>
            </w:r>
            <w:r w:rsidR="00C94365" w:rsidRPr="00683C60">
              <w:rPr>
                <w:rStyle w:val="Hyperlink"/>
                <w:noProof/>
              </w:rPr>
              <w:t>Programme linkage to National Priorities and International Frameworks</w:t>
            </w:r>
            <w:r w:rsidR="00C94365">
              <w:rPr>
                <w:noProof/>
                <w:webHidden/>
              </w:rPr>
              <w:tab/>
            </w:r>
            <w:r w:rsidR="00C94365">
              <w:rPr>
                <w:noProof/>
                <w:webHidden/>
              </w:rPr>
              <w:fldChar w:fldCharType="begin"/>
            </w:r>
            <w:r w:rsidR="00C94365">
              <w:rPr>
                <w:noProof/>
                <w:webHidden/>
              </w:rPr>
              <w:instrText xml:space="preserve"> PAGEREF _Toc66895541 \h </w:instrText>
            </w:r>
            <w:r w:rsidR="00C94365">
              <w:rPr>
                <w:noProof/>
                <w:webHidden/>
              </w:rPr>
            </w:r>
            <w:r w:rsidR="00C94365">
              <w:rPr>
                <w:noProof/>
                <w:webHidden/>
              </w:rPr>
              <w:fldChar w:fldCharType="separate"/>
            </w:r>
            <w:r w:rsidR="00C94365">
              <w:rPr>
                <w:noProof/>
                <w:webHidden/>
              </w:rPr>
              <w:t>17</w:t>
            </w:r>
            <w:r w:rsidR="00C94365">
              <w:rPr>
                <w:noProof/>
                <w:webHidden/>
              </w:rPr>
              <w:fldChar w:fldCharType="end"/>
            </w:r>
          </w:hyperlink>
        </w:p>
        <w:p w14:paraId="2A42E35F" w14:textId="2C43CC6A" w:rsidR="00C94365" w:rsidRDefault="00000000">
          <w:pPr>
            <w:pStyle w:val="TOC1"/>
            <w:tabs>
              <w:tab w:val="left" w:pos="480"/>
              <w:tab w:val="right" w:pos="10070"/>
            </w:tabs>
            <w:rPr>
              <w:rFonts w:eastAsiaTheme="minorEastAsia" w:cstheme="minorBidi"/>
              <w:b w:val="0"/>
              <w:bCs w:val="0"/>
              <w:i w:val="0"/>
              <w:iCs w:val="0"/>
              <w:noProof/>
            </w:rPr>
          </w:pPr>
          <w:hyperlink w:anchor="_Toc66895542" w:history="1">
            <w:r w:rsidR="00C94365" w:rsidRPr="00683C60">
              <w:rPr>
                <w:rStyle w:val="Hyperlink"/>
                <w:noProof/>
                <w:lang w:eastAsia="en-GB"/>
              </w:rPr>
              <w:t>3.</w:t>
            </w:r>
            <w:r w:rsidR="00C94365">
              <w:rPr>
                <w:rFonts w:eastAsiaTheme="minorEastAsia" w:cstheme="minorBidi"/>
                <w:b w:val="0"/>
                <w:bCs w:val="0"/>
                <w:i w:val="0"/>
                <w:iCs w:val="0"/>
                <w:noProof/>
              </w:rPr>
              <w:tab/>
            </w:r>
            <w:r w:rsidR="00C94365" w:rsidRPr="00683C60">
              <w:rPr>
                <w:rStyle w:val="Hyperlink"/>
                <w:noProof/>
                <w:shd w:val="clear" w:color="auto" w:fill="FFFFFF"/>
                <w:lang w:eastAsia="en-GB"/>
              </w:rPr>
              <w:t>Results and Partnerships</w:t>
            </w:r>
            <w:r w:rsidR="00C94365">
              <w:rPr>
                <w:noProof/>
                <w:webHidden/>
              </w:rPr>
              <w:tab/>
            </w:r>
            <w:r w:rsidR="00C94365">
              <w:rPr>
                <w:noProof/>
                <w:webHidden/>
              </w:rPr>
              <w:fldChar w:fldCharType="begin"/>
            </w:r>
            <w:r w:rsidR="00C94365">
              <w:rPr>
                <w:noProof/>
                <w:webHidden/>
              </w:rPr>
              <w:instrText xml:space="preserve"> PAGEREF _Toc66895542 \h </w:instrText>
            </w:r>
            <w:r w:rsidR="00C94365">
              <w:rPr>
                <w:noProof/>
                <w:webHidden/>
              </w:rPr>
            </w:r>
            <w:r w:rsidR="00C94365">
              <w:rPr>
                <w:noProof/>
                <w:webHidden/>
              </w:rPr>
              <w:fldChar w:fldCharType="separate"/>
            </w:r>
            <w:r w:rsidR="00C94365">
              <w:rPr>
                <w:noProof/>
                <w:webHidden/>
              </w:rPr>
              <w:t>21</w:t>
            </w:r>
            <w:r w:rsidR="00C94365">
              <w:rPr>
                <w:noProof/>
                <w:webHidden/>
              </w:rPr>
              <w:fldChar w:fldCharType="end"/>
            </w:r>
          </w:hyperlink>
        </w:p>
        <w:p w14:paraId="63198F26" w14:textId="1D4A4AF7" w:rsidR="00C94365" w:rsidRDefault="00000000">
          <w:pPr>
            <w:pStyle w:val="TOC2"/>
            <w:tabs>
              <w:tab w:val="left" w:pos="960"/>
              <w:tab w:val="right" w:pos="10070"/>
            </w:tabs>
            <w:rPr>
              <w:rFonts w:eastAsiaTheme="minorEastAsia" w:cstheme="minorBidi"/>
              <w:b w:val="0"/>
              <w:bCs w:val="0"/>
              <w:noProof/>
              <w:sz w:val="24"/>
              <w:szCs w:val="24"/>
            </w:rPr>
          </w:pPr>
          <w:hyperlink w:anchor="_Toc66895543" w:history="1">
            <w:r w:rsidR="00C94365" w:rsidRPr="00683C60">
              <w:rPr>
                <w:rStyle w:val="Hyperlink"/>
                <w:noProof/>
              </w:rPr>
              <w:t>3.1.</w:t>
            </w:r>
            <w:r w:rsidR="00C94365">
              <w:rPr>
                <w:rFonts w:eastAsiaTheme="minorEastAsia" w:cstheme="minorBidi"/>
                <w:b w:val="0"/>
                <w:bCs w:val="0"/>
                <w:noProof/>
                <w:sz w:val="24"/>
                <w:szCs w:val="24"/>
              </w:rPr>
              <w:tab/>
            </w:r>
            <w:r w:rsidR="00C94365" w:rsidRPr="00683C60">
              <w:rPr>
                <w:rStyle w:val="Hyperlink"/>
                <w:noProof/>
              </w:rPr>
              <w:t>Expected Results</w:t>
            </w:r>
            <w:r w:rsidR="00C94365">
              <w:rPr>
                <w:noProof/>
                <w:webHidden/>
              </w:rPr>
              <w:tab/>
            </w:r>
            <w:r w:rsidR="00C94365">
              <w:rPr>
                <w:noProof/>
                <w:webHidden/>
              </w:rPr>
              <w:fldChar w:fldCharType="begin"/>
            </w:r>
            <w:r w:rsidR="00C94365">
              <w:rPr>
                <w:noProof/>
                <w:webHidden/>
              </w:rPr>
              <w:instrText xml:space="preserve"> PAGEREF _Toc66895543 \h </w:instrText>
            </w:r>
            <w:r w:rsidR="00C94365">
              <w:rPr>
                <w:noProof/>
                <w:webHidden/>
              </w:rPr>
            </w:r>
            <w:r w:rsidR="00C94365">
              <w:rPr>
                <w:noProof/>
                <w:webHidden/>
              </w:rPr>
              <w:fldChar w:fldCharType="separate"/>
            </w:r>
            <w:r w:rsidR="00C94365">
              <w:rPr>
                <w:noProof/>
                <w:webHidden/>
              </w:rPr>
              <w:t>21</w:t>
            </w:r>
            <w:r w:rsidR="00C94365">
              <w:rPr>
                <w:noProof/>
                <w:webHidden/>
              </w:rPr>
              <w:fldChar w:fldCharType="end"/>
            </w:r>
          </w:hyperlink>
        </w:p>
        <w:p w14:paraId="66958443" w14:textId="6F6ACFA8" w:rsidR="00C94365" w:rsidRDefault="00000000">
          <w:pPr>
            <w:pStyle w:val="TOC2"/>
            <w:tabs>
              <w:tab w:val="left" w:pos="960"/>
              <w:tab w:val="right" w:pos="10070"/>
            </w:tabs>
            <w:rPr>
              <w:rFonts w:eastAsiaTheme="minorEastAsia" w:cstheme="minorBidi"/>
              <w:b w:val="0"/>
              <w:bCs w:val="0"/>
              <w:noProof/>
              <w:sz w:val="24"/>
              <w:szCs w:val="24"/>
            </w:rPr>
          </w:pPr>
          <w:hyperlink w:anchor="_Toc66895544" w:history="1">
            <w:r w:rsidR="00C94365" w:rsidRPr="00683C60">
              <w:rPr>
                <w:rStyle w:val="Hyperlink"/>
                <w:noProof/>
              </w:rPr>
              <w:t>3.2.</w:t>
            </w:r>
            <w:r w:rsidR="00C94365">
              <w:rPr>
                <w:rFonts w:eastAsiaTheme="minorEastAsia" w:cstheme="minorBidi"/>
                <w:b w:val="0"/>
                <w:bCs w:val="0"/>
                <w:noProof/>
                <w:sz w:val="24"/>
                <w:szCs w:val="24"/>
              </w:rPr>
              <w:tab/>
            </w:r>
            <w:r w:rsidR="00C94365" w:rsidRPr="00683C60">
              <w:rPr>
                <w:rStyle w:val="Hyperlink"/>
                <w:noProof/>
              </w:rPr>
              <w:t>Pre-launch activities/ongoing activities</w:t>
            </w:r>
            <w:r w:rsidR="00C94365">
              <w:rPr>
                <w:noProof/>
                <w:webHidden/>
              </w:rPr>
              <w:tab/>
            </w:r>
            <w:r w:rsidR="00C94365">
              <w:rPr>
                <w:noProof/>
                <w:webHidden/>
              </w:rPr>
              <w:fldChar w:fldCharType="begin"/>
            </w:r>
            <w:r w:rsidR="00C94365">
              <w:rPr>
                <w:noProof/>
                <w:webHidden/>
              </w:rPr>
              <w:instrText xml:space="preserve"> PAGEREF _Toc66895544 \h </w:instrText>
            </w:r>
            <w:r w:rsidR="00C94365">
              <w:rPr>
                <w:noProof/>
                <w:webHidden/>
              </w:rPr>
            </w:r>
            <w:r w:rsidR="00C94365">
              <w:rPr>
                <w:noProof/>
                <w:webHidden/>
              </w:rPr>
              <w:fldChar w:fldCharType="separate"/>
            </w:r>
            <w:r w:rsidR="00C94365">
              <w:rPr>
                <w:noProof/>
                <w:webHidden/>
              </w:rPr>
              <w:t>26</w:t>
            </w:r>
            <w:r w:rsidR="00C94365">
              <w:rPr>
                <w:noProof/>
                <w:webHidden/>
              </w:rPr>
              <w:fldChar w:fldCharType="end"/>
            </w:r>
          </w:hyperlink>
        </w:p>
        <w:p w14:paraId="10FFE7EB" w14:textId="48E92EF3" w:rsidR="00C94365" w:rsidRDefault="00000000">
          <w:pPr>
            <w:pStyle w:val="TOC2"/>
            <w:tabs>
              <w:tab w:val="left" w:pos="960"/>
              <w:tab w:val="right" w:pos="10070"/>
            </w:tabs>
            <w:rPr>
              <w:rFonts w:eastAsiaTheme="minorEastAsia" w:cstheme="minorBidi"/>
              <w:b w:val="0"/>
              <w:bCs w:val="0"/>
              <w:noProof/>
              <w:sz w:val="24"/>
              <w:szCs w:val="24"/>
            </w:rPr>
          </w:pPr>
          <w:hyperlink w:anchor="_Toc66895545" w:history="1">
            <w:r w:rsidR="00C94365" w:rsidRPr="00683C60">
              <w:rPr>
                <w:rStyle w:val="Hyperlink"/>
                <w:noProof/>
              </w:rPr>
              <w:t>3.3.</w:t>
            </w:r>
            <w:r w:rsidR="00C94365">
              <w:rPr>
                <w:rFonts w:eastAsiaTheme="minorEastAsia" w:cstheme="minorBidi"/>
                <w:b w:val="0"/>
                <w:bCs w:val="0"/>
                <w:noProof/>
                <w:sz w:val="24"/>
                <w:szCs w:val="24"/>
              </w:rPr>
              <w:tab/>
            </w:r>
            <w:r w:rsidR="00C94365" w:rsidRPr="00683C60">
              <w:rPr>
                <w:rStyle w:val="Hyperlink"/>
                <w:noProof/>
              </w:rPr>
              <w:t>Partnerships and Ecosystem Engagement</w:t>
            </w:r>
            <w:r w:rsidR="00C94365">
              <w:rPr>
                <w:noProof/>
                <w:webHidden/>
              </w:rPr>
              <w:tab/>
            </w:r>
            <w:r w:rsidR="00C94365">
              <w:rPr>
                <w:noProof/>
                <w:webHidden/>
              </w:rPr>
              <w:fldChar w:fldCharType="begin"/>
            </w:r>
            <w:r w:rsidR="00C94365">
              <w:rPr>
                <w:noProof/>
                <w:webHidden/>
              </w:rPr>
              <w:instrText xml:space="preserve"> PAGEREF _Toc66895545 \h </w:instrText>
            </w:r>
            <w:r w:rsidR="00C94365">
              <w:rPr>
                <w:noProof/>
                <w:webHidden/>
              </w:rPr>
            </w:r>
            <w:r w:rsidR="00C94365">
              <w:rPr>
                <w:noProof/>
                <w:webHidden/>
              </w:rPr>
              <w:fldChar w:fldCharType="separate"/>
            </w:r>
            <w:r w:rsidR="00C94365">
              <w:rPr>
                <w:noProof/>
                <w:webHidden/>
              </w:rPr>
              <w:t>26</w:t>
            </w:r>
            <w:r w:rsidR="00C94365">
              <w:rPr>
                <w:noProof/>
                <w:webHidden/>
              </w:rPr>
              <w:fldChar w:fldCharType="end"/>
            </w:r>
          </w:hyperlink>
        </w:p>
        <w:p w14:paraId="4470D339" w14:textId="23B1837C" w:rsidR="00C94365" w:rsidRDefault="00000000">
          <w:pPr>
            <w:pStyle w:val="TOC2"/>
            <w:tabs>
              <w:tab w:val="left" w:pos="960"/>
              <w:tab w:val="right" w:pos="10070"/>
            </w:tabs>
            <w:rPr>
              <w:rFonts w:eastAsiaTheme="minorEastAsia" w:cstheme="minorBidi"/>
              <w:b w:val="0"/>
              <w:bCs w:val="0"/>
              <w:noProof/>
              <w:sz w:val="24"/>
              <w:szCs w:val="24"/>
            </w:rPr>
          </w:pPr>
          <w:hyperlink w:anchor="_Toc66895546" w:history="1">
            <w:r w:rsidR="00C94365" w:rsidRPr="00683C60">
              <w:rPr>
                <w:rStyle w:val="Hyperlink"/>
                <w:noProof/>
              </w:rPr>
              <w:t>3.4.</w:t>
            </w:r>
            <w:r w:rsidR="00C94365">
              <w:rPr>
                <w:rFonts w:eastAsiaTheme="minorEastAsia" w:cstheme="minorBidi"/>
                <w:b w:val="0"/>
                <w:bCs w:val="0"/>
                <w:noProof/>
                <w:sz w:val="24"/>
                <w:szCs w:val="24"/>
              </w:rPr>
              <w:tab/>
            </w:r>
            <w:r w:rsidR="00C94365" w:rsidRPr="00683C60">
              <w:rPr>
                <w:rStyle w:val="Hyperlink"/>
                <w:noProof/>
              </w:rPr>
              <w:t>Targeted beneficiaries</w:t>
            </w:r>
            <w:r w:rsidR="00C94365">
              <w:rPr>
                <w:noProof/>
                <w:webHidden/>
              </w:rPr>
              <w:tab/>
            </w:r>
            <w:r w:rsidR="00C94365">
              <w:rPr>
                <w:noProof/>
                <w:webHidden/>
              </w:rPr>
              <w:fldChar w:fldCharType="begin"/>
            </w:r>
            <w:r w:rsidR="00C94365">
              <w:rPr>
                <w:noProof/>
                <w:webHidden/>
              </w:rPr>
              <w:instrText xml:space="preserve"> PAGEREF _Toc66895546 \h </w:instrText>
            </w:r>
            <w:r w:rsidR="00C94365">
              <w:rPr>
                <w:noProof/>
                <w:webHidden/>
              </w:rPr>
            </w:r>
            <w:r w:rsidR="00C94365">
              <w:rPr>
                <w:noProof/>
                <w:webHidden/>
              </w:rPr>
              <w:fldChar w:fldCharType="separate"/>
            </w:r>
            <w:r w:rsidR="00C94365">
              <w:rPr>
                <w:noProof/>
                <w:webHidden/>
              </w:rPr>
              <w:t>27</w:t>
            </w:r>
            <w:r w:rsidR="00C94365">
              <w:rPr>
                <w:noProof/>
                <w:webHidden/>
              </w:rPr>
              <w:fldChar w:fldCharType="end"/>
            </w:r>
          </w:hyperlink>
        </w:p>
        <w:p w14:paraId="37641C08" w14:textId="6E112B59" w:rsidR="00C94365" w:rsidRDefault="00000000">
          <w:pPr>
            <w:pStyle w:val="TOC2"/>
            <w:tabs>
              <w:tab w:val="left" w:pos="960"/>
              <w:tab w:val="right" w:pos="10070"/>
            </w:tabs>
            <w:rPr>
              <w:rFonts w:eastAsiaTheme="minorEastAsia" w:cstheme="minorBidi"/>
              <w:b w:val="0"/>
              <w:bCs w:val="0"/>
              <w:noProof/>
              <w:sz w:val="24"/>
              <w:szCs w:val="24"/>
            </w:rPr>
          </w:pPr>
          <w:hyperlink w:anchor="_Toc66895547" w:history="1">
            <w:r w:rsidR="00C94365" w:rsidRPr="00683C60">
              <w:rPr>
                <w:rStyle w:val="Hyperlink"/>
                <w:noProof/>
              </w:rPr>
              <w:t>3.5.</w:t>
            </w:r>
            <w:r w:rsidR="00C94365">
              <w:rPr>
                <w:rFonts w:eastAsiaTheme="minorEastAsia" w:cstheme="minorBidi"/>
                <w:b w:val="0"/>
                <w:bCs w:val="0"/>
                <w:noProof/>
                <w:sz w:val="24"/>
                <w:szCs w:val="24"/>
              </w:rPr>
              <w:tab/>
            </w:r>
            <w:r w:rsidR="00C94365" w:rsidRPr="00683C60">
              <w:rPr>
                <w:rStyle w:val="Hyperlink"/>
                <w:noProof/>
              </w:rPr>
              <w:t>Geographic scope/ target locations</w:t>
            </w:r>
            <w:r w:rsidR="00C94365">
              <w:rPr>
                <w:noProof/>
                <w:webHidden/>
              </w:rPr>
              <w:tab/>
            </w:r>
            <w:r w:rsidR="00C94365">
              <w:rPr>
                <w:noProof/>
                <w:webHidden/>
              </w:rPr>
              <w:fldChar w:fldCharType="begin"/>
            </w:r>
            <w:r w:rsidR="00C94365">
              <w:rPr>
                <w:noProof/>
                <w:webHidden/>
              </w:rPr>
              <w:instrText xml:space="preserve"> PAGEREF _Toc66895547 \h </w:instrText>
            </w:r>
            <w:r w:rsidR="00C94365">
              <w:rPr>
                <w:noProof/>
                <w:webHidden/>
              </w:rPr>
            </w:r>
            <w:r w:rsidR="00C94365">
              <w:rPr>
                <w:noProof/>
                <w:webHidden/>
              </w:rPr>
              <w:fldChar w:fldCharType="separate"/>
            </w:r>
            <w:r w:rsidR="00C94365">
              <w:rPr>
                <w:noProof/>
                <w:webHidden/>
              </w:rPr>
              <w:t>28</w:t>
            </w:r>
            <w:r w:rsidR="00C94365">
              <w:rPr>
                <w:noProof/>
                <w:webHidden/>
              </w:rPr>
              <w:fldChar w:fldCharType="end"/>
            </w:r>
          </w:hyperlink>
        </w:p>
        <w:p w14:paraId="16942F15" w14:textId="265BAFD2" w:rsidR="00C94365" w:rsidRDefault="00000000">
          <w:pPr>
            <w:pStyle w:val="TOC2"/>
            <w:tabs>
              <w:tab w:val="left" w:pos="960"/>
              <w:tab w:val="right" w:pos="10070"/>
            </w:tabs>
            <w:rPr>
              <w:rFonts w:eastAsiaTheme="minorEastAsia" w:cstheme="minorBidi"/>
              <w:b w:val="0"/>
              <w:bCs w:val="0"/>
              <w:noProof/>
              <w:sz w:val="24"/>
              <w:szCs w:val="24"/>
            </w:rPr>
          </w:pPr>
          <w:hyperlink w:anchor="_Toc66895548" w:history="1">
            <w:r w:rsidR="00C94365" w:rsidRPr="00683C60">
              <w:rPr>
                <w:rStyle w:val="Hyperlink"/>
                <w:noProof/>
              </w:rPr>
              <w:t>3.6.</w:t>
            </w:r>
            <w:r w:rsidR="00C94365">
              <w:rPr>
                <w:rFonts w:eastAsiaTheme="minorEastAsia" w:cstheme="minorBidi"/>
                <w:b w:val="0"/>
                <w:bCs w:val="0"/>
                <w:noProof/>
                <w:sz w:val="24"/>
                <w:szCs w:val="24"/>
              </w:rPr>
              <w:tab/>
            </w:r>
            <w:r w:rsidR="00C94365" w:rsidRPr="00683C60">
              <w:rPr>
                <w:rStyle w:val="Hyperlink"/>
                <w:noProof/>
              </w:rPr>
              <w:t>Risks, Assumptions and mitigation strategies</w:t>
            </w:r>
            <w:r w:rsidR="00C94365">
              <w:rPr>
                <w:noProof/>
                <w:webHidden/>
              </w:rPr>
              <w:tab/>
            </w:r>
            <w:r w:rsidR="00C94365">
              <w:rPr>
                <w:noProof/>
                <w:webHidden/>
              </w:rPr>
              <w:fldChar w:fldCharType="begin"/>
            </w:r>
            <w:r w:rsidR="00C94365">
              <w:rPr>
                <w:noProof/>
                <w:webHidden/>
              </w:rPr>
              <w:instrText xml:space="preserve"> PAGEREF _Toc66895548 \h </w:instrText>
            </w:r>
            <w:r w:rsidR="00C94365">
              <w:rPr>
                <w:noProof/>
                <w:webHidden/>
              </w:rPr>
            </w:r>
            <w:r w:rsidR="00C94365">
              <w:rPr>
                <w:noProof/>
                <w:webHidden/>
              </w:rPr>
              <w:fldChar w:fldCharType="separate"/>
            </w:r>
            <w:r w:rsidR="00C94365">
              <w:rPr>
                <w:noProof/>
                <w:webHidden/>
              </w:rPr>
              <w:t>28</w:t>
            </w:r>
            <w:r w:rsidR="00C94365">
              <w:rPr>
                <w:noProof/>
                <w:webHidden/>
              </w:rPr>
              <w:fldChar w:fldCharType="end"/>
            </w:r>
          </w:hyperlink>
        </w:p>
        <w:p w14:paraId="4DDEF9BE" w14:textId="5C7FB49B" w:rsidR="00C94365" w:rsidRDefault="00000000">
          <w:pPr>
            <w:pStyle w:val="TOC2"/>
            <w:tabs>
              <w:tab w:val="left" w:pos="960"/>
              <w:tab w:val="right" w:pos="10070"/>
            </w:tabs>
            <w:rPr>
              <w:rFonts w:eastAsiaTheme="minorEastAsia" w:cstheme="minorBidi"/>
              <w:b w:val="0"/>
              <w:bCs w:val="0"/>
              <w:noProof/>
              <w:sz w:val="24"/>
              <w:szCs w:val="24"/>
            </w:rPr>
          </w:pPr>
          <w:hyperlink w:anchor="_Toc66895549" w:history="1">
            <w:r w:rsidR="00C94365" w:rsidRPr="00683C60">
              <w:rPr>
                <w:rStyle w:val="Hyperlink"/>
                <w:noProof/>
              </w:rPr>
              <w:t>3.7.</w:t>
            </w:r>
            <w:r w:rsidR="00C94365">
              <w:rPr>
                <w:rFonts w:eastAsiaTheme="minorEastAsia" w:cstheme="minorBidi"/>
                <w:b w:val="0"/>
                <w:bCs w:val="0"/>
                <w:noProof/>
                <w:sz w:val="24"/>
                <w:szCs w:val="24"/>
              </w:rPr>
              <w:tab/>
            </w:r>
            <w:r w:rsidR="00C94365" w:rsidRPr="00683C60">
              <w:rPr>
                <w:rStyle w:val="Hyperlink"/>
                <w:noProof/>
              </w:rPr>
              <w:t>South-South and triangular cooperation (SSC/TrC)</w:t>
            </w:r>
            <w:r w:rsidR="00C94365">
              <w:rPr>
                <w:noProof/>
                <w:webHidden/>
              </w:rPr>
              <w:tab/>
            </w:r>
            <w:r w:rsidR="00C94365">
              <w:rPr>
                <w:noProof/>
                <w:webHidden/>
              </w:rPr>
              <w:fldChar w:fldCharType="begin"/>
            </w:r>
            <w:r w:rsidR="00C94365">
              <w:rPr>
                <w:noProof/>
                <w:webHidden/>
              </w:rPr>
              <w:instrText xml:space="preserve"> PAGEREF _Toc66895549 \h </w:instrText>
            </w:r>
            <w:r w:rsidR="00C94365">
              <w:rPr>
                <w:noProof/>
                <w:webHidden/>
              </w:rPr>
            </w:r>
            <w:r w:rsidR="00C94365">
              <w:rPr>
                <w:noProof/>
                <w:webHidden/>
              </w:rPr>
              <w:fldChar w:fldCharType="separate"/>
            </w:r>
            <w:r w:rsidR="00C94365">
              <w:rPr>
                <w:noProof/>
                <w:webHidden/>
              </w:rPr>
              <w:t>29</w:t>
            </w:r>
            <w:r w:rsidR="00C94365">
              <w:rPr>
                <w:noProof/>
                <w:webHidden/>
              </w:rPr>
              <w:fldChar w:fldCharType="end"/>
            </w:r>
          </w:hyperlink>
        </w:p>
        <w:p w14:paraId="7E1FC1F1" w14:textId="75CAD1DA" w:rsidR="00C94365" w:rsidRDefault="00000000">
          <w:pPr>
            <w:pStyle w:val="TOC2"/>
            <w:tabs>
              <w:tab w:val="left" w:pos="960"/>
              <w:tab w:val="right" w:pos="10070"/>
            </w:tabs>
            <w:rPr>
              <w:rFonts w:eastAsiaTheme="minorEastAsia" w:cstheme="minorBidi"/>
              <w:b w:val="0"/>
              <w:bCs w:val="0"/>
              <w:noProof/>
              <w:sz w:val="24"/>
              <w:szCs w:val="24"/>
            </w:rPr>
          </w:pPr>
          <w:hyperlink w:anchor="_Toc66895550" w:history="1">
            <w:r w:rsidR="00C94365" w:rsidRPr="00683C60">
              <w:rPr>
                <w:rStyle w:val="Hyperlink"/>
                <w:noProof/>
              </w:rPr>
              <w:t>3.8.</w:t>
            </w:r>
            <w:r w:rsidR="00C94365">
              <w:rPr>
                <w:rFonts w:eastAsiaTheme="minorEastAsia" w:cstheme="minorBidi"/>
                <w:b w:val="0"/>
                <w:bCs w:val="0"/>
                <w:noProof/>
                <w:sz w:val="24"/>
                <w:szCs w:val="24"/>
              </w:rPr>
              <w:tab/>
            </w:r>
            <w:r w:rsidR="00C94365" w:rsidRPr="00683C60">
              <w:rPr>
                <w:rStyle w:val="Hyperlink"/>
                <w:noProof/>
              </w:rPr>
              <w:t>Knowledge, Communications and Visibility</w:t>
            </w:r>
            <w:r w:rsidR="00C94365">
              <w:rPr>
                <w:noProof/>
                <w:webHidden/>
              </w:rPr>
              <w:tab/>
            </w:r>
            <w:r w:rsidR="00C94365">
              <w:rPr>
                <w:noProof/>
                <w:webHidden/>
              </w:rPr>
              <w:fldChar w:fldCharType="begin"/>
            </w:r>
            <w:r w:rsidR="00C94365">
              <w:rPr>
                <w:noProof/>
                <w:webHidden/>
              </w:rPr>
              <w:instrText xml:space="preserve"> PAGEREF _Toc66895550 \h </w:instrText>
            </w:r>
            <w:r w:rsidR="00C94365">
              <w:rPr>
                <w:noProof/>
                <w:webHidden/>
              </w:rPr>
            </w:r>
            <w:r w:rsidR="00C94365">
              <w:rPr>
                <w:noProof/>
                <w:webHidden/>
              </w:rPr>
              <w:fldChar w:fldCharType="separate"/>
            </w:r>
            <w:r w:rsidR="00C94365">
              <w:rPr>
                <w:noProof/>
                <w:webHidden/>
              </w:rPr>
              <w:t>30</w:t>
            </w:r>
            <w:r w:rsidR="00C94365">
              <w:rPr>
                <w:noProof/>
                <w:webHidden/>
              </w:rPr>
              <w:fldChar w:fldCharType="end"/>
            </w:r>
          </w:hyperlink>
        </w:p>
        <w:p w14:paraId="2360252D" w14:textId="796624F0" w:rsidR="00C94365" w:rsidRDefault="00000000">
          <w:pPr>
            <w:pStyle w:val="TOC2"/>
            <w:tabs>
              <w:tab w:val="left" w:pos="960"/>
              <w:tab w:val="right" w:pos="10070"/>
            </w:tabs>
            <w:rPr>
              <w:rFonts w:eastAsiaTheme="minorEastAsia" w:cstheme="minorBidi"/>
              <w:b w:val="0"/>
              <w:bCs w:val="0"/>
              <w:noProof/>
              <w:sz w:val="24"/>
              <w:szCs w:val="24"/>
            </w:rPr>
          </w:pPr>
          <w:hyperlink w:anchor="_Toc66895551" w:history="1">
            <w:r w:rsidR="00C94365" w:rsidRPr="00683C60">
              <w:rPr>
                <w:rStyle w:val="Hyperlink"/>
                <w:noProof/>
              </w:rPr>
              <w:t>3.9.</w:t>
            </w:r>
            <w:r w:rsidR="00C94365">
              <w:rPr>
                <w:rFonts w:eastAsiaTheme="minorEastAsia" w:cstheme="minorBidi"/>
                <w:b w:val="0"/>
                <w:bCs w:val="0"/>
                <w:noProof/>
                <w:sz w:val="24"/>
                <w:szCs w:val="24"/>
              </w:rPr>
              <w:tab/>
            </w:r>
            <w:r w:rsidR="00C94365" w:rsidRPr="00683C60">
              <w:rPr>
                <w:rStyle w:val="Hyperlink"/>
                <w:noProof/>
              </w:rPr>
              <w:t>Sustainability</w:t>
            </w:r>
            <w:r w:rsidR="00C94365">
              <w:rPr>
                <w:noProof/>
                <w:webHidden/>
              </w:rPr>
              <w:tab/>
            </w:r>
            <w:r w:rsidR="00C94365">
              <w:rPr>
                <w:noProof/>
                <w:webHidden/>
              </w:rPr>
              <w:fldChar w:fldCharType="begin"/>
            </w:r>
            <w:r w:rsidR="00C94365">
              <w:rPr>
                <w:noProof/>
                <w:webHidden/>
              </w:rPr>
              <w:instrText xml:space="preserve"> PAGEREF _Toc66895551 \h </w:instrText>
            </w:r>
            <w:r w:rsidR="00C94365">
              <w:rPr>
                <w:noProof/>
                <w:webHidden/>
              </w:rPr>
            </w:r>
            <w:r w:rsidR="00C94365">
              <w:rPr>
                <w:noProof/>
                <w:webHidden/>
              </w:rPr>
              <w:fldChar w:fldCharType="separate"/>
            </w:r>
            <w:r w:rsidR="00C94365">
              <w:rPr>
                <w:noProof/>
                <w:webHidden/>
              </w:rPr>
              <w:t>30</w:t>
            </w:r>
            <w:r w:rsidR="00C94365">
              <w:rPr>
                <w:noProof/>
                <w:webHidden/>
              </w:rPr>
              <w:fldChar w:fldCharType="end"/>
            </w:r>
          </w:hyperlink>
        </w:p>
        <w:p w14:paraId="3A7EF51B" w14:textId="06F3A49D" w:rsidR="00C94365" w:rsidRDefault="00000000">
          <w:pPr>
            <w:pStyle w:val="TOC1"/>
            <w:tabs>
              <w:tab w:val="left" w:pos="480"/>
              <w:tab w:val="right" w:pos="10070"/>
            </w:tabs>
            <w:rPr>
              <w:rFonts w:eastAsiaTheme="minorEastAsia" w:cstheme="minorBidi"/>
              <w:b w:val="0"/>
              <w:bCs w:val="0"/>
              <w:i w:val="0"/>
              <w:iCs w:val="0"/>
              <w:noProof/>
            </w:rPr>
          </w:pPr>
          <w:hyperlink w:anchor="_Toc66895552" w:history="1">
            <w:r w:rsidR="00C94365" w:rsidRPr="00683C60">
              <w:rPr>
                <w:rStyle w:val="Hyperlink"/>
                <w:noProof/>
              </w:rPr>
              <w:t>4.</w:t>
            </w:r>
            <w:r w:rsidR="00C94365">
              <w:rPr>
                <w:rFonts w:eastAsiaTheme="minorEastAsia" w:cstheme="minorBidi"/>
                <w:b w:val="0"/>
                <w:bCs w:val="0"/>
                <w:i w:val="0"/>
                <w:iCs w:val="0"/>
                <w:noProof/>
              </w:rPr>
              <w:tab/>
            </w:r>
            <w:r w:rsidR="00C94365" w:rsidRPr="00683C60">
              <w:rPr>
                <w:rStyle w:val="Hyperlink"/>
                <w:noProof/>
              </w:rPr>
              <w:t>Results Framework</w:t>
            </w:r>
            <w:r w:rsidR="00C94365">
              <w:rPr>
                <w:noProof/>
                <w:webHidden/>
              </w:rPr>
              <w:tab/>
            </w:r>
            <w:r w:rsidR="00C94365">
              <w:rPr>
                <w:noProof/>
                <w:webHidden/>
              </w:rPr>
              <w:fldChar w:fldCharType="begin"/>
            </w:r>
            <w:r w:rsidR="00C94365">
              <w:rPr>
                <w:noProof/>
                <w:webHidden/>
              </w:rPr>
              <w:instrText xml:space="preserve"> PAGEREF _Toc66895552 \h </w:instrText>
            </w:r>
            <w:r w:rsidR="00C94365">
              <w:rPr>
                <w:noProof/>
                <w:webHidden/>
              </w:rPr>
            </w:r>
            <w:r w:rsidR="00C94365">
              <w:rPr>
                <w:noProof/>
                <w:webHidden/>
              </w:rPr>
              <w:fldChar w:fldCharType="separate"/>
            </w:r>
            <w:r w:rsidR="00C94365">
              <w:rPr>
                <w:noProof/>
                <w:webHidden/>
              </w:rPr>
              <w:t>31</w:t>
            </w:r>
            <w:r w:rsidR="00C94365">
              <w:rPr>
                <w:noProof/>
                <w:webHidden/>
              </w:rPr>
              <w:fldChar w:fldCharType="end"/>
            </w:r>
          </w:hyperlink>
        </w:p>
        <w:p w14:paraId="338DEAC5" w14:textId="4DEC688B" w:rsidR="00C94365" w:rsidRDefault="00000000">
          <w:pPr>
            <w:pStyle w:val="TOC1"/>
            <w:tabs>
              <w:tab w:val="left" w:pos="480"/>
              <w:tab w:val="right" w:pos="10070"/>
            </w:tabs>
            <w:rPr>
              <w:rFonts w:eastAsiaTheme="minorEastAsia" w:cstheme="minorBidi"/>
              <w:b w:val="0"/>
              <w:bCs w:val="0"/>
              <w:i w:val="0"/>
              <w:iCs w:val="0"/>
              <w:noProof/>
            </w:rPr>
          </w:pPr>
          <w:hyperlink w:anchor="_Toc66895553" w:history="1">
            <w:r w:rsidR="00C94365" w:rsidRPr="00683C60">
              <w:rPr>
                <w:rStyle w:val="Hyperlink"/>
                <w:noProof/>
              </w:rPr>
              <w:t>5.</w:t>
            </w:r>
            <w:r w:rsidR="00C94365">
              <w:rPr>
                <w:rFonts w:eastAsiaTheme="minorEastAsia" w:cstheme="minorBidi"/>
                <w:b w:val="0"/>
                <w:bCs w:val="0"/>
                <w:i w:val="0"/>
                <w:iCs w:val="0"/>
                <w:noProof/>
              </w:rPr>
              <w:tab/>
            </w:r>
            <w:r w:rsidR="00C94365" w:rsidRPr="00683C60">
              <w:rPr>
                <w:rStyle w:val="Hyperlink"/>
                <w:noProof/>
              </w:rPr>
              <w:t>Monitoring and Evaluation</w:t>
            </w:r>
            <w:r w:rsidR="00C94365">
              <w:rPr>
                <w:noProof/>
                <w:webHidden/>
              </w:rPr>
              <w:tab/>
            </w:r>
            <w:r w:rsidR="00C94365">
              <w:rPr>
                <w:noProof/>
                <w:webHidden/>
              </w:rPr>
              <w:fldChar w:fldCharType="begin"/>
            </w:r>
            <w:r w:rsidR="00C94365">
              <w:rPr>
                <w:noProof/>
                <w:webHidden/>
              </w:rPr>
              <w:instrText xml:space="preserve"> PAGEREF _Toc66895553 \h </w:instrText>
            </w:r>
            <w:r w:rsidR="00C94365">
              <w:rPr>
                <w:noProof/>
                <w:webHidden/>
              </w:rPr>
            </w:r>
            <w:r w:rsidR="00C94365">
              <w:rPr>
                <w:noProof/>
                <w:webHidden/>
              </w:rPr>
              <w:fldChar w:fldCharType="separate"/>
            </w:r>
            <w:r w:rsidR="00C94365">
              <w:rPr>
                <w:noProof/>
                <w:webHidden/>
              </w:rPr>
              <w:t>35</w:t>
            </w:r>
            <w:r w:rsidR="00C94365">
              <w:rPr>
                <w:noProof/>
                <w:webHidden/>
              </w:rPr>
              <w:fldChar w:fldCharType="end"/>
            </w:r>
          </w:hyperlink>
        </w:p>
        <w:p w14:paraId="667458DD" w14:textId="48BAB654" w:rsidR="00C94365" w:rsidRDefault="00000000">
          <w:pPr>
            <w:pStyle w:val="TOC1"/>
            <w:tabs>
              <w:tab w:val="left" w:pos="480"/>
              <w:tab w:val="right" w:pos="10070"/>
            </w:tabs>
            <w:rPr>
              <w:rFonts w:eastAsiaTheme="minorEastAsia" w:cstheme="minorBidi"/>
              <w:b w:val="0"/>
              <w:bCs w:val="0"/>
              <w:i w:val="0"/>
              <w:iCs w:val="0"/>
              <w:noProof/>
            </w:rPr>
          </w:pPr>
          <w:hyperlink w:anchor="_Toc66895554" w:history="1">
            <w:r w:rsidR="00C94365" w:rsidRPr="00683C60">
              <w:rPr>
                <w:rStyle w:val="Hyperlink"/>
                <w:noProof/>
              </w:rPr>
              <w:t>6.</w:t>
            </w:r>
            <w:r w:rsidR="00C94365">
              <w:rPr>
                <w:rFonts w:eastAsiaTheme="minorEastAsia" w:cstheme="minorBidi"/>
                <w:b w:val="0"/>
                <w:bCs w:val="0"/>
                <w:i w:val="0"/>
                <w:iCs w:val="0"/>
                <w:noProof/>
              </w:rPr>
              <w:tab/>
            </w:r>
            <w:r w:rsidR="00C94365" w:rsidRPr="00683C60">
              <w:rPr>
                <w:rStyle w:val="Hyperlink"/>
                <w:noProof/>
              </w:rPr>
              <w:t>Governance and Management Arrangements</w:t>
            </w:r>
            <w:r w:rsidR="00C94365">
              <w:rPr>
                <w:noProof/>
                <w:webHidden/>
              </w:rPr>
              <w:tab/>
            </w:r>
            <w:r w:rsidR="00C94365">
              <w:rPr>
                <w:noProof/>
                <w:webHidden/>
              </w:rPr>
              <w:fldChar w:fldCharType="begin"/>
            </w:r>
            <w:r w:rsidR="00C94365">
              <w:rPr>
                <w:noProof/>
                <w:webHidden/>
              </w:rPr>
              <w:instrText xml:space="preserve"> PAGEREF _Toc66895554 \h </w:instrText>
            </w:r>
            <w:r w:rsidR="00C94365">
              <w:rPr>
                <w:noProof/>
                <w:webHidden/>
              </w:rPr>
            </w:r>
            <w:r w:rsidR="00C94365">
              <w:rPr>
                <w:noProof/>
                <w:webHidden/>
              </w:rPr>
              <w:fldChar w:fldCharType="separate"/>
            </w:r>
            <w:r w:rsidR="00C94365">
              <w:rPr>
                <w:noProof/>
                <w:webHidden/>
              </w:rPr>
              <w:t>37</w:t>
            </w:r>
            <w:r w:rsidR="00C94365">
              <w:rPr>
                <w:noProof/>
                <w:webHidden/>
              </w:rPr>
              <w:fldChar w:fldCharType="end"/>
            </w:r>
          </w:hyperlink>
        </w:p>
        <w:p w14:paraId="1881F333" w14:textId="67128A2F" w:rsidR="00C94365" w:rsidRDefault="00000000">
          <w:pPr>
            <w:pStyle w:val="TOC2"/>
            <w:tabs>
              <w:tab w:val="left" w:pos="960"/>
              <w:tab w:val="right" w:pos="10070"/>
            </w:tabs>
            <w:rPr>
              <w:rFonts w:eastAsiaTheme="minorEastAsia" w:cstheme="minorBidi"/>
              <w:b w:val="0"/>
              <w:bCs w:val="0"/>
              <w:noProof/>
              <w:sz w:val="24"/>
              <w:szCs w:val="24"/>
            </w:rPr>
          </w:pPr>
          <w:hyperlink w:anchor="_Toc66895555" w:history="1">
            <w:r w:rsidR="00C94365" w:rsidRPr="00683C60">
              <w:rPr>
                <w:rStyle w:val="Hyperlink"/>
                <w:noProof/>
              </w:rPr>
              <w:t>6.1.</w:t>
            </w:r>
            <w:r w:rsidR="00C94365">
              <w:rPr>
                <w:rFonts w:eastAsiaTheme="minorEastAsia" w:cstheme="minorBidi"/>
                <w:b w:val="0"/>
                <w:bCs w:val="0"/>
                <w:noProof/>
                <w:sz w:val="24"/>
                <w:szCs w:val="24"/>
              </w:rPr>
              <w:tab/>
            </w:r>
            <w:r w:rsidR="00C94365" w:rsidRPr="00683C60">
              <w:rPr>
                <w:rStyle w:val="Hyperlink"/>
                <w:noProof/>
              </w:rPr>
              <w:t>Governance structure</w:t>
            </w:r>
            <w:r w:rsidR="00C94365">
              <w:rPr>
                <w:noProof/>
                <w:webHidden/>
              </w:rPr>
              <w:tab/>
            </w:r>
            <w:r w:rsidR="00C94365">
              <w:rPr>
                <w:noProof/>
                <w:webHidden/>
              </w:rPr>
              <w:fldChar w:fldCharType="begin"/>
            </w:r>
            <w:r w:rsidR="00C94365">
              <w:rPr>
                <w:noProof/>
                <w:webHidden/>
              </w:rPr>
              <w:instrText xml:space="preserve"> PAGEREF _Toc66895555 \h </w:instrText>
            </w:r>
            <w:r w:rsidR="00C94365">
              <w:rPr>
                <w:noProof/>
                <w:webHidden/>
              </w:rPr>
            </w:r>
            <w:r w:rsidR="00C94365">
              <w:rPr>
                <w:noProof/>
                <w:webHidden/>
              </w:rPr>
              <w:fldChar w:fldCharType="separate"/>
            </w:r>
            <w:r w:rsidR="00C94365">
              <w:rPr>
                <w:noProof/>
                <w:webHidden/>
              </w:rPr>
              <w:t>37</w:t>
            </w:r>
            <w:r w:rsidR="00C94365">
              <w:rPr>
                <w:noProof/>
                <w:webHidden/>
              </w:rPr>
              <w:fldChar w:fldCharType="end"/>
            </w:r>
          </w:hyperlink>
        </w:p>
        <w:p w14:paraId="4C5BA7FE" w14:textId="34D78CAB" w:rsidR="00C94365" w:rsidRDefault="00000000">
          <w:pPr>
            <w:pStyle w:val="TOC2"/>
            <w:tabs>
              <w:tab w:val="left" w:pos="960"/>
              <w:tab w:val="right" w:pos="10070"/>
            </w:tabs>
            <w:rPr>
              <w:rFonts w:eastAsiaTheme="minorEastAsia" w:cstheme="minorBidi"/>
              <w:b w:val="0"/>
              <w:bCs w:val="0"/>
              <w:noProof/>
              <w:sz w:val="24"/>
              <w:szCs w:val="24"/>
            </w:rPr>
          </w:pPr>
          <w:hyperlink w:anchor="_Toc66895556" w:history="1">
            <w:r w:rsidR="00C94365" w:rsidRPr="00683C60">
              <w:rPr>
                <w:rStyle w:val="Hyperlink"/>
                <w:noProof/>
              </w:rPr>
              <w:t>6.2.</w:t>
            </w:r>
            <w:r w:rsidR="00C94365">
              <w:rPr>
                <w:rFonts w:eastAsiaTheme="minorEastAsia" w:cstheme="minorBidi"/>
                <w:b w:val="0"/>
                <w:bCs w:val="0"/>
                <w:noProof/>
                <w:sz w:val="24"/>
                <w:szCs w:val="24"/>
              </w:rPr>
              <w:tab/>
            </w:r>
            <w:r w:rsidR="00C94365" w:rsidRPr="00683C60">
              <w:rPr>
                <w:rStyle w:val="Hyperlink"/>
                <w:noProof/>
              </w:rPr>
              <w:t>Management ARRANGEMENTS (Adaptive and agile approach)</w:t>
            </w:r>
            <w:r w:rsidR="00C94365">
              <w:rPr>
                <w:noProof/>
                <w:webHidden/>
              </w:rPr>
              <w:tab/>
            </w:r>
            <w:r w:rsidR="00C94365">
              <w:rPr>
                <w:noProof/>
                <w:webHidden/>
              </w:rPr>
              <w:fldChar w:fldCharType="begin"/>
            </w:r>
            <w:r w:rsidR="00C94365">
              <w:rPr>
                <w:noProof/>
                <w:webHidden/>
              </w:rPr>
              <w:instrText xml:space="preserve"> PAGEREF _Toc66895556 \h </w:instrText>
            </w:r>
            <w:r w:rsidR="00C94365">
              <w:rPr>
                <w:noProof/>
                <w:webHidden/>
              </w:rPr>
            </w:r>
            <w:r w:rsidR="00C94365">
              <w:rPr>
                <w:noProof/>
                <w:webHidden/>
              </w:rPr>
              <w:fldChar w:fldCharType="separate"/>
            </w:r>
            <w:r w:rsidR="00C94365">
              <w:rPr>
                <w:noProof/>
                <w:webHidden/>
              </w:rPr>
              <w:t>38</w:t>
            </w:r>
            <w:r w:rsidR="00C94365">
              <w:rPr>
                <w:noProof/>
                <w:webHidden/>
              </w:rPr>
              <w:fldChar w:fldCharType="end"/>
            </w:r>
          </w:hyperlink>
        </w:p>
        <w:p w14:paraId="7348AB83" w14:textId="6A3D39F5" w:rsidR="00C94365" w:rsidRDefault="00000000">
          <w:pPr>
            <w:pStyle w:val="TOC1"/>
            <w:tabs>
              <w:tab w:val="left" w:pos="480"/>
              <w:tab w:val="right" w:pos="10070"/>
            </w:tabs>
            <w:rPr>
              <w:rFonts w:eastAsiaTheme="minorEastAsia" w:cstheme="minorBidi"/>
              <w:b w:val="0"/>
              <w:bCs w:val="0"/>
              <w:i w:val="0"/>
              <w:iCs w:val="0"/>
              <w:noProof/>
            </w:rPr>
          </w:pPr>
          <w:hyperlink w:anchor="_Toc66895557" w:history="1">
            <w:r w:rsidR="00C94365" w:rsidRPr="00683C60">
              <w:rPr>
                <w:rStyle w:val="Hyperlink"/>
                <w:noProof/>
              </w:rPr>
              <w:t>7.</w:t>
            </w:r>
            <w:r w:rsidR="00C94365">
              <w:rPr>
                <w:rFonts w:eastAsiaTheme="minorEastAsia" w:cstheme="minorBidi"/>
                <w:b w:val="0"/>
                <w:bCs w:val="0"/>
                <w:i w:val="0"/>
                <w:iCs w:val="0"/>
                <w:noProof/>
              </w:rPr>
              <w:tab/>
            </w:r>
            <w:r w:rsidR="00C94365" w:rsidRPr="00683C60">
              <w:rPr>
                <w:rStyle w:val="Hyperlink"/>
                <w:noProof/>
              </w:rPr>
              <w:t>Multi-Year Work Plan (Tentative)</w:t>
            </w:r>
            <w:r w:rsidR="00C94365">
              <w:rPr>
                <w:noProof/>
                <w:webHidden/>
              </w:rPr>
              <w:tab/>
            </w:r>
            <w:r w:rsidR="00C94365">
              <w:rPr>
                <w:noProof/>
                <w:webHidden/>
              </w:rPr>
              <w:fldChar w:fldCharType="begin"/>
            </w:r>
            <w:r w:rsidR="00C94365">
              <w:rPr>
                <w:noProof/>
                <w:webHidden/>
              </w:rPr>
              <w:instrText xml:space="preserve"> PAGEREF _Toc66895557 \h </w:instrText>
            </w:r>
            <w:r w:rsidR="00C94365">
              <w:rPr>
                <w:noProof/>
                <w:webHidden/>
              </w:rPr>
            </w:r>
            <w:r w:rsidR="00C94365">
              <w:rPr>
                <w:noProof/>
                <w:webHidden/>
              </w:rPr>
              <w:fldChar w:fldCharType="separate"/>
            </w:r>
            <w:r w:rsidR="00C94365">
              <w:rPr>
                <w:noProof/>
                <w:webHidden/>
              </w:rPr>
              <w:t>40</w:t>
            </w:r>
            <w:r w:rsidR="00C94365">
              <w:rPr>
                <w:noProof/>
                <w:webHidden/>
              </w:rPr>
              <w:fldChar w:fldCharType="end"/>
            </w:r>
          </w:hyperlink>
        </w:p>
        <w:p w14:paraId="317C370E" w14:textId="45E8C48A" w:rsidR="00145043" w:rsidRDefault="00145043">
          <w:r>
            <w:rPr>
              <w:b/>
              <w:bCs/>
              <w:noProof/>
            </w:rPr>
            <w:fldChar w:fldCharType="end"/>
          </w:r>
        </w:p>
      </w:sdtContent>
    </w:sdt>
    <w:p w14:paraId="709FD36C" w14:textId="13125806" w:rsidR="006C7577" w:rsidRPr="003609C2" w:rsidRDefault="006C7577" w:rsidP="000A770C">
      <w:pPr>
        <w:rPr>
          <w:lang w:val="en-GB"/>
        </w:rPr>
      </w:pPr>
    </w:p>
    <w:p w14:paraId="61F465EE" w14:textId="057DE685" w:rsidR="00F15EA4" w:rsidRPr="009051DD" w:rsidRDefault="009051DD" w:rsidP="00E00C07">
      <w:pPr>
        <w:pStyle w:val="Heading1"/>
        <w:numPr>
          <w:ilvl w:val="0"/>
          <w:numId w:val="21"/>
        </w:numPr>
      </w:pPr>
      <w:bookmarkStart w:id="0" w:name="_Toc66895537"/>
      <w:r w:rsidRPr="009051DD">
        <w:lastRenderedPageBreak/>
        <w:t>Background and context</w:t>
      </w:r>
      <w:bookmarkEnd w:id="0"/>
    </w:p>
    <w:p w14:paraId="1E73B5A7" w14:textId="2741F906" w:rsidR="00927927" w:rsidRPr="003609C2" w:rsidRDefault="00F15EA4" w:rsidP="00837E68">
      <w:pPr>
        <w:rPr>
          <w:lang w:val="en-GB"/>
        </w:rPr>
      </w:pPr>
      <w:r w:rsidRPr="003609C2">
        <w:rPr>
          <w:b/>
          <w:bCs/>
          <w:lang w:val="en-GB"/>
        </w:rPr>
        <w:t>The global digitalization of the social, public</w:t>
      </w:r>
      <w:r w:rsidR="00341B4B" w:rsidRPr="003609C2">
        <w:rPr>
          <w:b/>
          <w:bCs/>
          <w:lang w:val="en-GB"/>
        </w:rPr>
        <w:t xml:space="preserve"> and</w:t>
      </w:r>
      <w:r w:rsidRPr="003609C2">
        <w:rPr>
          <w:b/>
          <w:bCs/>
          <w:lang w:val="en-GB"/>
        </w:rPr>
        <w:t xml:space="preserve"> private sectors and economies</w:t>
      </w:r>
      <w:r w:rsidR="00341B4B" w:rsidRPr="003609C2">
        <w:rPr>
          <w:b/>
          <w:bCs/>
          <w:lang w:val="en-GB"/>
        </w:rPr>
        <w:t>,</w:t>
      </w:r>
      <w:r w:rsidRPr="003609C2">
        <w:rPr>
          <w:b/>
          <w:bCs/>
          <w:lang w:val="en-GB"/>
        </w:rPr>
        <w:t xml:space="preserve"> </w:t>
      </w:r>
      <w:r w:rsidR="1AD70D15" w:rsidRPr="003609C2">
        <w:rPr>
          <w:b/>
          <w:bCs/>
          <w:lang w:val="en-GB"/>
        </w:rPr>
        <w:t>often</w:t>
      </w:r>
      <w:r w:rsidRPr="003609C2">
        <w:rPr>
          <w:b/>
          <w:bCs/>
          <w:lang w:val="en-GB"/>
        </w:rPr>
        <w:t xml:space="preserve"> characterized as the ‘fourth industrial revolution’</w:t>
      </w:r>
      <w:r w:rsidR="00A93056" w:rsidRPr="003609C2">
        <w:rPr>
          <w:b/>
          <w:bCs/>
          <w:lang w:val="en-GB"/>
        </w:rPr>
        <w:t>,</w:t>
      </w:r>
      <w:r w:rsidR="009961B0" w:rsidRPr="003609C2">
        <w:rPr>
          <w:b/>
          <w:bCs/>
          <w:lang w:val="en-GB"/>
        </w:rPr>
        <w:t xml:space="preserve"> </w:t>
      </w:r>
      <w:r w:rsidR="00A93056" w:rsidRPr="003609C2">
        <w:rPr>
          <w:b/>
          <w:bCs/>
          <w:lang w:val="en-GB"/>
        </w:rPr>
        <w:t xml:space="preserve">is rapidly disrupting </w:t>
      </w:r>
      <w:r w:rsidR="00EA2D38" w:rsidRPr="003609C2">
        <w:rPr>
          <w:b/>
          <w:bCs/>
          <w:lang w:val="en-GB"/>
        </w:rPr>
        <w:t>labour</w:t>
      </w:r>
      <w:r w:rsidR="00A93056" w:rsidRPr="003609C2">
        <w:rPr>
          <w:b/>
          <w:bCs/>
          <w:lang w:val="en-GB"/>
        </w:rPr>
        <w:t xml:space="preserve"> markets</w:t>
      </w:r>
      <w:r w:rsidRPr="003609C2">
        <w:rPr>
          <w:lang w:val="en-GB"/>
        </w:rPr>
        <w:t xml:space="preserve">. There is not a single element in society that is not influenced by the digitalization. Risks associated with </w:t>
      </w:r>
      <w:r w:rsidR="00805C9C" w:rsidRPr="003609C2">
        <w:rPr>
          <w:lang w:val="en-GB"/>
        </w:rPr>
        <w:t>“</w:t>
      </w:r>
      <w:r w:rsidRPr="003609C2">
        <w:rPr>
          <w:lang w:val="en-GB"/>
        </w:rPr>
        <w:t>missing the boat</w:t>
      </w:r>
      <w:r w:rsidR="00805C9C" w:rsidRPr="003609C2">
        <w:rPr>
          <w:lang w:val="en-GB"/>
        </w:rPr>
        <w:t>”</w:t>
      </w:r>
      <w:r w:rsidRPr="003609C2">
        <w:rPr>
          <w:lang w:val="en-GB"/>
        </w:rPr>
        <w:t xml:space="preserve"> are high</w:t>
      </w:r>
      <w:r w:rsidR="00A93056" w:rsidRPr="003609C2">
        <w:rPr>
          <w:lang w:val="en-GB"/>
        </w:rPr>
        <w:t>. O</w:t>
      </w:r>
      <w:r w:rsidRPr="003609C2">
        <w:rPr>
          <w:lang w:val="en-GB"/>
        </w:rPr>
        <w:t xml:space="preserve">pportunity to introduce services and products that would have been impossible in the ‘traditional’ economy are </w:t>
      </w:r>
      <w:r w:rsidR="00A93056" w:rsidRPr="003609C2">
        <w:rPr>
          <w:lang w:val="en-GB"/>
        </w:rPr>
        <w:t>promising</w:t>
      </w:r>
      <w:r w:rsidRPr="003609C2">
        <w:rPr>
          <w:lang w:val="en-GB"/>
        </w:rPr>
        <w:t xml:space="preserve">. </w:t>
      </w:r>
      <w:r w:rsidR="00A93056" w:rsidRPr="003609C2">
        <w:rPr>
          <w:lang w:val="en-GB"/>
        </w:rPr>
        <w:t xml:space="preserve">However, the technology adoption often causes short-term </w:t>
      </w:r>
      <w:r w:rsidR="00EA2D38" w:rsidRPr="003609C2">
        <w:rPr>
          <w:lang w:val="en-GB"/>
        </w:rPr>
        <w:t>labour</w:t>
      </w:r>
      <w:r w:rsidR="00A93056" w:rsidRPr="003609C2">
        <w:rPr>
          <w:lang w:val="en-GB"/>
        </w:rPr>
        <w:t xml:space="preserve"> displacement. As the costs of machinery and other technologies continue to lower, workers in low-skill, routine-intensive jobs are affected by automation.</w:t>
      </w:r>
    </w:p>
    <w:p w14:paraId="21C56C0E" w14:textId="4DF03679" w:rsidR="00837E68" w:rsidRPr="003609C2" w:rsidRDefault="00E50417" w:rsidP="007F2343">
      <w:pPr>
        <w:rPr>
          <w:lang w:val="en-GB"/>
        </w:rPr>
      </w:pPr>
      <w:r w:rsidRPr="003609C2">
        <w:rPr>
          <w:b/>
          <w:lang w:val="en-GB"/>
        </w:rPr>
        <w:t>The World Economic Forum´s Future of Jobs Report 2020</w:t>
      </w:r>
      <w:r w:rsidR="00D04CEC" w:rsidRPr="003609C2">
        <w:rPr>
          <w:rStyle w:val="FootnoteReference"/>
          <w:b/>
          <w:lang w:val="en-GB"/>
        </w:rPr>
        <w:footnoteReference w:id="3"/>
      </w:r>
      <w:r w:rsidR="00D04CEC" w:rsidRPr="003609C2">
        <w:rPr>
          <w:b/>
          <w:bCs/>
          <w:lang w:val="en-GB"/>
        </w:rPr>
        <w:t xml:space="preserve">, </w:t>
      </w:r>
      <w:r w:rsidR="00183FE4" w:rsidRPr="003609C2">
        <w:rPr>
          <w:b/>
          <w:bCs/>
          <w:lang w:val="en-GB"/>
        </w:rPr>
        <w:t xml:space="preserve">now in its third edition, </w:t>
      </w:r>
      <w:r w:rsidR="00DD3B9C" w:rsidRPr="003609C2">
        <w:rPr>
          <w:b/>
          <w:bCs/>
          <w:lang w:val="en-GB"/>
        </w:rPr>
        <w:t>tracks</w:t>
      </w:r>
      <w:r w:rsidR="00183FE4" w:rsidRPr="003609C2">
        <w:rPr>
          <w:b/>
          <w:bCs/>
          <w:lang w:val="en-GB"/>
        </w:rPr>
        <w:t xml:space="preserve"> </w:t>
      </w:r>
      <w:r w:rsidR="00DD3B9C" w:rsidRPr="003609C2">
        <w:rPr>
          <w:b/>
          <w:bCs/>
          <w:lang w:val="en-GB"/>
        </w:rPr>
        <w:t xml:space="preserve">profound changes in digital economy, and maps </w:t>
      </w:r>
      <w:r w:rsidR="00183FE4" w:rsidRPr="003609C2">
        <w:rPr>
          <w:b/>
          <w:bCs/>
          <w:lang w:val="en-GB"/>
        </w:rPr>
        <w:t>jobs and skills of the future</w:t>
      </w:r>
      <w:r w:rsidR="00DD3B9C" w:rsidRPr="003609C2">
        <w:rPr>
          <w:lang w:val="en-GB"/>
        </w:rPr>
        <w:t xml:space="preserve">. The research is </w:t>
      </w:r>
      <w:r w:rsidR="00183FE4" w:rsidRPr="003609C2">
        <w:rPr>
          <w:lang w:val="en-GB"/>
        </w:rPr>
        <w:t xml:space="preserve">tracking the pace of change based on surveys of business leaders and human resource strategists from around the world. </w:t>
      </w:r>
      <w:r w:rsidR="00DD3B9C" w:rsidRPr="003609C2">
        <w:rPr>
          <w:lang w:val="en-GB"/>
        </w:rPr>
        <w:t xml:space="preserve">Traditional </w:t>
      </w:r>
      <w:r w:rsidR="00183FE4" w:rsidRPr="003609C2" w:rsidDel="00DD3B9C">
        <w:rPr>
          <w:color w:val="000000" w:themeColor="text1"/>
          <w:lang w:val="en-GB"/>
        </w:rPr>
        <w:t>j</w:t>
      </w:r>
      <w:r w:rsidR="00183FE4" w:rsidRPr="003609C2">
        <w:rPr>
          <w:color w:val="000000" w:themeColor="text1"/>
          <w:lang w:val="en-GB"/>
        </w:rPr>
        <w:t xml:space="preserve">obs will disappear, and </w:t>
      </w:r>
      <w:r w:rsidR="00DD3B9C" w:rsidRPr="003609C2">
        <w:rPr>
          <w:color w:val="000000" w:themeColor="text1"/>
          <w:lang w:val="en-GB"/>
        </w:rPr>
        <w:t xml:space="preserve">new ones </w:t>
      </w:r>
      <w:r w:rsidR="00183FE4" w:rsidRPr="003609C2">
        <w:rPr>
          <w:color w:val="000000" w:themeColor="text1"/>
          <w:lang w:val="en-GB"/>
        </w:rPr>
        <w:t>will emerge.</w:t>
      </w:r>
      <w:r w:rsidR="006A7D2A" w:rsidRPr="003609C2">
        <w:rPr>
          <w:lang w:val="en-GB"/>
        </w:rPr>
        <w:t xml:space="preserve"> </w:t>
      </w:r>
      <w:r w:rsidR="5F097726" w:rsidRPr="003609C2">
        <w:rPr>
          <w:lang w:val="en-GB"/>
        </w:rPr>
        <w:t>In the most recent years, the emergence of technologies such as artificial Intelligence, robotics, web programming and mobile app development has transformed the typology of digital jobs</w:t>
      </w:r>
      <w:r w:rsidR="00B27B2C">
        <w:rPr>
          <w:lang w:val="en-GB"/>
        </w:rPr>
        <w:t xml:space="preserve"> </w:t>
      </w:r>
      <w:r w:rsidR="5F097726" w:rsidRPr="003609C2">
        <w:rPr>
          <w:lang w:val="en-GB"/>
        </w:rPr>
        <w:t>and expanded the demand for people across different skill levels.  Rapid advances in these emerging technologies are happening in a short cycle</w:t>
      </w:r>
      <w:r w:rsidR="004E3CB7" w:rsidRPr="003609C2">
        <w:rPr>
          <w:lang w:val="en-GB"/>
        </w:rPr>
        <w:t xml:space="preserve">, </w:t>
      </w:r>
      <w:r w:rsidR="009961B0" w:rsidRPr="003609C2">
        <w:rPr>
          <w:lang w:val="en-GB"/>
        </w:rPr>
        <w:t>which</w:t>
      </w:r>
      <w:r w:rsidR="5F097726" w:rsidRPr="003609C2">
        <w:rPr>
          <w:lang w:val="en-GB"/>
        </w:rPr>
        <w:t xml:space="preserve"> is changing the very nature of jobs </w:t>
      </w:r>
      <w:r w:rsidR="004E3CB7" w:rsidRPr="003609C2">
        <w:rPr>
          <w:lang w:val="en-GB"/>
        </w:rPr>
        <w:t>and is</w:t>
      </w:r>
      <w:r w:rsidR="5F097726" w:rsidRPr="003609C2">
        <w:rPr>
          <w:lang w:val="en-GB"/>
        </w:rPr>
        <w:t xml:space="preserve"> widening the skills gap. </w:t>
      </w:r>
      <w:r w:rsidR="00183FE4" w:rsidRPr="003609C2">
        <w:rPr>
          <w:lang w:val="en-GB"/>
        </w:rPr>
        <w:t xml:space="preserve">The report also </w:t>
      </w:r>
      <w:r w:rsidR="006A7D2A" w:rsidRPr="003609C2">
        <w:rPr>
          <w:lang w:val="en-GB"/>
        </w:rPr>
        <w:t>shed</w:t>
      </w:r>
      <w:r w:rsidR="00003FE1" w:rsidRPr="003609C2">
        <w:rPr>
          <w:lang w:val="en-GB"/>
        </w:rPr>
        <w:t>s</w:t>
      </w:r>
      <w:r w:rsidR="006A7D2A" w:rsidRPr="003609C2">
        <w:rPr>
          <w:lang w:val="en-GB"/>
        </w:rPr>
        <w:t xml:space="preserve"> light on the</w:t>
      </w:r>
      <w:r w:rsidR="006A7D2A" w:rsidRPr="003609C2">
        <w:rPr>
          <w:b/>
          <w:bCs/>
          <w:lang w:val="en-GB"/>
        </w:rPr>
        <w:t xml:space="preserve"> </w:t>
      </w:r>
      <w:r w:rsidR="006A7D2A" w:rsidRPr="003609C2">
        <w:rPr>
          <w:lang w:val="en-GB"/>
        </w:rPr>
        <w:t>effect of COVID-related disruptions placed in the broader context of longer-term technology trends.</w:t>
      </w:r>
      <w:r w:rsidR="006A7D2A" w:rsidRPr="003609C2">
        <w:rPr>
          <w:b/>
          <w:bCs/>
          <w:lang w:val="en-GB"/>
        </w:rPr>
        <w:t xml:space="preserve"> </w:t>
      </w:r>
      <w:r w:rsidR="006A7D2A" w:rsidRPr="003609C2">
        <w:rPr>
          <w:lang w:val="en-GB"/>
        </w:rPr>
        <w:t>It co</w:t>
      </w:r>
      <w:r w:rsidR="00356924" w:rsidRPr="003609C2">
        <w:rPr>
          <w:lang w:val="en-GB"/>
        </w:rPr>
        <w:t xml:space="preserve">mes at a crucial juncture for the </w:t>
      </w:r>
      <w:r w:rsidR="00356924" w:rsidRPr="003609C2" w:rsidDel="00432B52">
        <w:rPr>
          <w:lang w:val="en-GB"/>
        </w:rPr>
        <w:t xml:space="preserve">world </w:t>
      </w:r>
      <w:r w:rsidR="00356924" w:rsidRPr="003609C2">
        <w:rPr>
          <w:lang w:val="en-GB"/>
        </w:rPr>
        <w:t xml:space="preserve">of work. </w:t>
      </w:r>
    </w:p>
    <w:p w14:paraId="66D85E32" w14:textId="657DE6DF" w:rsidR="6BB288C1" w:rsidRPr="003609C2" w:rsidRDefault="6BB288C1" w:rsidP="1EF9BF7F">
      <w:pPr>
        <w:rPr>
          <w:lang w:val="en-GB"/>
        </w:rPr>
      </w:pPr>
      <w:r w:rsidRPr="003609C2">
        <w:rPr>
          <w:b/>
          <w:bCs/>
          <w:lang w:val="en-GB"/>
        </w:rPr>
        <w:t>The digital revolution has significant implications on traditional ways of addressing job security and social protection for many workers</w:t>
      </w:r>
      <w:r w:rsidR="2739E817" w:rsidRPr="003609C2">
        <w:rPr>
          <w:b/>
          <w:bCs/>
          <w:lang w:val="en-GB"/>
        </w:rPr>
        <w:t xml:space="preserve"> globall</w:t>
      </w:r>
      <w:r w:rsidR="005B1CBA" w:rsidRPr="003609C2">
        <w:rPr>
          <w:b/>
          <w:bCs/>
          <w:lang w:val="en-GB"/>
        </w:rPr>
        <w:t>y</w:t>
      </w:r>
      <w:r w:rsidRPr="003609C2">
        <w:rPr>
          <w:b/>
          <w:bCs/>
          <w:lang w:val="en-GB"/>
        </w:rPr>
        <w:t>.</w:t>
      </w:r>
      <w:r w:rsidRPr="003609C2">
        <w:rPr>
          <w:lang w:val="en-GB"/>
        </w:rPr>
        <w:t xml:space="preserve"> Many new forms of work in the digital economy</w:t>
      </w:r>
      <w:r w:rsidR="00856A8D" w:rsidRPr="003609C2">
        <w:rPr>
          <w:lang w:val="en-GB"/>
        </w:rPr>
        <w:t>,</w:t>
      </w:r>
      <w:r w:rsidR="008137AB" w:rsidRPr="003609C2">
        <w:rPr>
          <w:lang w:val="en-GB"/>
        </w:rPr>
        <w:t xml:space="preserve"> defined </w:t>
      </w:r>
      <w:r w:rsidR="005B1CBA" w:rsidRPr="003609C2">
        <w:rPr>
          <w:lang w:val="en-GB"/>
        </w:rPr>
        <w:t xml:space="preserve">broadly </w:t>
      </w:r>
      <w:r w:rsidR="008137AB" w:rsidRPr="003609C2">
        <w:rPr>
          <w:lang w:val="en-GB"/>
        </w:rPr>
        <w:t>as a gig economy</w:t>
      </w:r>
      <w:r w:rsidR="00856A8D" w:rsidRPr="003609C2">
        <w:rPr>
          <w:lang w:val="en-GB"/>
        </w:rPr>
        <w:t>,</w:t>
      </w:r>
      <w:r w:rsidR="005B1CBA" w:rsidRPr="003609C2">
        <w:rPr>
          <w:lang w:val="en-GB"/>
        </w:rPr>
        <w:t xml:space="preserve"> </w:t>
      </w:r>
      <w:r w:rsidRPr="003609C2">
        <w:rPr>
          <w:lang w:val="en-GB"/>
        </w:rPr>
        <w:t>offer advantages such as flexibility in terms of hours and the ability to work from remote locations. At the same time, this work can be viewed as precarious, offering little or no job security</w:t>
      </w:r>
      <w:r w:rsidR="00346ADB" w:rsidRPr="003609C2">
        <w:rPr>
          <w:lang w:val="en-GB"/>
        </w:rPr>
        <w:t xml:space="preserve">, and thus </w:t>
      </w:r>
      <w:r w:rsidR="002B5DBD" w:rsidRPr="003609C2">
        <w:rPr>
          <w:lang w:val="en-GB"/>
        </w:rPr>
        <w:t xml:space="preserve">comes with </w:t>
      </w:r>
      <w:r w:rsidR="003746C5" w:rsidRPr="003609C2">
        <w:rPr>
          <w:lang w:val="en-GB"/>
        </w:rPr>
        <w:t>its own challenges and requires</w:t>
      </w:r>
      <w:r w:rsidR="00C95302" w:rsidRPr="003609C2">
        <w:rPr>
          <w:lang w:val="en-GB"/>
        </w:rPr>
        <w:t xml:space="preserve"> </w:t>
      </w:r>
      <w:r w:rsidR="0028000B" w:rsidRPr="003609C2">
        <w:rPr>
          <w:lang w:val="en-GB"/>
        </w:rPr>
        <w:t>responsive design</w:t>
      </w:r>
      <w:r w:rsidR="002C087F" w:rsidRPr="003609C2">
        <w:rPr>
          <w:lang w:val="en-GB"/>
        </w:rPr>
        <w:t>,</w:t>
      </w:r>
      <w:r w:rsidR="0028000B" w:rsidRPr="003609C2">
        <w:rPr>
          <w:lang w:val="en-GB"/>
        </w:rPr>
        <w:t xml:space="preserve"> if gig economy concept is to be used in global poverty reduction</w:t>
      </w:r>
      <w:r w:rsidRPr="003609C2">
        <w:rPr>
          <w:lang w:val="en-GB"/>
        </w:rPr>
        <w:t>.</w:t>
      </w:r>
    </w:p>
    <w:p w14:paraId="47679B89" w14:textId="63EBD261" w:rsidR="007B653A" w:rsidRPr="009051DD" w:rsidRDefault="00677E88" w:rsidP="009051DD">
      <w:pPr>
        <w:rPr>
          <w:lang w:val="en-GB"/>
        </w:rPr>
      </w:pPr>
      <w:r w:rsidRPr="003609C2">
        <w:rPr>
          <w:b/>
          <w:bCs/>
          <w:lang w:val="en-GB"/>
        </w:rPr>
        <w:t>Technology proliferation, openness of business to remote work, and global pay-scale differences create power</w:t>
      </w:r>
      <w:r w:rsidR="004C3899" w:rsidRPr="003609C2">
        <w:rPr>
          <w:b/>
          <w:bCs/>
          <w:lang w:val="en-GB"/>
        </w:rPr>
        <w:t>ful</w:t>
      </w:r>
      <w:r w:rsidRPr="003609C2">
        <w:rPr>
          <w:b/>
          <w:bCs/>
          <w:lang w:val="en-GB"/>
        </w:rPr>
        <w:t xml:space="preserve"> opportunities for outsourcing, freelancing and global digital economy links</w:t>
      </w:r>
      <w:r w:rsidR="00F70118" w:rsidRPr="003609C2">
        <w:rPr>
          <w:b/>
          <w:bCs/>
          <w:lang w:val="en-GB"/>
        </w:rPr>
        <w:t xml:space="preserve"> to many countries</w:t>
      </w:r>
      <w:r w:rsidRPr="003609C2">
        <w:rPr>
          <w:b/>
          <w:bCs/>
          <w:lang w:val="en-GB"/>
        </w:rPr>
        <w:t>.</w:t>
      </w:r>
      <w:r w:rsidRPr="003609C2">
        <w:rPr>
          <w:lang w:val="en-GB"/>
        </w:rPr>
        <w:t xml:space="preserve"> The key element behind the digital economy is that it is capable of opening up for opportunities regardless of physical, social and economic barriers typically existing between youth and the decent jobs. </w:t>
      </w:r>
    </w:p>
    <w:p w14:paraId="4B54C0B3" w14:textId="12EEFD1C" w:rsidR="00B722BD" w:rsidRPr="003609C2" w:rsidRDefault="00860B58" w:rsidP="007F2343">
      <w:pPr>
        <w:rPr>
          <w:color w:val="001613"/>
          <w:lang w:val="en-GB"/>
        </w:rPr>
      </w:pPr>
      <w:r w:rsidRPr="003609C2">
        <w:rPr>
          <w:rFonts w:cstheme="minorBidi"/>
          <w:b/>
          <w:lang w:val="en-GB"/>
        </w:rPr>
        <w:t xml:space="preserve">In </w:t>
      </w:r>
      <w:r w:rsidR="005F0B76" w:rsidRPr="003609C2">
        <w:rPr>
          <w:rFonts w:cstheme="minorBidi"/>
          <w:b/>
          <w:spacing w:val="3"/>
          <w:lang w:val="en-GB"/>
        </w:rPr>
        <w:t>Somalia</w:t>
      </w:r>
      <w:r w:rsidRPr="003609C2">
        <w:rPr>
          <w:rFonts w:cstheme="minorBidi"/>
          <w:b/>
          <w:lang w:val="en-GB"/>
        </w:rPr>
        <w:t xml:space="preserve">, </w:t>
      </w:r>
      <w:r w:rsidR="00083795" w:rsidRPr="003609C2">
        <w:rPr>
          <w:rFonts w:eastAsia="Calibri" w:cstheme="majorBidi"/>
          <w:b/>
          <w:color w:val="000000" w:themeColor="text1"/>
          <w:lang w:val="en-GB"/>
        </w:rPr>
        <w:t>despite significant improvements in the past few years, most citizens still live in a difficult situation with high levels of poverty, insecurity and vulnerability to disasters</w:t>
      </w:r>
      <w:r w:rsidR="00083795" w:rsidRPr="003609C2">
        <w:rPr>
          <w:rFonts w:eastAsia="Calibri" w:cstheme="majorBidi"/>
          <w:color w:val="000000" w:themeColor="text1"/>
          <w:lang w:val="en-GB"/>
        </w:rPr>
        <w:t xml:space="preserve">. </w:t>
      </w:r>
      <w:r w:rsidR="00761FCA" w:rsidRPr="003609C2">
        <w:rPr>
          <w:color w:val="001613"/>
          <w:highlight w:val="white"/>
          <w:lang w:val="en-GB"/>
        </w:rPr>
        <w:t>Being a</w:t>
      </w:r>
      <w:r w:rsidR="00083795" w:rsidRPr="003609C2">
        <w:rPr>
          <w:color w:val="001613"/>
          <w:highlight w:val="white"/>
          <w:lang w:val="en-GB"/>
        </w:rPr>
        <w:t xml:space="preserve"> post-conflict countr</w:t>
      </w:r>
      <w:r w:rsidR="00761FCA" w:rsidRPr="003609C2">
        <w:rPr>
          <w:color w:val="001613"/>
          <w:highlight w:val="white"/>
          <w:lang w:val="en-GB"/>
        </w:rPr>
        <w:t xml:space="preserve">y, </w:t>
      </w:r>
      <w:r w:rsidR="00083795" w:rsidRPr="003609C2">
        <w:rPr>
          <w:color w:val="001613"/>
          <w:highlight w:val="white"/>
          <w:lang w:val="en-GB"/>
        </w:rPr>
        <w:t>tha</w:t>
      </w:r>
      <w:r w:rsidR="00761FCA" w:rsidRPr="003609C2">
        <w:rPr>
          <w:color w:val="001613"/>
          <w:highlight w:val="white"/>
          <w:lang w:val="en-GB"/>
        </w:rPr>
        <w:t>t is</w:t>
      </w:r>
      <w:r w:rsidR="00083795" w:rsidRPr="003609C2">
        <w:rPr>
          <w:color w:val="001613"/>
          <w:highlight w:val="white"/>
          <w:lang w:val="en-GB"/>
        </w:rPr>
        <w:t xml:space="preserve"> undergoing stabilization through a state-building enterprise, </w:t>
      </w:r>
      <w:r w:rsidR="0059516C" w:rsidRPr="003609C2">
        <w:rPr>
          <w:color w:val="001613"/>
          <w:highlight w:val="white"/>
          <w:lang w:val="en-GB"/>
        </w:rPr>
        <w:t xml:space="preserve">the </w:t>
      </w:r>
      <w:r w:rsidR="00083795" w:rsidRPr="003609C2">
        <w:rPr>
          <w:color w:val="001613"/>
          <w:highlight w:val="white"/>
          <w:lang w:val="en-GB"/>
        </w:rPr>
        <w:t xml:space="preserve">ability to work </w:t>
      </w:r>
      <w:r w:rsidR="007641A5" w:rsidRPr="003609C2">
        <w:rPr>
          <w:color w:val="001613"/>
          <w:highlight w:val="white"/>
          <w:lang w:val="en-GB"/>
        </w:rPr>
        <w:t xml:space="preserve">uniformly </w:t>
      </w:r>
      <w:r w:rsidR="00083795" w:rsidRPr="003609C2">
        <w:rPr>
          <w:color w:val="001613"/>
          <w:highlight w:val="white"/>
          <w:lang w:val="en-GB"/>
        </w:rPr>
        <w:t>around the issues of humanitarian, development and peacebuilding agendas</w:t>
      </w:r>
      <w:r w:rsidR="007A4641" w:rsidRPr="003609C2">
        <w:rPr>
          <w:color w:val="001613"/>
          <w:highlight w:val="white"/>
          <w:lang w:val="en-GB"/>
        </w:rPr>
        <w:t xml:space="preserve"> is challenged</w:t>
      </w:r>
      <w:r w:rsidR="00083795" w:rsidRPr="003609C2">
        <w:rPr>
          <w:color w:val="001613"/>
          <w:lang w:val="en-GB"/>
        </w:rPr>
        <w:t xml:space="preserve">. </w:t>
      </w:r>
    </w:p>
    <w:p w14:paraId="439F3917" w14:textId="0937C381" w:rsidR="00837E68" w:rsidRDefault="0025716F" w:rsidP="007F2343">
      <w:pPr>
        <w:rPr>
          <w:rFonts w:cstheme="minorBidi"/>
          <w:spacing w:val="3"/>
          <w:lang w:val="en-GB"/>
        </w:rPr>
      </w:pPr>
      <w:r>
        <w:rPr>
          <w:b/>
          <w:bCs/>
          <w:color w:val="001613"/>
          <w:lang w:val="en-GB"/>
        </w:rPr>
        <w:t>Digital i</w:t>
      </w:r>
      <w:r w:rsidR="00C438AC" w:rsidRPr="003609C2">
        <w:rPr>
          <w:b/>
          <w:bCs/>
          <w:color w:val="001613"/>
          <w:lang w:val="en-GB"/>
        </w:rPr>
        <w:t xml:space="preserve">nfrastructure is </w:t>
      </w:r>
      <w:r>
        <w:rPr>
          <w:b/>
          <w:bCs/>
          <w:color w:val="001613"/>
          <w:lang w:val="en-GB"/>
        </w:rPr>
        <w:t>increasingly improving</w:t>
      </w:r>
      <w:r w:rsidR="00C438AC" w:rsidRPr="003609C2">
        <w:rPr>
          <w:b/>
          <w:bCs/>
          <w:color w:val="001613"/>
          <w:lang w:val="en-GB"/>
        </w:rPr>
        <w:t xml:space="preserve"> in Somalia after the Civil war</w:t>
      </w:r>
      <w:r w:rsidR="003B2005" w:rsidRPr="003609C2">
        <w:rPr>
          <w:b/>
          <w:bCs/>
          <w:color w:val="001613"/>
          <w:lang w:val="en-GB"/>
        </w:rPr>
        <w:t xml:space="preserve">, </w:t>
      </w:r>
      <w:r w:rsidR="002B4173" w:rsidRPr="003609C2">
        <w:rPr>
          <w:b/>
          <w:bCs/>
          <w:color w:val="001613"/>
          <w:lang w:val="en-GB"/>
        </w:rPr>
        <w:t>aiming to</w:t>
      </w:r>
      <w:r w:rsidR="00C438AC" w:rsidRPr="003609C2">
        <w:rPr>
          <w:b/>
          <w:bCs/>
          <w:color w:val="001613"/>
          <w:lang w:val="en-GB"/>
        </w:rPr>
        <w:t xml:space="preserve"> </w:t>
      </w:r>
      <w:r w:rsidR="002B4173" w:rsidRPr="003609C2">
        <w:rPr>
          <w:b/>
          <w:bCs/>
          <w:color w:val="001613"/>
          <w:lang w:val="en-GB"/>
        </w:rPr>
        <w:t>catch up with the rest</w:t>
      </w:r>
      <w:r w:rsidR="00C438AC" w:rsidRPr="003609C2">
        <w:rPr>
          <w:b/>
          <w:bCs/>
          <w:color w:val="001613"/>
          <w:lang w:val="en-GB"/>
        </w:rPr>
        <w:t xml:space="preserve"> of the world.</w:t>
      </w:r>
      <w:r w:rsidR="00C438AC" w:rsidRPr="003609C2">
        <w:rPr>
          <w:color w:val="001613"/>
          <w:lang w:val="en-GB"/>
        </w:rPr>
        <w:t xml:space="preserve"> </w:t>
      </w:r>
      <w:r w:rsidR="00C936CD" w:rsidRPr="003609C2">
        <w:rPr>
          <w:rFonts w:cstheme="minorBidi"/>
          <w:lang w:val="en-GB"/>
        </w:rPr>
        <w:t>T</w:t>
      </w:r>
      <w:r w:rsidR="00860B58" w:rsidRPr="003609C2">
        <w:rPr>
          <w:rFonts w:cstheme="minorBidi"/>
          <w:lang w:val="en-GB"/>
        </w:rPr>
        <w:t xml:space="preserve">he </w:t>
      </w:r>
      <w:r w:rsidR="00817773" w:rsidRPr="003609C2">
        <w:rPr>
          <w:rFonts w:cstheme="minorBidi"/>
          <w:lang w:val="en-GB"/>
        </w:rPr>
        <w:t>i</w:t>
      </w:r>
      <w:r w:rsidR="00860B58" w:rsidRPr="003609C2">
        <w:rPr>
          <w:rFonts w:cstheme="minorBidi"/>
          <w:lang w:val="en-GB"/>
        </w:rPr>
        <w:t>nternet penetration</w:t>
      </w:r>
      <w:r w:rsidR="00B4578A" w:rsidRPr="003609C2">
        <w:rPr>
          <w:rFonts w:cstheme="minorBidi"/>
          <w:spacing w:val="3"/>
          <w:lang w:val="en-GB"/>
        </w:rPr>
        <w:t xml:space="preserve"> </w:t>
      </w:r>
      <w:r w:rsidR="004733A4" w:rsidRPr="003609C2">
        <w:rPr>
          <w:rFonts w:cstheme="minorBidi"/>
          <w:spacing w:val="3"/>
          <w:lang w:val="en-GB"/>
        </w:rPr>
        <w:t>remains</w:t>
      </w:r>
      <w:r w:rsidR="00E3783E" w:rsidRPr="003609C2">
        <w:rPr>
          <w:rFonts w:cstheme="minorBidi"/>
          <w:spacing w:val="3"/>
          <w:lang w:val="en-GB"/>
        </w:rPr>
        <w:t xml:space="preserve"> low</w:t>
      </w:r>
      <w:r w:rsidR="002B4173" w:rsidRPr="003609C2">
        <w:rPr>
          <w:rFonts w:cstheme="minorBidi"/>
          <w:spacing w:val="3"/>
          <w:lang w:val="en-GB"/>
        </w:rPr>
        <w:t>,</w:t>
      </w:r>
      <w:r w:rsidR="005F0B76" w:rsidRPr="003609C2">
        <w:rPr>
          <w:rFonts w:cstheme="minorBidi"/>
          <w:spacing w:val="3"/>
          <w:lang w:val="en-GB"/>
        </w:rPr>
        <w:t xml:space="preserve"> at 1</w:t>
      </w:r>
      <w:r w:rsidR="00A75753" w:rsidRPr="003609C2">
        <w:rPr>
          <w:rFonts w:cstheme="minorBidi"/>
          <w:spacing w:val="3"/>
          <w:lang w:val="en-GB"/>
        </w:rPr>
        <w:t>1.9</w:t>
      </w:r>
      <w:r w:rsidR="005F0B76" w:rsidRPr="003609C2">
        <w:rPr>
          <w:rFonts w:cstheme="minorBidi"/>
          <w:spacing w:val="3"/>
          <w:lang w:val="en-GB"/>
        </w:rPr>
        <w:t xml:space="preserve">% in </w:t>
      </w:r>
      <w:r w:rsidR="3A33EC0F" w:rsidRPr="003609C2">
        <w:rPr>
          <w:rFonts w:cstheme="minorBidi"/>
          <w:spacing w:val="3"/>
          <w:lang w:val="en-GB"/>
        </w:rPr>
        <w:t>January</w:t>
      </w:r>
      <w:r w:rsidR="005F0B76" w:rsidRPr="003609C2">
        <w:rPr>
          <w:rFonts w:cstheme="minorBidi"/>
          <w:spacing w:val="3"/>
          <w:lang w:val="en-GB"/>
        </w:rPr>
        <w:t xml:space="preserve"> 2020</w:t>
      </w:r>
      <w:r w:rsidR="00E243F5" w:rsidRPr="003609C2">
        <w:rPr>
          <w:rStyle w:val="FootnoteReference"/>
          <w:rFonts w:cstheme="minorBidi"/>
          <w:spacing w:val="3"/>
          <w:lang w:val="en-GB"/>
        </w:rPr>
        <w:footnoteReference w:id="4"/>
      </w:r>
      <w:r w:rsidR="002869AE" w:rsidRPr="003609C2">
        <w:rPr>
          <w:rFonts w:cstheme="minorBidi"/>
          <w:spacing w:val="3"/>
          <w:lang w:val="en-GB"/>
        </w:rPr>
        <w:t xml:space="preserve">, but </w:t>
      </w:r>
      <w:r w:rsidR="002B4173" w:rsidRPr="003609C2">
        <w:rPr>
          <w:rFonts w:cstheme="minorBidi"/>
          <w:spacing w:val="3"/>
          <w:lang w:val="en-GB"/>
        </w:rPr>
        <w:t xml:space="preserve">is </w:t>
      </w:r>
      <w:r w:rsidR="002869AE" w:rsidRPr="003609C2">
        <w:rPr>
          <w:rFonts w:cstheme="minorBidi"/>
          <w:spacing w:val="3"/>
          <w:lang w:val="en-GB"/>
        </w:rPr>
        <w:t xml:space="preserve">steadily increasing at </w:t>
      </w:r>
      <w:r w:rsidR="002622E2" w:rsidRPr="003609C2">
        <w:rPr>
          <w:rFonts w:cstheme="minorBidi"/>
          <w:spacing w:val="3"/>
          <w:lang w:val="en-GB"/>
        </w:rPr>
        <w:t>7.4</w:t>
      </w:r>
      <w:r w:rsidR="002869AE" w:rsidRPr="003609C2">
        <w:rPr>
          <w:rFonts w:cstheme="minorBidi"/>
          <w:spacing w:val="3"/>
          <w:lang w:val="en-GB"/>
        </w:rPr>
        <w:t>%</w:t>
      </w:r>
      <w:r w:rsidR="002622E2" w:rsidRPr="003609C2">
        <w:rPr>
          <w:rStyle w:val="FootnoteReference"/>
          <w:rFonts w:cstheme="minorBidi"/>
          <w:spacing w:val="3"/>
          <w:lang w:val="en-GB"/>
        </w:rPr>
        <w:footnoteReference w:id="5"/>
      </w:r>
      <w:r w:rsidR="00881FBA" w:rsidRPr="003609C2">
        <w:rPr>
          <w:rFonts w:cstheme="minorBidi"/>
          <w:spacing w:val="3"/>
          <w:lang w:val="en-GB"/>
        </w:rPr>
        <w:t xml:space="preserve">. Further, it is </w:t>
      </w:r>
      <w:r w:rsidR="00CC195C" w:rsidRPr="003609C2">
        <w:rPr>
          <w:rFonts w:cstheme="minorBidi"/>
          <w:spacing w:val="3"/>
          <w:lang w:val="en-GB"/>
        </w:rPr>
        <w:t xml:space="preserve">expected to significantly improve upon completion of projects on connectivity through additional </w:t>
      </w:r>
      <w:r w:rsidR="00E40A0E" w:rsidRPr="003609C2">
        <w:rPr>
          <w:rFonts w:cstheme="minorBidi"/>
          <w:spacing w:val="3"/>
          <w:lang w:val="en-GB"/>
        </w:rPr>
        <w:t>fibre</w:t>
      </w:r>
      <w:r w:rsidR="00CC195C" w:rsidRPr="003609C2">
        <w:rPr>
          <w:rFonts w:cstheme="minorBidi"/>
          <w:spacing w:val="3"/>
          <w:lang w:val="en-GB"/>
        </w:rPr>
        <w:t xml:space="preserve"> optic cables and last mile </w:t>
      </w:r>
      <w:r w:rsidR="00FB3790" w:rsidRPr="003609C2">
        <w:rPr>
          <w:rFonts w:cstheme="minorBidi"/>
          <w:spacing w:val="3"/>
          <w:lang w:val="en-GB"/>
        </w:rPr>
        <w:t xml:space="preserve">cable </w:t>
      </w:r>
      <w:r w:rsidR="00CC195C" w:rsidRPr="003609C2">
        <w:rPr>
          <w:rFonts w:cstheme="minorBidi"/>
          <w:spacing w:val="3"/>
          <w:lang w:val="en-GB"/>
        </w:rPr>
        <w:t xml:space="preserve">with </w:t>
      </w:r>
      <w:r w:rsidR="00E40A0E" w:rsidRPr="003609C2">
        <w:rPr>
          <w:rFonts w:cstheme="minorBidi"/>
          <w:spacing w:val="3"/>
          <w:lang w:val="en-GB"/>
        </w:rPr>
        <w:t>neighbouring</w:t>
      </w:r>
      <w:r w:rsidR="00CC195C" w:rsidRPr="003609C2">
        <w:rPr>
          <w:rFonts w:cstheme="minorBidi"/>
          <w:spacing w:val="3"/>
          <w:lang w:val="en-GB"/>
        </w:rPr>
        <w:t xml:space="preserve"> countries.</w:t>
      </w:r>
      <w:r w:rsidR="005F0B76" w:rsidRPr="003609C2">
        <w:rPr>
          <w:rFonts w:cstheme="minorBidi"/>
          <w:spacing w:val="3"/>
          <w:lang w:val="en-GB"/>
        </w:rPr>
        <w:t xml:space="preserve"> </w:t>
      </w:r>
    </w:p>
    <w:p w14:paraId="073E8DAD" w14:textId="46726D54" w:rsidR="002012AA" w:rsidRDefault="00BE7D5F" w:rsidP="004127E2">
      <w:pPr>
        <w:jc w:val="center"/>
        <w:rPr>
          <w:rFonts w:cstheme="minorBidi"/>
          <w:spacing w:val="3"/>
          <w:lang w:val="en-GB"/>
        </w:rPr>
      </w:pPr>
      <w:r>
        <w:rPr>
          <w:rFonts w:cstheme="minorBidi"/>
          <w:noProof/>
          <w:spacing w:val="3"/>
          <w:lang w:val="en-GB"/>
        </w:rPr>
        <w:lastRenderedPageBreak/>
        <w:drawing>
          <wp:inline distT="0" distB="0" distL="0" distR="0" wp14:anchorId="2ED90DDA" wp14:editId="767C6FFF">
            <wp:extent cx="4597400" cy="2586037"/>
            <wp:effectExtent l="0" t="0" r="0" b="5080"/>
            <wp:docPr id="5" name="Picture 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unburst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3669" cy="2595188"/>
                    </a:xfrm>
                    <a:prstGeom prst="rect">
                      <a:avLst/>
                    </a:prstGeom>
                  </pic:spPr>
                </pic:pic>
              </a:graphicData>
            </a:graphic>
          </wp:inline>
        </w:drawing>
      </w:r>
    </w:p>
    <w:p w14:paraId="44733E32" w14:textId="7672FF79" w:rsidR="002012AA" w:rsidRPr="00481823" w:rsidRDefault="002012AA" w:rsidP="00481823">
      <w:pPr>
        <w:pStyle w:val="Caption"/>
        <w:rPr>
          <w:lang w:val="en-GB"/>
        </w:rPr>
      </w:pPr>
      <w:r w:rsidRPr="00481823">
        <w:rPr>
          <w:lang w:val="en-GB"/>
        </w:rPr>
        <w:t>Schema 1. Internet penetration by groups in Somalia</w:t>
      </w:r>
    </w:p>
    <w:p w14:paraId="58FC68D4" w14:textId="48B5238D" w:rsidR="007D1365" w:rsidRPr="003609C2" w:rsidRDefault="00447BD1" w:rsidP="00AE1A78">
      <w:pPr>
        <w:rPr>
          <w:lang w:val="en-GB"/>
        </w:rPr>
      </w:pPr>
      <w:r w:rsidRPr="003609C2">
        <w:rPr>
          <w:lang w:val="en-GB"/>
        </w:rPr>
        <w:t>Somalia National Development Plan (NDP9)</w:t>
      </w:r>
      <w:r w:rsidR="00BC0F40" w:rsidRPr="003609C2">
        <w:rPr>
          <w:rStyle w:val="FootnoteReference"/>
          <w:rFonts w:cstheme="minorHAnsi"/>
          <w:b/>
          <w:bCs/>
          <w:lang w:val="en-GB"/>
        </w:rPr>
        <w:footnoteReference w:id="6"/>
      </w:r>
      <w:r w:rsidR="00EC1488" w:rsidRPr="003609C2">
        <w:rPr>
          <w:rFonts w:cstheme="minorHAnsi"/>
          <w:b/>
          <w:bCs/>
          <w:lang w:val="en-GB"/>
        </w:rPr>
        <w:t xml:space="preserve"> explicitly call</w:t>
      </w:r>
      <w:r w:rsidR="00711238" w:rsidRPr="003609C2">
        <w:rPr>
          <w:rFonts w:cstheme="minorHAnsi"/>
          <w:b/>
          <w:bCs/>
          <w:lang w:val="en-GB"/>
        </w:rPr>
        <w:t>s</w:t>
      </w:r>
      <w:r w:rsidR="00EC1488" w:rsidRPr="003609C2">
        <w:rPr>
          <w:rFonts w:cstheme="minorHAnsi"/>
          <w:b/>
          <w:bCs/>
          <w:lang w:val="en-GB"/>
        </w:rPr>
        <w:t xml:space="preserve"> </w:t>
      </w:r>
      <w:r w:rsidR="007A1E75" w:rsidRPr="003609C2">
        <w:rPr>
          <w:rFonts w:cstheme="minorHAnsi"/>
          <w:b/>
          <w:bCs/>
          <w:lang w:val="en-GB"/>
        </w:rPr>
        <w:t>for</w:t>
      </w:r>
      <w:r w:rsidR="00384FCD" w:rsidRPr="003609C2">
        <w:rPr>
          <w:i/>
          <w:sz w:val="20"/>
          <w:szCs w:val="20"/>
          <w:highlight w:val="white"/>
          <w:lang w:val="en-GB"/>
        </w:rPr>
        <w:t xml:space="preserve"> </w:t>
      </w:r>
      <w:r w:rsidR="007A1E75" w:rsidRPr="003609C2">
        <w:rPr>
          <w:rFonts w:eastAsia="Calibri" w:cstheme="majorHAnsi"/>
          <w:color w:val="000000" w:themeColor="text1"/>
          <w:lang w:val="en-GB"/>
        </w:rPr>
        <w:t>“</w:t>
      </w:r>
      <w:r w:rsidR="00EC1488" w:rsidRPr="003609C2">
        <w:rPr>
          <w:rFonts w:cstheme="minorHAnsi"/>
          <w:b/>
          <w:bCs/>
          <w:lang w:val="en-GB"/>
        </w:rPr>
        <w:t>sustainable, inclusive growth</w:t>
      </w:r>
      <w:r w:rsidR="00AE1A78">
        <w:rPr>
          <w:lang w:val="en-GB"/>
        </w:rPr>
        <w:t xml:space="preserve"> </w:t>
      </w:r>
      <w:r w:rsidR="00EC1488" w:rsidRPr="003609C2">
        <w:rPr>
          <w:rFonts w:cstheme="minorBidi"/>
          <w:b/>
          <w:bCs/>
          <w:lang w:val="en-GB"/>
        </w:rPr>
        <w:t>and economic diversification</w:t>
      </w:r>
      <w:r w:rsidR="00711238" w:rsidRPr="003609C2">
        <w:rPr>
          <w:rFonts w:cstheme="minorBidi"/>
          <w:b/>
          <w:bCs/>
          <w:lang w:val="en-GB"/>
        </w:rPr>
        <w:t>”</w:t>
      </w:r>
      <w:r w:rsidR="00FF693A" w:rsidRPr="003609C2">
        <w:rPr>
          <w:rFonts w:cstheme="minorBidi"/>
          <w:b/>
          <w:bCs/>
          <w:lang w:val="en-GB"/>
        </w:rPr>
        <w:t xml:space="preserve"> with emphasis on the digital economy</w:t>
      </w:r>
      <w:r w:rsidR="00C57427" w:rsidRPr="003609C2">
        <w:rPr>
          <w:rFonts w:cstheme="minorBidi"/>
          <w:lang w:val="en-GB"/>
        </w:rPr>
        <w:t xml:space="preserve">. </w:t>
      </w:r>
      <w:r w:rsidR="00830309" w:rsidRPr="003609C2">
        <w:rPr>
          <w:rFonts w:cstheme="minorBidi"/>
          <w:lang w:val="en-GB"/>
        </w:rPr>
        <w:t>The</w:t>
      </w:r>
      <w:r w:rsidR="001859EF" w:rsidRPr="003609C2">
        <w:rPr>
          <w:rFonts w:cstheme="minorBidi"/>
          <w:lang w:val="en-GB"/>
        </w:rPr>
        <w:t xml:space="preserve"> traditional economic sectors in Somalia are not sufficient </w:t>
      </w:r>
      <w:r w:rsidR="00703F71" w:rsidRPr="003609C2">
        <w:rPr>
          <w:rFonts w:cstheme="minorBidi"/>
          <w:lang w:val="en-GB"/>
        </w:rPr>
        <w:t xml:space="preserve">to provide the desired GDP growth. </w:t>
      </w:r>
      <w:r w:rsidR="003E1D37" w:rsidRPr="003609C2">
        <w:rPr>
          <w:rFonts w:cstheme="minorBidi"/>
          <w:lang w:val="en-GB"/>
        </w:rPr>
        <w:t xml:space="preserve">As a response </w:t>
      </w:r>
      <w:r w:rsidR="00703F71" w:rsidRPr="003609C2">
        <w:rPr>
          <w:rFonts w:cstheme="minorBidi"/>
          <w:lang w:val="en-GB"/>
        </w:rPr>
        <w:t xml:space="preserve">to NDP9, </w:t>
      </w:r>
      <w:r w:rsidR="00CD03C8" w:rsidRPr="003609C2">
        <w:rPr>
          <w:rFonts w:cstheme="minorBidi"/>
          <w:lang w:val="en-GB"/>
        </w:rPr>
        <w:t>the</w:t>
      </w:r>
      <w:r w:rsidR="3040FABC" w:rsidRPr="003609C2">
        <w:rPr>
          <w:rFonts w:cstheme="minorBidi"/>
          <w:lang w:val="en-GB"/>
        </w:rPr>
        <w:t xml:space="preserve"> UN</w:t>
      </w:r>
      <w:r w:rsidR="009A3EBA">
        <w:rPr>
          <w:rFonts w:cstheme="minorBidi"/>
          <w:lang w:val="en-GB"/>
        </w:rPr>
        <w:t xml:space="preserve"> Cooperation Framework</w:t>
      </w:r>
      <w:r w:rsidR="3040FABC" w:rsidRPr="003609C2">
        <w:rPr>
          <w:rFonts w:cstheme="minorBidi"/>
          <w:lang w:val="en-GB"/>
        </w:rPr>
        <w:t xml:space="preserve"> support </w:t>
      </w:r>
      <w:r w:rsidR="00703F71" w:rsidRPr="003609C2">
        <w:rPr>
          <w:rFonts w:cstheme="minorBidi"/>
          <w:lang w:val="en-GB"/>
        </w:rPr>
        <w:t>plans for</w:t>
      </w:r>
      <w:r w:rsidR="3040FABC" w:rsidRPr="003609C2">
        <w:rPr>
          <w:rFonts w:cstheme="minorBidi"/>
          <w:lang w:val="en-GB"/>
        </w:rPr>
        <w:t xml:space="preserve"> </w:t>
      </w:r>
      <w:r w:rsidR="3040FABC" w:rsidRPr="003609C2">
        <w:rPr>
          <w:rFonts w:cstheme="minorBidi"/>
          <w:i/>
          <w:iCs/>
          <w:lang w:val="en-GB"/>
        </w:rPr>
        <w:t xml:space="preserve">“economic diversification, resilient productive sectors, </w:t>
      </w:r>
      <w:r w:rsidR="00E40A0E" w:rsidRPr="003609C2">
        <w:rPr>
          <w:rFonts w:cstheme="minorBidi"/>
          <w:i/>
          <w:iCs/>
          <w:lang w:val="en-GB"/>
        </w:rPr>
        <w:t>labour</w:t>
      </w:r>
      <w:r w:rsidR="3040FABC" w:rsidRPr="003609C2">
        <w:rPr>
          <w:rFonts w:cstheme="minorBidi"/>
          <w:i/>
          <w:iCs/>
          <w:lang w:val="en-GB"/>
        </w:rPr>
        <w:t xml:space="preserve"> market need and supply alignment”</w:t>
      </w:r>
      <w:r w:rsidR="3040FABC" w:rsidRPr="003609C2">
        <w:rPr>
          <w:rFonts w:cstheme="minorBidi"/>
          <w:lang w:val="en-GB"/>
        </w:rPr>
        <w:t xml:space="preserve"> </w:t>
      </w:r>
      <w:r w:rsidR="009A3EBA">
        <w:rPr>
          <w:rFonts w:cstheme="minorBidi"/>
          <w:lang w:val="en-GB"/>
        </w:rPr>
        <w:t>to advance</w:t>
      </w:r>
      <w:r w:rsidR="004053B7" w:rsidRPr="003609C2">
        <w:rPr>
          <w:rFonts w:cstheme="minorBidi"/>
          <w:lang w:val="en-GB"/>
        </w:rPr>
        <w:t xml:space="preserve"> </w:t>
      </w:r>
      <w:r w:rsidR="007578B9" w:rsidRPr="003609C2">
        <w:rPr>
          <w:rFonts w:cstheme="minorBidi"/>
          <w:lang w:val="en-GB"/>
        </w:rPr>
        <w:t xml:space="preserve">sustainable </w:t>
      </w:r>
      <w:r w:rsidR="3040FABC" w:rsidRPr="003609C2">
        <w:rPr>
          <w:rFonts w:cstheme="minorBidi"/>
          <w:lang w:val="en-GB"/>
        </w:rPr>
        <w:t xml:space="preserve">development </w:t>
      </w:r>
      <w:r w:rsidR="00F71AA1" w:rsidRPr="003609C2">
        <w:rPr>
          <w:rFonts w:cstheme="minorBidi"/>
          <w:lang w:val="en-GB"/>
        </w:rPr>
        <w:t>agenda</w:t>
      </w:r>
      <w:r w:rsidR="00F81D86" w:rsidRPr="003609C2">
        <w:rPr>
          <w:rFonts w:cstheme="minorBidi"/>
          <w:lang w:val="en-GB"/>
        </w:rPr>
        <w:t xml:space="preserve"> </w:t>
      </w:r>
      <w:r w:rsidR="007578B9" w:rsidRPr="003609C2">
        <w:rPr>
          <w:rFonts w:cstheme="minorBidi"/>
          <w:lang w:val="en-GB"/>
        </w:rPr>
        <w:t>in</w:t>
      </w:r>
      <w:r w:rsidR="3040FABC" w:rsidRPr="003609C2">
        <w:rPr>
          <w:rFonts w:cstheme="minorBidi"/>
          <w:lang w:val="en-GB"/>
        </w:rPr>
        <w:t xml:space="preserve"> the country.</w:t>
      </w:r>
      <w:r w:rsidR="00FA728B" w:rsidRPr="003609C2">
        <w:rPr>
          <w:rStyle w:val="FootnoteReference"/>
          <w:rFonts w:cstheme="minorBidi"/>
          <w:lang w:val="en-GB"/>
        </w:rPr>
        <w:footnoteReference w:id="7"/>
      </w:r>
      <w:r w:rsidR="00C57427" w:rsidRPr="003609C2">
        <w:rPr>
          <w:rFonts w:cstheme="minorBidi"/>
          <w:lang w:val="en-GB"/>
        </w:rPr>
        <w:t xml:space="preserve"> </w:t>
      </w:r>
      <w:r w:rsidR="00E93CE5" w:rsidRPr="003609C2">
        <w:rPr>
          <w:rFonts w:cstheme="minorBidi"/>
          <w:lang w:val="en-GB"/>
        </w:rPr>
        <w:t>The</w:t>
      </w:r>
      <w:r w:rsidR="00FA658B" w:rsidRPr="003609C2">
        <w:rPr>
          <w:rFonts w:cstheme="minorBidi"/>
          <w:lang w:val="en-GB"/>
        </w:rPr>
        <w:t>re is an alignment</w:t>
      </w:r>
      <w:r w:rsidR="00F53E31" w:rsidRPr="003609C2">
        <w:rPr>
          <w:rFonts w:cstheme="minorBidi"/>
          <w:lang w:val="en-GB"/>
        </w:rPr>
        <w:t xml:space="preserve"> for </w:t>
      </w:r>
      <w:r w:rsidR="00CD375E" w:rsidRPr="003609C2">
        <w:rPr>
          <w:rFonts w:cstheme="minorBidi"/>
          <w:lang w:val="en-GB"/>
        </w:rPr>
        <w:t xml:space="preserve">accelerating the growth of </w:t>
      </w:r>
      <w:r w:rsidR="291F385D" w:rsidRPr="003609C2">
        <w:rPr>
          <w:rFonts w:cstheme="minorBidi"/>
          <w:lang w:val="en-GB"/>
        </w:rPr>
        <w:t>service economy sector, based on</w:t>
      </w:r>
      <w:r w:rsidR="00BC3152">
        <w:rPr>
          <w:rFonts w:cstheme="minorBidi"/>
          <w:lang w:val="en-GB"/>
        </w:rPr>
        <w:t xml:space="preserve"> </w:t>
      </w:r>
      <w:r w:rsidR="291F385D" w:rsidRPr="003609C2">
        <w:rPr>
          <w:rFonts w:cstheme="minorBidi"/>
          <w:lang w:val="en-GB"/>
        </w:rPr>
        <w:t xml:space="preserve">digital technologies and skills, in addition to </w:t>
      </w:r>
      <w:r w:rsidR="02BAD60F" w:rsidRPr="003609C2">
        <w:rPr>
          <w:rFonts w:cstheme="minorBidi"/>
          <w:lang w:val="en-GB"/>
        </w:rPr>
        <w:t>a digital transformation of t</w:t>
      </w:r>
      <w:r w:rsidR="291F385D" w:rsidRPr="003609C2">
        <w:rPr>
          <w:rFonts w:cstheme="minorBidi"/>
          <w:lang w:val="en-GB"/>
        </w:rPr>
        <w:t>raditional investment secto</w:t>
      </w:r>
      <w:r w:rsidR="3FAF67CE" w:rsidRPr="003609C2">
        <w:rPr>
          <w:rFonts w:cstheme="minorBidi"/>
          <w:lang w:val="en-GB"/>
        </w:rPr>
        <w:t>rs</w:t>
      </w:r>
      <w:r w:rsidR="00C57427" w:rsidRPr="003609C2">
        <w:rPr>
          <w:rFonts w:cstheme="minorBidi"/>
          <w:lang w:val="en-GB"/>
        </w:rPr>
        <w:t xml:space="preserve"> </w:t>
      </w:r>
      <w:r w:rsidR="4EAB13B3" w:rsidRPr="003609C2">
        <w:rPr>
          <w:rFonts w:cstheme="minorBidi"/>
          <w:lang w:val="en-GB"/>
        </w:rPr>
        <w:t xml:space="preserve">in Somalia. </w:t>
      </w:r>
    </w:p>
    <w:p w14:paraId="089F1B8B" w14:textId="3F2E3101" w:rsidR="0F310DCE" w:rsidRPr="003609C2" w:rsidRDefault="00EC1488" w:rsidP="0F310DCE">
      <w:pPr>
        <w:rPr>
          <w:highlight w:val="white"/>
          <w:lang w:val="en-GB"/>
        </w:rPr>
      </w:pPr>
      <w:bookmarkStart w:id="1" w:name="_Toc63161480"/>
      <w:bookmarkStart w:id="2" w:name="_Toc63161554"/>
      <w:bookmarkStart w:id="3" w:name="_Toc63164893"/>
      <w:bookmarkStart w:id="4" w:name="_Toc63165611"/>
      <w:bookmarkStart w:id="5" w:name="_Toc63166063"/>
      <w:bookmarkStart w:id="6" w:name="_Toc63174166"/>
      <w:bookmarkEnd w:id="1"/>
      <w:bookmarkEnd w:id="2"/>
      <w:bookmarkEnd w:id="3"/>
      <w:bookmarkEnd w:id="4"/>
      <w:bookmarkEnd w:id="5"/>
      <w:bookmarkEnd w:id="6"/>
      <w:r w:rsidRPr="003609C2">
        <w:rPr>
          <w:rFonts w:cstheme="majorBidi"/>
          <w:b/>
          <w:shd w:val="clear" w:color="auto" w:fill="FFFFFF"/>
          <w:lang w:val="en-GB"/>
        </w:rPr>
        <w:t xml:space="preserve">The private </w:t>
      </w:r>
      <w:r w:rsidR="000933FA" w:rsidRPr="003609C2">
        <w:rPr>
          <w:rFonts w:cstheme="majorBidi"/>
          <w:b/>
          <w:lang w:val="en-GB"/>
        </w:rPr>
        <w:t>s</w:t>
      </w:r>
      <w:r w:rsidRPr="003609C2">
        <w:rPr>
          <w:rFonts w:cstheme="majorBidi"/>
          <w:b/>
          <w:shd w:val="clear" w:color="auto" w:fill="FFFFFF"/>
          <w:lang w:val="en-GB"/>
        </w:rPr>
        <w:t xml:space="preserve">ector </w:t>
      </w:r>
      <w:r w:rsidR="000933FA" w:rsidRPr="003609C2">
        <w:rPr>
          <w:rFonts w:cstheme="majorBidi"/>
          <w:b/>
          <w:lang w:val="en-GB"/>
        </w:rPr>
        <w:t>in Somalia</w:t>
      </w:r>
      <w:r w:rsidR="007D462F" w:rsidRPr="003609C2">
        <w:rPr>
          <w:rFonts w:cstheme="majorBidi"/>
          <w:b/>
          <w:lang w:val="en-GB"/>
        </w:rPr>
        <w:t xml:space="preserve"> has</w:t>
      </w:r>
      <w:r w:rsidR="000933FA" w:rsidRPr="003609C2">
        <w:rPr>
          <w:rFonts w:cstheme="majorBidi"/>
          <w:b/>
          <w:lang w:val="en-GB"/>
        </w:rPr>
        <w:t xml:space="preserve"> </w:t>
      </w:r>
      <w:r w:rsidRPr="003609C2">
        <w:rPr>
          <w:rFonts w:cstheme="majorBidi"/>
          <w:b/>
          <w:shd w:val="clear" w:color="auto" w:fill="FFFFFF"/>
          <w:lang w:val="en-GB"/>
        </w:rPr>
        <w:t>survived the tumultuous period</w:t>
      </w:r>
      <w:r w:rsidR="74D33506" w:rsidRPr="003609C2">
        <w:rPr>
          <w:rFonts w:cstheme="majorBidi"/>
          <w:b/>
          <w:lang w:val="en-GB"/>
        </w:rPr>
        <w:t xml:space="preserve"> and has a growing interest in </w:t>
      </w:r>
      <w:r w:rsidR="008F6501" w:rsidRPr="003609C2">
        <w:rPr>
          <w:rFonts w:cstheme="majorBidi"/>
          <w:b/>
          <w:lang w:val="en-GB"/>
        </w:rPr>
        <w:t xml:space="preserve">the </w:t>
      </w:r>
      <w:r w:rsidR="74D33506" w:rsidRPr="003609C2">
        <w:rPr>
          <w:rFonts w:cstheme="majorBidi"/>
          <w:b/>
          <w:lang w:val="en-GB"/>
        </w:rPr>
        <w:t>digital economy</w:t>
      </w:r>
      <w:r w:rsidR="54E9E499" w:rsidRPr="003609C2">
        <w:rPr>
          <w:rFonts w:cstheme="majorBidi"/>
          <w:shd w:val="clear" w:color="auto" w:fill="FFFFFF"/>
          <w:lang w:val="en-GB"/>
        </w:rPr>
        <w:t xml:space="preserve">. </w:t>
      </w:r>
      <w:r w:rsidRPr="003609C2">
        <w:rPr>
          <w:rFonts w:cstheme="majorBidi"/>
          <w:shd w:val="clear" w:color="auto" w:fill="FFFFFF"/>
          <w:lang w:val="en-GB"/>
        </w:rPr>
        <w:t xml:space="preserve">Somali businessmen and women continue to innovate and adapt in the absence of </w:t>
      </w:r>
      <w:r w:rsidR="007D462F" w:rsidRPr="003609C2">
        <w:rPr>
          <w:rFonts w:cstheme="majorBidi"/>
          <w:lang w:val="en-GB"/>
        </w:rPr>
        <w:t xml:space="preserve">a </w:t>
      </w:r>
      <w:r w:rsidRPr="003609C2">
        <w:rPr>
          <w:rFonts w:cstheme="majorBidi"/>
          <w:shd w:val="clear" w:color="auto" w:fill="FFFFFF"/>
          <w:lang w:val="en-GB"/>
        </w:rPr>
        <w:t>strong function</w:t>
      </w:r>
      <w:r w:rsidR="007D462F" w:rsidRPr="003609C2">
        <w:rPr>
          <w:rFonts w:cstheme="majorBidi"/>
          <w:lang w:val="en-GB"/>
        </w:rPr>
        <w:t>ing</w:t>
      </w:r>
      <w:r w:rsidRPr="003609C2">
        <w:rPr>
          <w:rFonts w:cstheme="majorBidi"/>
          <w:shd w:val="clear" w:color="auto" w:fill="FFFFFF"/>
          <w:lang w:val="en-GB"/>
        </w:rPr>
        <w:t xml:space="preserve"> government. </w:t>
      </w:r>
      <w:r w:rsidR="002F1ED0" w:rsidRPr="003609C2">
        <w:rPr>
          <w:highlight w:val="white"/>
          <w:lang w:val="en-GB"/>
        </w:rPr>
        <w:t xml:space="preserve">Investments from </w:t>
      </w:r>
      <w:r w:rsidR="005F0B76" w:rsidRPr="003609C2">
        <w:rPr>
          <w:highlight w:val="white"/>
          <w:lang w:val="en-GB"/>
        </w:rPr>
        <w:t xml:space="preserve">multilateral </w:t>
      </w:r>
      <w:r w:rsidR="295ECC1D" w:rsidRPr="003609C2">
        <w:rPr>
          <w:highlight w:val="white"/>
          <w:lang w:val="en-GB"/>
        </w:rPr>
        <w:t>institution</w:t>
      </w:r>
      <w:r w:rsidR="0308E12E" w:rsidRPr="003609C2">
        <w:rPr>
          <w:highlight w:val="white"/>
          <w:lang w:val="en-GB"/>
        </w:rPr>
        <w:t>s</w:t>
      </w:r>
      <w:r w:rsidR="005F0B76" w:rsidRPr="003609C2">
        <w:rPr>
          <w:highlight w:val="white"/>
          <w:lang w:val="en-GB"/>
        </w:rPr>
        <w:t>, such a</w:t>
      </w:r>
      <w:r w:rsidR="002F1ED0" w:rsidRPr="003609C2">
        <w:rPr>
          <w:highlight w:val="white"/>
          <w:lang w:val="en-GB"/>
        </w:rPr>
        <w:t>s the</w:t>
      </w:r>
      <w:r w:rsidR="005F0B76" w:rsidRPr="003609C2">
        <w:rPr>
          <w:highlight w:val="white"/>
          <w:lang w:val="en-GB"/>
        </w:rPr>
        <w:t xml:space="preserve"> World </w:t>
      </w:r>
      <w:r w:rsidR="00AF184E" w:rsidRPr="003609C2">
        <w:rPr>
          <w:highlight w:val="white"/>
          <w:lang w:val="en-GB"/>
        </w:rPr>
        <w:t>B</w:t>
      </w:r>
      <w:r w:rsidR="005F0B76" w:rsidRPr="003609C2">
        <w:rPr>
          <w:highlight w:val="white"/>
          <w:lang w:val="en-GB"/>
        </w:rPr>
        <w:t>ank</w:t>
      </w:r>
      <w:r w:rsidR="007A566D" w:rsidRPr="003609C2">
        <w:rPr>
          <w:highlight w:val="white"/>
          <w:lang w:val="en-GB"/>
        </w:rPr>
        <w:t xml:space="preserve"> Group</w:t>
      </w:r>
      <w:r w:rsidR="002F1ED0" w:rsidRPr="003609C2">
        <w:rPr>
          <w:highlight w:val="white"/>
          <w:lang w:val="en-GB"/>
        </w:rPr>
        <w:t>, are</w:t>
      </w:r>
      <w:r w:rsidR="005F0B76" w:rsidRPr="003609C2">
        <w:rPr>
          <w:highlight w:val="white"/>
          <w:lang w:val="en-GB"/>
        </w:rPr>
        <w:t xml:space="preserve"> targeted to strengthen the private sector</w:t>
      </w:r>
      <w:r w:rsidR="005F0B76" w:rsidRPr="003609C2">
        <w:rPr>
          <w:highlight w:val="white"/>
          <w:vertAlign w:val="superscript"/>
          <w:lang w:val="en-GB"/>
        </w:rPr>
        <w:footnoteReference w:id="8"/>
      </w:r>
      <w:r w:rsidR="005F0B76" w:rsidRPr="003609C2">
        <w:rPr>
          <w:highlight w:val="white"/>
          <w:lang w:val="en-GB"/>
        </w:rPr>
        <w:t>, focusing specifically on energy, ICT,</w:t>
      </w:r>
      <w:r w:rsidR="007222F2" w:rsidRPr="003609C2">
        <w:rPr>
          <w:highlight w:val="white"/>
          <w:lang w:val="en-GB"/>
        </w:rPr>
        <w:t xml:space="preserve"> </w:t>
      </w:r>
      <w:r w:rsidR="005F0B76" w:rsidRPr="003609C2">
        <w:rPr>
          <w:highlight w:val="white"/>
          <w:lang w:val="en-GB"/>
        </w:rPr>
        <w:t xml:space="preserve">transport, telecom and financial sector </w:t>
      </w:r>
      <w:r w:rsidR="00F35F3A" w:rsidRPr="003609C2">
        <w:rPr>
          <w:highlight w:val="white"/>
          <w:lang w:val="en-GB"/>
        </w:rPr>
        <w:t>industries</w:t>
      </w:r>
      <w:r w:rsidR="005F0B76" w:rsidRPr="003609C2">
        <w:rPr>
          <w:highlight w:val="white"/>
          <w:lang w:val="en-GB"/>
        </w:rPr>
        <w:t xml:space="preserve">. </w:t>
      </w:r>
      <w:r w:rsidR="00193D55" w:rsidRPr="003609C2">
        <w:rPr>
          <w:highlight w:val="white"/>
          <w:lang w:val="en-GB"/>
        </w:rPr>
        <w:t>The t</w:t>
      </w:r>
      <w:r w:rsidR="005F0B76" w:rsidRPr="003609C2">
        <w:rPr>
          <w:highlight w:val="white"/>
          <w:lang w:val="en-GB"/>
        </w:rPr>
        <w:t>elecommunication and banking sectors have been the major demand</w:t>
      </w:r>
      <w:r w:rsidR="005B0554" w:rsidRPr="003609C2">
        <w:rPr>
          <w:highlight w:val="white"/>
          <w:lang w:val="en-GB"/>
        </w:rPr>
        <w:t>ers</w:t>
      </w:r>
      <w:r w:rsidR="005F0B76" w:rsidRPr="003609C2">
        <w:rPr>
          <w:highlight w:val="white"/>
          <w:lang w:val="en-GB"/>
        </w:rPr>
        <w:t xml:space="preserve"> for digital work in the country and </w:t>
      </w:r>
      <w:r w:rsidR="00E53405" w:rsidRPr="003609C2">
        <w:rPr>
          <w:highlight w:val="white"/>
          <w:lang w:val="en-GB"/>
        </w:rPr>
        <w:t xml:space="preserve">remain </w:t>
      </w:r>
      <w:r w:rsidR="005F0B76" w:rsidRPr="003609C2">
        <w:rPr>
          <w:highlight w:val="white"/>
          <w:lang w:val="en-GB"/>
        </w:rPr>
        <w:t xml:space="preserve">the most lucrative employers in the digital economy. </w:t>
      </w:r>
      <w:r w:rsidR="00406548" w:rsidRPr="003609C2">
        <w:rPr>
          <w:lang w:val="en-GB"/>
        </w:rPr>
        <w:t>Seven out of ten</w:t>
      </w:r>
      <w:r w:rsidR="0015705C">
        <w:rPr>
          <w:lang w:val="en-GB"/>
        </w:rPr>
        <w:t xml:space="preserve"> Somalis</w:t>
      </w:r>
      <w:r w:rsidR="00406548" w:rsidRPr="003609C2">
        <w:rPr>
          <w:lang w:val="en-GB"/>
        </w:rPr>
        <w:t xml:space="preserve"> use their mobile device</w:t>
      </w:r>
      <w:r w:rsidR="00DA6A18" w:rsidRPr="003609C2">
        <w:rPr>
          <w:lang w:val="en-GB"/>
        </w:rPr>
        <w:t>s regularly</w:t>
      </w:r>
      <w:r w:rsidR="00406548" w:rsidRPr="003609C2">
        <w:rPr>
          <w:lang w:val="en-GB"/>
        </w:rPr>
        <w:t xml:space="preserve"> to access mobile payment services, with over 150 million transactions a month, worth $2.7 billion or 36% of GDP.</w:t>
      </w:r>
      <w:r w:rsidR="00494E42" w:rsidRPr="003609C2">
        <w:rPr>
          <w:rStyle w:val="FootnoteReference"/>
          <w:lang w:val="en-GB"/>
        </w:rPr>
        <w:footnoteReference w:id="9"/>
      </w:r>
      <w:r w:rsidR="0083019E" w:rsidRPr="003609C2">
        <w:rPr>
          <w:rFonts w:cstheme="majorBidi"/>
          <w:lang w:val="en-GB"/>
        </w:rPr>
        <w:t xml:space="preserve"> Due to the </w:t>
      </w:r>
      <w:r w:rsidR="008F23E4" w:rsidRPr="003609C2">
        <w:rPr>
          <w:rFonts w:cstheme="majorBidi"/>
          <w:lang w:val="en-GB"/>
        </w:rPr>
        <w:t xml:space="preserve">persistent </w:t>
      </w:r>
      <w:r w:rsidR="0083019E" w:rsidRPr="003609C2">
        <w:rPr>
          <w:rFonts w:cstheme="majorBidi"/>
          <w:lang w:val="en-GB"/>
        </w:rPr>
        <w:t>instability and security issues</w:t>
      </w:r>
      <w:r w:rsidR="00FC181B" w:rsidRPr="003609C2">
        <w:rPr>
          <w:rFonts w:cstheme="majorBidi"/>
          <w:lang w:val="en-GB"/>
        </w:rPr>
        <w:t xml:space="preserve">, </w:t>
      </w:r>
      <w:r w:rsidR="0031143F" w:rsidRPr="003609C2">
        <w:rPr>
          <w:highlight w:val="white"/>
          <w:lang w:val="en-GB"/>
        </w:rPr>
        <w:t xml:space="preserve">few </w:t>
      </w:r>
      <w:r w:rsidR="005F0B76" w:rsidRPr="003609C2">
        <w:rPr>
          <w:highlight w:val="white"/>
          <w:lang w:val="en-GB"/>
        </w:rPr>
        <w:t xml:space="preserve">multinational </w:t>
      </w:r>
      <w:r w:rsidR="00D5288E" w:rsidRPr="003609C2">
        <w:rPr>
          <w:highlight w:val="white"/>
          <w:lang w:val="en-GB"/>
        </w:rPr>
        <w:t xml:space="preserve">corporations </w:t>
      </w:r>
      <w:r w:rsidR="00FC181B" w:rsidRPr="003609C2">
        <w:rPr>
          <w:highlight w:val="white"/>
          <w:lang w:val="en-GB"/>
        </w:rPr>
        <w:t>are</w:t>
      </w:r>
      <w:r w:rsidR="005F0B76" w:rsidRPr="003609C2">
        <w:rPr>
          <w:highlight w:val="white"/>
          <w:lang w:val="en-GB"/>
        </w:rPr>
        <w:t xml:space="preserve"> </w:t>
      </w:r>
      <w:r w:rsidR="00FC181B" w:rsidRPr="003609C2">
        <w:rPr>
          <w:highlight w:val="white"/>
          <w:lang w:val="en-GB"/>
        </w:rPr>
        <w:t xml:space="preserve">present </w:t>
      </w:r>
      <w:r w:rsidR="005F0B76" w:rsidRPr="003609C2">
        <w:rPr>
          <w:highlight w:val="white"/>
          <w:lang w:val="en-GB"/>
        </w:rPr>
        <w:t>in Somalia</w:t>
      </w:r>
      <w:r w:rsidR="008F23E4" w:rsidRPr="003609C2">
        <w:rPr>
          <w:highlight w:val="white"/>
          <w:lang w:val="en-GB"/>
        </w:rPr>
        <w:t xml:space="preserve"> to be considered employers</w:t>
      </w:r>
      <w:r w:rsidR="00FC181B" w:rsidRPr="003609C2">
        <w:rPr>
          <w:highlight w:val="white"/>
          <w:lang w:val="en-GB"/>
        </w:rPr>
        <w:t xml:space="preserve">. </w:t>
      </w:r>
      <w:r w:rsidR="00FC181B" w:rsidRPr="003609C2">
        <w:rPr>
          <w:lang w:val="en-GB"/>
        </w:rPr>
        <w:t>However,</w:t>
      </w:r>
      <w:r w:rsidR="005F0B76" w:rsidRPr="003609C2">
        <w:rPr>
          <w:lang w:val="en-GB"/>
        </w:rPr>
        <w:t xml:space="preserve"> there is a growth</w:t>
      </w:r>
      <w:r w:rsidR="0031143F" w:rsidRPr="003609C2">
        <w:rPr>
          <w:lang w:val="en-GB"/>
        </w:rPr>
        <w:t xml:space="preserve"> </w:t>
      </w:r>
      <w:r w:rsidR="00C946AE" w:rsidRPr="003609C2">
        <w:rPr>
          <w:lang w:val="en-GB"/>
        </w:rPr>
        <w:t xml:space="preserve">in </w:t>
      </w:r>
      <w:r w:rsidR="005F0B76" w:rsidRPr="003609C2">
        <w:rPr>
          <w:lang w:val="en-GB"/>
        </w:rPr>
        <w:t>infrastructure and related investment</w:t>
      </w:r>
      <w:r w:rsidR="00527146" w:rsidRPr="003609C2">
        <w:rPr>
          <w:lang w:val="en-GB"/>
        </w:rPr>
        <w:t>s</w:t>
      </w:r>
      <w:r w:rsidR="005F0B76" w:rsidRPr="003609C2">
        <w:rPr>
          <w:lang w:val="en-GB"/>
        </w:rPr>
        <w:t xml:space="preserve"> in transport and digitalization from G</w:t>
      </w:r>
      <w:r w:rsidR="00F2559D" w:rsidRPr="003609C2">
        <w:rPr>
          <w:lang w:val="en-GB"/>
        </w:rPr>
        <w:t>ulf States</w:t>
      </w:r>
      <w:r w:rsidR="009F4D47" w:rsidRPr="003609C2">
        <w:rPr>
          <w:lang w:val="en-GB"/>
        </w:rPr>
        <w:t>’</w:t>
      </w:r>
      <w:r w:rsidR="00F2559D" w:rsidRPr="003609C2">
        <w:rPr>
          <w:lang w:val="en-GB"/>
        </w:rPr>
        <w:t xml:space="preserve"> and</w:t>
      </w:r>
      <w:r w:rsidR="005F0B76" w:rsidRPr="003609C2">
        <w:rPr>
          <w:lang w:val="en-GB"/>
        </w:rPr>
        <w:t xml:space="preserve"> Turk</w:t>
      </w:r>
      <w:r w:rsidR="009F4D47" w:rsidRPr="003609C2">
        <w:rPr>
          <w:lang w:val="en-GB"/>
        </w:rPr>
        <w:t>ish companies</w:t>
      </w:r>
      <w:r w:rsidR="005F0B76" w:rsidRPr="003609C2">
        <w:rPr>
          <w:lang w:val="en-GB"/>
        </w:rPr>
        <w:t xml:space="preserve">. </w:t>
      </w:r>
      <w:r w:rsidR="59309B7E" w:rsidRPr="003609C2">
        <w:rPr>
          <w:lang w:val="en-GB"/>
        </w:rPr>
        <w:t xml:space="preserve"> </w:t>
      </w:r>
      <w:r w:rsidR="004C1EDA" w:rsidRPr="003609C2">
        <w:rPr>
          <w:lang w:val="en-GB"/>
        </w:rPr>
        <w:t xml:space="preserve">In parallel, </w:t>
      </w:r>
      <w:r w:rsidR="0040687C" w:rsidRPr="003609C2">
        <w:rPr>
          <w:lang w:val="en-GB"/>
        </w:rPr>
        <w:t>Somali</w:t>
      </w:r>
      <w:r w:rsidR="004C1EDA" w:rsidRPr="003609C2">
        <w:rPr>
          <w:lang w:val="en-GB"/>
        </w:rPr>
        <w:t xml:space="preserve"> </w:t>
      </w:r>
      <w:r w:rsidR="0015705C">
        <w:rPr>
          <w:highlight w:val="white"/>
          <w:lang w:val="en-GB"/>
        </w:rPr>
        <w:t>S</w:t>
      </w:r>
      <w:r w:rsidR="59309B7E" w:rsidRPr="003609C2">
        <w:rPr>
          <w:highlight w:val="white"/>
          <w:lang w:val="en-GB"/>
        </w:rPr>
        <w:t xml:space="preserve">mall and </w:t>
      </w:r>
      <w:r w:rsidR="0015705C">
        <w:rPr>
          <w:highlight w:val="white"/>
          <w:lang w:val="en-GB"/>
        </w:rPr>
        <w:t>M</w:t>
      </w:r>
      <w:r w:rsidR="59309B7E" w:rsidRPr="003609C2">
        <w:rPr>
          <w:highlight w:val="white"/>
          <w:lang w:val="en-GB"/>
        </w:rPr>
        <w:t xml:space="preserve">edium-sized </w:t>
      </w:r>
      <w:r w:rsidR="00773DD1" w:rsidRPr="003609C2">
        <w:rPr>
          <w:highlight w:val="white"/>
          <w:lang w:val="en-GB"/>
        </w:rPr>
        <w:t>e</w:t>
      </w:r>
      <w:r w:rsidR="59309B7E" w:rsidRPr="003609C2">
        <w:rPr>
          <w:highlight w:val="white"/>
          <w:lang w:val="en-GB"/>
        </w:rPr>
        <w:t xml:space="preserve">nterprises´(SMEs´) adoption of digital technologies, including </w:t>
      </w:r>
      <w:r w:rsidR="00AD098C" w:rsidRPr="003609C2">
        <w:rPr>
          <w:highlight w:val="white"/>
          <w:lang w:val="en-GB"/>
        </w:rPr>
        <w:t xml:space="preserve">creating </w:t>
      </w:r>
      <w:r w:rsidR="59309B7E" w:rsidRPr="003609C2">
        <w:rPr>
          <w:highlight w:val="white"/>
          <w:lang w:val="en-GB"/>
        </w:rPr>
        <w:t>web presence and mobile apps, is also growing</w:t>
      </w:r>
      <w:r w:rsidR="001A11FD" w:rsidRPr="003609C2">
        <w:rPr>
          <w:highlight w:val="white"/>
          <w:lang w:val="en-GB"/>
        </w:rPr>
        <w:t xml:space="preserve"> with </w:t>
      </w:r>
      <w:r w:rsidR="001768C3" w:rsidRPr="003609C2">
        <w:rPr>
          <w:highlight w:val="white"/>
          <w:lang w:val="en-GB"/>
        </w:rPr>
        <w:t xml:space="preserve">recent </w:t>
      </w:r>
      <w:r w:rsidR="001A11FD" w:rsidRPr="003609C2">
        <w:rPr>
          <w:highlight w:val="white"/>
          <w:lang w:val="en-GB"/>
        </w:rPr>
        <w:t>extensive investment in business development and enterprise support</w:t>
      </w:r>
      <w:r w:rsidR="004D52CF" w:rsidRPr="003609C2">
        <w:rPr>
          <w:rStyle w:val="FootnoteReference"/>
          <w:highlight w:val="white"/>
          <w:lang w:val="en-GB"/>
        </w:rPr>
        <w:footnoteReference w:id="10"/>
      </w:r>
      <w:r w:rsidR="001768C3" w:rsidRPr="003609C2">
        <w:rPr>
          <w:highlight w:val="white"/>
          <w:lang w:val="en-GB"/>
        </w:rPr>
        <w:t>.</w:t>
      </w:r>
    </w:p>
    <w:p w14:paraId="53C93CB9" w14:textId="27240313" w:rsidR="004243EE" w:rsidRDefault="3C4C2457" w:rsidP="2D4250CD">
      <w:pPr>
        <w:rPr>
          <w:highlight w:val="white"/>
          <w:lang w:val="en-GB"/>
        </w:rPr>
      </w:pPr>
      <w:r w:rsidRPr="003609C2">
        <w:rPr>
          <w:b/>
          <w:bCs/>
          <w:highlight w:val="white"/>
          <w:lang w:val="en-GB"/>
        </w:rPr>
        <w:t xml:space="preserve">Informality of the economy affects hiring practices in the digital </w:t>
      </w:r>
      <w:r w:rsidR="008E525D" w:rsidRPr="003609C2">
        <w:rPr>
          <w:b/>
          <w:bCs/>
          <w:highlight w:val="white"/>
          <w:lang w:val="en-GB"/>
        </w:rPr>
        <w:t>economy as well</w:t>
      </w:r>
      <w:r w:rsidRPr="003609C2">
        <w:rPr>
          <w:b/>
          <w:bCs/>
          <w:highlight w:val="white"/>
          <w:lang w:val="en-GB"/>
        </w:rPr>
        <w:t>.</w:t>
      </w:r>
      <w:r w:rsidR="13EEBE46" w:rsidRPr="003609C2">
        <w:rPr>
          <w:highlight w:val="white"/>
          <w:lang w:val="en-GB"/>
        </w:rPr>
        <w:t xml:space="preserve"> </w:t>
      </w:r>
      <w:r w:rsidR="75E7B01D" w:rsidRPr="003609C2">
        <w:rPr>
          <w:highlight w:val="white"/>
          <w:lang w:val="en-GB"/>
        </w:rPr>
        <w:t>There is a</w:t>
      </w:r>
      <w:r w:rsidR="7D3D42AC" w:rsidRPr="003609C2">
        <w:rPr>
          <w:highlight w:val="white"/>
          <w:lang w:val="en-GB"/>
        </w:rPr>
        <w:t xml:space="preserve"> lack of transparency </w:t>
      </w:r>
      <w:r w:rsidR="00335011" w:rsidRPr="003609C2">
        <w:rPr>
          <w:highlight w:val="white"/>
          <w:lang w:val="en-GB"/>
        </w:rPr>
        <w:t xml:space="preserve">in </w:t>
      </w:r>
      <w:r w:rsidR="7D3D42AC" w:rsidRPr="003609C2">
        <w:rPr>
          <w:highlight w:val="white"/>
          <w:lang w:val="en-GB"/>
        </w:rPr>
        <w:t>recruiting</w:t>
      </w:r>
      <w:r w:rsidR="00335011" w:rsidRPr="003609C2">
        <w:rPr>
          <w:highlight w:val="white"/>
          <w:lang w:val="en-GB"/>
        </w:rPr>
        <w:t xml:space="preserve"> by companies</w:t>
      </w:r>
      <w:r w:rsidR="13EEBE46" w:rsidRPr="003609C2">
        <w:rPr>
          <w:highlight w:val="white"/>
          <w:lang w:val="en-GB"/>
        </w:rPr>
        <w:t xml:space="preserve"> in Somalia across </w:t>
      </w:r>
      <w:r w:rsidR="37321778" w:rsidRPr="003609C2">
        <w:rPr>
          <w:highlight w:val="white"/>
          <w:lang w:val="en-GB"/>
        </w:rPr>
        <w:t>large</w:t>
      </w:r>
      <w:r w:rsidR="00335011" w:rsidRPr="003609C2">
        <w:rPr>
          <w:highlight w:val="white"/>
          <w:lang w:val="en-GB"/>
        </w:rPr>
        <w:t>, medium</w:t>
      </w:r>
      <w:r w:rsidR="37321778" w:rsidRPr="003609C2">
        <w:rPr>
          <w:highlight w:val="white"/>
          <w:lang w:val="en-GB"/>
        </w:rPr>
        <w:t xml:space="preserve"> and small </w:t>
      </w:r>
      <w:r w:rsidR="13EEBE46" w:rsidRPr="003609C2">
        <w:rPr>
          <w:highlight w:val="white"/>
          <w:lang w:val="en-GB"/>
        </w:rPr>
        <w:t xml:space="preserve">enterprises. </w:t>
      </w:r>
      <w:r w:rsidR="13EEBE46" w:rsidRPr="003609C2">
        <w:rPr>
          <w:highlight w:val="white"/>
          <w:lang w:val="en-GB"/>
        </w:rPr>
        <w:lastRenderedPageBreak/>
        <w:t>According to World Bank’s survey</w:t>
      </w:r>
      <w:r w:rsidR="5531EEC4" w:rsidRPr="003609C2">
        <w:rPr>
          <w:highlight w:val="white"/>
          <w:lang w:val="en-GB"/>
        </w:rPr>
        <w:t xml:space="preserve"> of 2019</w:t>
      </w:r>
      <w:r w:rsidR="005B6781" w:rsidRPr="003609C2">
        <w:rPr>
          <w:rStyle w:val="FootnoteReference"/>
          <w:highlight w:val="white"/>
          <w:lang w:val="en-GB"/>
        </w:rPr>
        <w:footnoteReference w:id="11"/>
      </w:r>
      <w:r w:rsidR="13EEBE46" w:rsidRPr="003609C2">
        <w:rPr>
          <w:highlight w:val="white"/>
          <w:lang w:val="en-GB"/>
        </w:rPr>
        <w:t xml:space="preserve">, the majority do not use any digital means for </w:t>
      </w:r>
      <w:r w:rsidR="004243EE" w:rsidRPr="003609C2">
        <w:rPr>
          <w:highlight w:val="white"/>
          <w:lang w:val="en-GB"/>
        </w:rPr>
        <w:t xml:space="preserve">selection and </w:t>
      </w:r>
      <w:r w:rsidR="007C4FA8" w:rsidRPr="003609C2">
        <w:rPr>
          <w:highlight w:val="white"/>
          <w:lang w:val="en-GB"/>
        </w:rPr>
        <w:t>hiring but</w:t>
      </w:r>
      <w:r w:rsidR="00E9114A" w:rsidRPr="003609C2">
        <w:rPr>
          <w:highlight w:val="white"/>
          <w:lang w:val="en-GB"/>
        </w:rPr>
        <w:t xml:space="preserve"> </w:t>
      </w:r>
      <w:r w:rsidR="13EEBE46" w:rsidRPr="003609C2">
        <w:rPr>
          <w:highlight w:val="white"/>
          <w:lang w:val="en-GB"/>
        </w:rPr>
        <w:t>use personal networks</w:t>
      </w:r>
      <w:r w:rsidR="004243EE" w:rsidRPr="003609C2">
        <w:rPr>
          <w:highlight w:val="white"/>
          <w:lang w:val="en-GB"/>
        </w:rPr>
        <w:t xml:space="preserve"> to reach talents</w:t>
      </w:r>
      <w:r w:rsidR="13EEBE46" w:rsidRPr="003609C2">
        <w:rPr>
          <w:highlight w:val="white"/>
          <w:lang w:val="en-GB"/>
        </w:rPr>
        <w:t xml:space="preserve">. </w:t>
      </w:r>
      <w:r w:rsidR="6C680C35" w:rsidRPr="003609C2">
        <w:rPr>
          <w:highlight w:val="white"/>
          <w:lang w:val="en-GB"/>
        </w:rPr>
        <w:t xml:space="preserve"> </w:t>
      </w:r>
    </w:p>
    <w:p w14:paraId="16C01E96" w14:textId="63621AA2" w:rsidR="00437445" w:rsidRPr="003609C2" w:rsidRDefault="00437445" w:rsidP="2D4250CD">
      <w:pPr>
        <w:rPr>
          <w:highlight w:val="white"/>
          <w:lang w:val="en-GB"/>
        </w:rPr>
      </w:pPr>
      <w:r w:rsidRPr="003609C2">
        <w:rPr>
          <w:rFonts w:eastAsia="Calibri" w:cstheme="minorBidi"/>
          <w:b/>
          <w:bCs/>
          <w:lang w:val="en-GB"/>
        </w:rPr>
        <w:t xml:space="preserve">The Somali innovation and technology ecosystem </w:t>
      </w:r>
      <w:r w:rsidRPr="003609C2" w:rsidDel="001E4DA9">
        <w:rPr>
          <w:rFonts w:eastAsia="Calibri" w:cstheme="minorBidi"/>
          <w:b/>
          <w:bCs/>
          <w:lang w:val="en-GB"/>
        </w:rPr>
        <w:t>is</w:t>
      </w:r>
      <w:r w:rsidRPr="003609C2">
        <w:rPr>
          <w:rFonts w:eastAsia="Calibri" w:cstheme="minorBidi"/>
          <w:b/>
          <w:bCs/>
          <w:lang w:val="en-GB"/>
        </w:rPr>
        <w:t xml:space="preserve"> steadily growing</w:t>
      </w:r>
      <w:r w:rsidRPr="003609C2">
        <w:rPr>
          <w:rFonts w:eastAsia="Calibri" w:cstheme="minorBidi"/>
          <w:lang w:val="en-GB"/>
        </w:rPr>
        <w:t>. Somali innovation hubs, accelerators and incubators engaged in technology, talent and entrepreneurship development have been emerging across the country in the last decade.</w:t>
      </w:r>
    </w:p>
    <w:p w14:paraId="25E7535B" w14:textId="2488106D" w:rsidR="00302996" w:rsidRDefault="00302996" w:rsidP="00302996">
      <w:pPr>
        <w:rPr>
          <w:rFonts w:eastAsia="Calibri" w:cstheme="minorBidi"/>
          <w:lang w:val="en-GB"/>
        </w:rPr>
      </w:pPr>
      <w:r w:rsidRPr="003609C2">
        <w:rPr>
          <w:rFonts w:eastAsia="Calibri" w:cstheme="minorBidi"/>
          <w:lang w:val="en-GB"/>
        </w:rPr>
        <w:t>Th</w:t>
      </w:r>
      <w:r w:rsidR="000B1AA5">
        <w:rPr>
          <w:rFonts w:eastAsia="Calibri" w:cstheme="minorBidi"/>
          <w:lang w:val="en-GB"/>
        </w:rPr>
        <w:t>ese hubs</w:t>
      </w:r>
      <w:r w:rsidRPr="003609C2" w:rsidDel="00E90D45">
        <w:rPr>
          <w:rFonts w:eastAsia="Calibri" w:cstheme="minorBidi"/>
          <w:lang w:val="en-GB"/>
        </w:rPr>
        <w:t xml:space="preserve"> </w:t>
      </w:r>
      <w:r w:rsidRPr="003609C2">
        <w:rPr>
          <w:rFonts w:eastAsia="Calibri" w:cstheme="minorBidi"/>
          <w:lang w:val="en-GB"/>
        </w:rPr>
        <w:t>provide access to infrastructure, seed funding and workspace, they engage rising talents and are building robust interest in the digital technologies in the economy. Among the hubs are I-rise hub, IITEE SIMAD, Bilan Codes, Saanqaad, Hanaqaad, Harhub, SOMTAC and T-hub. There hubs were engaged with UNDP through the Future Ready</w:t>
      </w:r>
      <w:r w:rsidR="00423601">
        <w:rPr>
          <w:rFonts w:eastAsia="Calibri" w:cstheme="minorBidi"/>
          <w:lang w:val="en-GB"/>
        </w:rPr>
        <w:t xml:space="preserve"> pilot</w:t>
      </w:r>
      <w:r w:rsidRPr="003609C2">
        <w:rPr>
          <w:rFonts w:eastAsia="Calibri" w:cstheme="minorBidi"/>
          <w:lang w:val="en-GB"/>
        </w:rPr>
        <w:t xml:space="preserve"> project between 2017 and 2019. Despite this emerging trend, the hubs are still facing severe capacity, funding and sustainability challenges. Because of distrust to many financing institutions, and prevalence of Somali’s entrepreneurship in relying exclusively on personal funds, the growth of technology entrepreneurship is hindered by the lack of funding. </w:t>
      </w:r>
    </w:p>
    <w:p w14:paraId="577FCB2F" w14:textId="77777777" w:rsidR="008C4E46" w:rsidRDefault="008C4E46" w:rsidP="008C4E46">
      <w:pPr>
        <w:jc w:val="center"/>
        <w:rPr>
          <w:rFonts w:eastAsia="Calibri" w:cstheme="minorBidi"/>
          <w:lang w:val="en-GB"/>
        </w:rPr>
      </w:pPr>
      <w:r>
        <w:rPr>
          <w:rFonts w:eastAsia="Calibri" w:cstheme="minorBidi"/>
          <w:noProof/>
          <w:lang w:val="en-GB"/>
        </w:rPr>
        <w:drawing>
          <wp:inline distT="0" distB="0" distL="0" distR="0" wp14:anchorId="664EDB7D" wp14:editId="7A473721">
            <wp:extent cx="6234430" cy="2654300"/>
            <wp:effectExtent l="0" t="0" r="127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7400" cy="2668337"/>
                    </a:xfrm>
                    <a:prstGeom prst="rect">
                      <a:avLst/>
                    </a:prstGeom>
                  </pic:spPr>
                </pic:pic>
              </a:graphicData>
            </a:graphic>
          </wp:inline>
        </w:drawing>
      </w:r>
    </w:p>
    <w:p w14:paraId="474259E7" w14:textId="191ADC56" w:rsidR="008C4E46" w:rsidRPr="008C4E46" w:rsidRDefault="008C4E46" w:rsidP="008C4E46">
      <w:pPr>
        <w:pStyle w:val="Caption"/>
        <w:rPr>
          <w:lang w:val="en-GB"/>
        </w:rPr>
      </w:pPr>
      <w:r w:rsidRPr="00481823">
        <w:rPr>
          <w:lang w:val="en-GB"/>
        </w:rPr>
        <w:t xml:space="preserve">Schema </w:t>
      </w:r>
      <w:r>
        <w:rPr>
          <w:lang w:val="en-GB"/>
        </w:rPr>
        <w:t>2</w:t>
      </w:r>
      <w:r w:rsidRPr="00481823">
        <w:rPr>
          <w:lang w:val="en-GB"/>
        </w:rPr>
        <w:t xml:space="preserve">. </w:t>
      </w:r>
      <w:r>
        <w:rPr>
          <w:lang w:val="en-GB"/>
        </w:rPr>
        <w:t xml:space="preserve">Technology and Entrepreneurship ecosystem in Somalia </w:t>
      </w:r>
    </w:p>
    <w:p w14:paraId="11F36134" w14:textId="00F56EC7" w:rsidR="00837E68" w:rsidRDefault="00EC1488" w:rsidP="00217D3D">
      <w:pPr>
        <w:rPr>
          <w:rFonts w:eastAsia="Calibri"/>
          <w:lang w:val="en-GB"/>
        </w:rPr>
      </w:pPr>
      <w:r w:rsidRPr="003609C2">
        <w:rPr>
          <w:rFonts w:eastAsia="Calibri"/>
          <w:b/>
          <w:lang w:val="en-GB"/>
        </w:rPr>
        <w:t>Somalia is home to the</w:t>
      </w:r>
      <w:r w:rsidR="00B55C59" w:rsidRPr="003609C2">
        <w:rPr>
          <w:rFonts w:eastAsia="Calibri"/>
          <w:b/>
          <w:lang w:val="en-GB"/>
        </w:rPr>
        <w:t xml:space="preserve"> </w:t>
      </w:r>
      <w:r w:rsidR="00BC50E6" w:rsidRPr="003609C2">
        <w:rPr>
          <w:rFonts w:eastAsia="Calibri"/>
          <w:b/>
          <w:lang w:val="en-GB"/>
        </w:rPr>
        <w:t>fourth</w:t>
      </w:r>
      <w:r w:rsidRPr="003609C2">
        <w:rPr>
          <w:rFonts w:eastAsia="Calibri"/>
          <w:b/>
          <w:lang w:val="en-GB"/>
        </w:rPr>
        <w:t xml:space="preserve"> youngest</w:t>
      </w:r>
      <w:r w:rsidR="00B55C59" w:rsidRPr="003609C2">
        <w:rPr>
          <w:rFonts w:eastAsia="Calibri"/>
          <w:b/>
          <w:lang w:val="en-GB"/>
        </w:rPr>
        <w:t xml:space="preserve"> population in the world</w:t>
      </w:r>
      <w:r w:rsidR="00B55C59" w:rsidRPr="003609C2">
        <w:rPr>
          <w:rStyle w:val="FootnoteReference"/>
          <w:rFonts w:eastAsia="Calibri" w:cstheme="minorBidi"/>
          <w:b/>
          <w:color w:val="000000" w:themeColor="text1"/>
          <w:lang w:val="en-GB"/>
        </w:rPr>
        <w:footnoteReference w:id="12"/>
      </w:r>
      <w:r w:rsidR="00EB7257" w:rsidRPr="003609C2">
        <w:rPr>
          <w:rFonts w:eastAsia="Calibri"/>
          <w:lang w:val="en-GB"/>
        </w:rPr>
        <w:t>.</w:t>
      </w:r>
      <w:r w:rsidRPr="003609C2">
        <w:rPr>
          <w:rFonts w:eastAsia="Calibri"/>
          <w:lang w:val="en-GB"/>
        </w:rPr>
        <w:t xml:space="preserve"> </w:t>
      </w:r>
      <w:r w:rsidR="009A429A" w:rsidRPr="003609C2">
        <w:rPr>
          <w:rFonts w:eastAsia="Calibri"/>
          <w:lang w:val="en-GB"/>
        </w:rPr>
        <w:t xml:space="preserve"> </w:t>
      </w:r>
      <w:r w:rsidR="00D24C93" w:rsidRPr="003609C2">
        <w:rPr>
          <w:rFonts w:eastAsia="Calibri"/>
          <w:lang w:val="en-GB"/>
        </w:rPr>
        <w:t xml:space="preserve">Young people aged under 35 comprise about 75 </w:t>
      </w:r>
      <w:r w:rsidR="00AA7952" w:rsidRPr="003609C2">
        <w:rPr>
          <w:rFonts w:eastAsia="Calibri"/>
          <w:lang w:val="en-GB"/>
        </w:rPr>
        <w:t>%</w:t>
      </w:r>
      <w:r w:rsidR="009A429A" w:rsidRPr="003609C2">
        <w:rPr>
          <w:rFonts w:eastAsia="Calibri"/>
          <w:lang w:val="en-GB"/>
        </w:rPr>
        <w:t xml:space="preserve"> of the population</w:t>
      </w:r>
      <w:r w:rsidR="00AA7952" w:rsidRPr="003609C2">
        <w:rPr>
          <w:rFonts w:eastAsia="Calibri"/>
          <w:lang w:val="en-GB"/>
        </w:rPr>
        <w:t>.</w:t>
      </w:r>
      <w:r w:rsidR="00AA7952" w:rsidRPr="003609C2">
        <w:rPr>
          <w:rStyle w:val="FootnoteReference"/>
          <w:rFonts w:eastAsia="Calibri" w:cstheme="minorBidi"/>
          <w:color w:val="000000" w:themeColor="text1"/>
          <w:lang w:val="en-GB"/>
        </w:rPr>
        <w:footnoteReference w:id="13"/>
      </w:r>
      <w:r w:rsidR="00714E22" w:rsidRPr="003609C2">
        <w:rPr>
          <w:rFonts w:eastAsia="Calibri"/>
          <w:lang w:val="en-GB"/>
        </w:rPr>
        <w:t xml:space="preserve"> Unemployment rate for youth</w:t>
      </w:r>
      <w:r w:rsidR="0066502F" w:rsidRPr="003609C2">
        <w:rPr>
          <w:rFonts w:eastAsia="Calibri"/>
          <w:lang w:val="en-GB"/>
        </w:rPr>
        <w:t xml:space="preserve"> is at </w:t>
      </w:r>
      <w:r w:rsidR="0066502F" w:rsidRPr="003609C2">
        <w:rPr>
          <w:rFonts w:ascii="Arial" w:hAnsi="Arial" w:cs="Arial"/>
          <w:color w:val="000000"/>
          <w:sz w:val="22"/>
          <w:szCs w:val="22"/>
          <w:lang w:val="en-GB"/>
        </w:rPr>
        <w:t>73</w:t>
      </w:r>
      <w:r w:rsidR="0066502F" w:rsidRPr="003609C2">
        <w:rPr>
          <w:shd w:val="clear" w:color="auto" w:fill="FFFFFF"/>
          <w:lang w:val="en-GB"/>
        </w:rPr>
        <w:t xml:space="preserve"> %</w:t>
      </w:r>
      <w:r w:rsidR="007042BB" w:rsidRPr="003609C2">
        <w:rPr>
          <w:shd w:val="clear" w:color="auto" w:fill="FFFFFF"/>
          <w:lang w:val="en-GB"/>
        </w:rPr>
        <w:t xml:space="preserve">. </w:t>
      </w:r>
      <w:r w:rsidR="0066502F" w:rsidRPr="003609C2">
        <w:rPr>
          <w:shd w:val="clear" w:color="auto" w:fill="FFFFFF"/>
          <w:lang w:val="en-GB"/>
        </w:rPr>
        <w:t>High youth unemployment is a threat to stability and security, with male youth likely to be recruited into violent extremist organizations and girls forced into early marriage and experiencing sexual and gender-based violence</w:t>
      </w:r>
      <w:r w:rsidR="005410EC" w:rsidRPr="003609C2">
        <w:rPr>
          <w:shd w:val="clear" w:color="auto" w:fill="FFFFFF"/>
          <w:lang w:val="en-GB"/>
        </w:rPr>
        <w:t xml:space="preserve">. </w:t>
      </w:r>
      <w:r w:rsidRPr="003609C2">
        <w:rPr>
          <w:lang w:val="en-GB"/>
        </w:rPr>
        <w:t xml:space="preserve"> However, </w:t>
      </w:r>
      <w:r w:rsidR="00C56381" w:rsidRPr="003609C2">
        <w:rPr>
          <w:lang w:val="en-GB"/>
        </w:rPr>
        <w:t xml:space="preserve">the large proposition of the country´s population being youth, </w:t>
      </w:r>
      <w:r w:rsidR="00D631C1" w:rsidRPr="003609C2">
        <w:rPr>
          <w:rFonts w:eastAsia="Calibri"/>
          <w:lang w:val="en-GB"/>
        </w:rPr>
        <w:t>also</w:t>
      </w:r>
      <w:r w:rsidRPr="003609C2">
        <w:rPr>
          <w:rFonts w:eastAsia="Calibri"/>
          <w:lang w:val="en-GB"/>
        </w:rPr>
        <w:t xml:space="preserve"> prese</w:t>
      </w:r>
      <w:r w:rsidR="00C56381" w:rsidRPr="003609C2">
        <w:rPr>
          <w:rFonts w:eastAsia="Calibri"/>
          <w:lang w:val="en-GB"/>
        </w:rPr>
        <w:t>nts</w:t>
      </w:r>
      <w:r w:rsidRPr="003609C2">
        <w:rPr>
          <w:rFonts w:eastAsia="Calibri"/>
          <w:lang w:val="en-GB"/>
        </w:rPr>
        <w:t xml:space="preserve"> an opportunity</w:t>
      </w:r>
      <w:r w:rsidR="00651909" w:rsidRPr="003609C2">
        <w:rPr>
          <w:rFonts w:eastAsia="Calibri"/>
          <w:lang w:val="en-GB"/>
        </w:rPr>
        <w:t xml:space="preserve">, because young </w:t>
      </w:r>
      <w:r w:rsidR="00331B36" w:rsidRPr="003609C2">
        <w:rPr>
          <w:rFonts w:eastAsia="Calibri"/>
          <w:lang w:val="en-GB"/>
        </w:rPr>
        <w:t>people</w:t>
      </w:r>
      <w:r w:rsidR="009A5EA9" w:rsidRPr="003609C2">
        <w:rPr>
          <w:rFonts w:eastAsia="Calibri"/>
          <w:lang w:val="en-GB"/>
        </w:rPr>
        <w:t xml:space="preserve"> </w:t>
      </w:r>
      <w:r w:rsidR="00651909" w:rsidRPr="003609C2">
        <w:rPr>
          <w:rFonts w:eastAsia="Calibri"/>
          <w:lang w:val="en-GB"/>
        </w:rPr>
        <w:t xml:space="preserve">are </w:t>
      </w:r>
      <w:r w:rsidR="009A5EA9" w:rsidRPr="003609C2">
        <w:rPr>
          <w:rFonts w:eastAsia="Calibri"/>
          <w:lang w:val="en-GB"/>
        </w:rPr>
        <w:t xml:space="preserve">usually </w:t>
      </w:r>
      <w:r w:rsidR="000C0BEC" w:rsidRPr="003609C2">
        <w:rPr>
          <w:rFonts w:eastAsia="Calibri"/>
          <w:lang w:val="en-GB"/>
        </w:rPr>
        <w:t>characterized as more</w:t>
      </w:r>
      <w:r w:rsidRPr="003609C2">
        <w:rPr>
          <w:rFonts w:eastAsia="Calibri"/>
          <w:lang w:val="en-GB"/>
        </w:rPr>
        <w:t xml:space="preserve"> </w:t>
      </w:r>
      <w:r w:rsidR="00423601">
        <w:rPr>
          <w:rFonts w:eastAsia="Calibri"/>
          <w:lang w:val="en-GB"/>
        </w:rPr>
        <w:t xml:space="preserve">tech-savvy, </w:t>
      </w:r>
      <w:r w:rsidRPr="003609C2">
        <w:rPr>
          <w:rFonts w:eastAsia="Calibri"/>
          <w:lang w:val="en-GB"/>
        </w:rPr>
        <w:t>creativ</w:t>
      </w:r>
      <w:r w:rsidR="00AF3646" w:rsidRPr="003609C2">
        <w:rPr>
          <w:rFonts w:eastAsia="Calibri"/>
          <w:lang w:val="en-GB"/>
        </w:rPr>
        <w:t>e</w:t>
      </w:r>
      <w:r w:rsidRPr="003609C2">
        <w:rPr>
          <w:rFonts w:eastAsia="Calibri"/>
          <w:lang w:val="en-GB"/>
        </w:rPr>
        <w:t>, passion</w:t>
      </w:r>
      <w:r w:rsidR="00AF3646" w:rsidRPr="003609C2">
        <w:rPr>
          <w:rFonts w:eastAsia="Calibri"/>
          <w:lang w:val="en-GB"/>
        </w:rPr>
        <w:t>ate</w:t>
      </w:r>
      <w:r w:rsidRPr="003609C2">
        <w:rPr>
          <w:rFonts w:eastAsia="Calibri"/>
          <w:lang w:val="en-GB"/>
        </w:rPr>
        <w:t>,</w:t>
      </w:r>
      <w:r w:rsidRPr="003609C2" w:rsidDel="00431EBD">
        <w:rPr>
          <w:rFonts w:eastAsia="Calibri"/>
          <w:lang w:val="en-GB"/>
        </w:rPr>
        <w:t xml:space="preserve"> </w:t>
      </w:r>
      <w:r w:rsidR="00AF3646" w:rsidRPr="003609C2">
        <w:rPr>
          <w:rFonts w:eastAsia="Calibri"/>
          <w:lang w:val="en-GB"/>
        </w:rPr>
        <w:t>dynamic</w:t>
      </w:r>
      <w:r w:rsidR="00431EBD" w:rsidRPr="003609C2">
        <w:rPr>
          <w:rFonts w:eastAsia="Calibri"/>
          <w:lang w:val="en-GB"/>
        </w:rPr>
        <w:t xml:space="preserve"> and thus, open to new technologies and working in the digital economy</w:t>
      </w:r>
      <w:r w:rsidR="009A5EA9" w:rsidRPr="003609C2">
        <w:rPr>
          <w:rFonts w:eastAsia="Calibri"/>
          <w:lang w:val="en-GB"/>
        </w:rPr>
        <w:t>.</w:t>
      </w:r>
      <w:r w:rsidR="00431EBD" w:rsidRPr="003609C2">
        <w:rPr>
          <w:rFonts w:eastAsia="Calibri"/>
          <w:lang w:val="en-GB"/>
        </w:rPr>
        <w:t xml:space="preserve"> </w:t>
      </w:r>
      <w:r w:rsidR="009A5EA9" w:rsidRPr="003609C2">
        <w:rPr>
          <w:rFonts w:eastAsia="Calibri"/>
          <w:lang w:val="en-GB"/>
        </w:rPr>
        <w:t xml:space="preserve"> </w:t>
      </w:r>
    </w:p>
    <w:p w14:paraId="5CD9D429" w14:textId="6B0FD2FF" w:rsidR="0040293A" w:rsidRDefault="00CC7306" w:rsidP="00302996">
      <w:pPr>
        <w:jc w:val="center"/>
        <w:rPr>
          <w:rFonts w:eastAsia="Calibri"/>
          <w:lang w:val="en-GB"/>
        </w:rPr>
      </w:pPr>
      <w:r>
        <w:rPr>
          <w:rFonts w:eastAsia="Calibri"/>
          <w:noProof/>
          <w:lang w:val="en-GB"/>
        </w:rPr>
        <w:lastRenderedPageBreak/>
        <w:drawing>
          <wp:inline distT="0" distB="0" distL="0" distR="0" wp14:anchorId="591E7766" wp14:editId="199E0E84">
            <wp:extent cx="5448018" cy="3403600"/>
            <wp:effectExtent l="0" t="0" r="635"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9286" cy="3410639"/>
                    </a:xfrm>
                    <a:prstGeom prst="rect">
                      <a:avLst/>
                    </a:prstGeom>
                  </pic:spPr>
                </pic:pic>
              </a:graphicData>
            </a:graphic>
          </wp:inline>
        </w:drawing>
      </w:r>
    </w:p>
    <w:p w14:paraId="2ACF8F9F" w14:textId="1B043263" w:rsidR="0040293A" w:rsidRPr="0087066B" w:rsidRDefault="00CC7306" w:rsidP="0087066B">
      <w:pPr>
        <w:pStyle w:val="Caption"/>
        <w:rPr>
          <w:lang w:val="en-GB"/>
        </w:rPr>
      </w:pPr>
      <w:r w:rsidRPr="00481823">
        <w:rPr>
          <w:lang w:val="en-GB"/>
        </w:rPr>
        <w:t xml:space="preserve">Schema </w:t>
      </w:r>
      <w:r w:rsidR="00701CA7">
        <w:rPr>
          <w:lang w:val="en-GB"/>
        </w:rPr>
        <w:t>3</w:t>
      </w:r>
      <w:r w:rsidRPr="00481823">
        <w:rPr>
          <w:lang w:val="en-GB"/>
        </w:rPr>
        <w:t xml:space="preserve">. </w:t>
      </w:r>
      <w:r>
        <w:rPr>
          <w:lang w:val="en-GB"/>
        </w:rPr>
        <w:t>User stories</w:t>
      </w:r>
      <w:r w:rsidR="0087066B">
        <w:rPr>
          <w:lang w:val="en-GB"/>
        </w:rPr>
        <w:t xml:space="preserve">. </w:t>
      </w:r>
      <w:r>
        <w:rPr>
          <w:lang w:val="en-GB"/>
        </w:rPr>
        <w:t xml:space="preserve">Ethnographic design for Future Ready Scale-up in Somalia. </w:t>
      </w:r>
    </w:p>
    <w:p w14:paraId="3961BB0A" w14:textId="0D9A2EED" w:rsidR="00837E68" w:rsidRPr="003609C2" w:rsidRDefault="00323953" w:rsidP="000A20E2">
      <w:pPr>
        <w:rPr>
          <w:rFonts w:cstheme="majorBidi"/>
          <w:shd w:val="clear" w:color="auto" w:fill="FFFFFF"/>
          <w:lang w:val="en-GB"/>
        </w:rPr>
      </w:pPr>
      <w:r w:rsidRPr="003609C2">
        <w:rPr>
          <w:rFonts w:cstheme="minorBidi"/>
          <w:b/>
          <w:lang w:val="en-GB"/>
        </w:rPr>
        <w:t xml:space="preserve">Sustainable jobs </w:t>
      </w:r>
      <w:r w:rsidR="007A377D">
        <w:rPr>
          <w:rFonts w:cstheme="minorBidi"/>
          <w:b/>
          <w:lang w:val="en-GB"/>
        </w:rPr>
        <w:t xml:space="preserve">creation </w:t>
      </w:r>
      <w:r w:rsidR="00356924" w:rsidRPr="003609C2">
        <w:rPr>
          <w:rFonts w:cstheme="minorBidi"/>
          <w:b/>
          <w:lang w:val="en-GB"/>
        </w:rPr>
        <w:t>for young men and women is a top national development priority</w:t>
      </w:r>
      <w:r w:rsidR="00356924" w:rsidRPr="003609C2">
        <w:rPr>
          <w:rFonts w:cstheme="minorBidi"/>
          <w:lang w:val="en-GB"/>
        </w:rPr>
        <w:t xml:space="preserve">. This has been </w:t>
      </w:r>
      <w:r w:rsidR="00594489" w:rsidRPr="003609C2">
        <w:rPr>
          <w:rFonts w:cstheme="minorBidi"/>
          <w:lang w:val="en-GB"/>
        </w:rPr>
        <w:t>clearly stated in the</w:t>
      </w:r>
      <w:r w:rsidR="006C7603" w:rsidRPr="003609C2">
        <w:rPr>
          <w:rFonts w:cstheme="minorBidi"/>
          <w:lang w:val="en-GB"/>
        </w:rPr>
        <w:t xml:space="preserve"> </w:t>
      </w:r>
      <w:r w:rsidR="007E4779" w:rsidRPr="003609C2">
        <w:rPr>
          <w:rFonts w:cstheme="minorBidi"/>
          <w:lang w:val="en-GB"/>
        </w:rPr>
        <w:t>National</w:t>
      </w:r>
      <w:r w:rsidR="002A7C84" w:rsidRPr="003609C2">
        <w:rPr>
          <w:rFonts w:cstheme="minorBidi"/>
          <w:lang w:val="en-GB"/>
        </w:rPr>
        <w:t xml:space="preserve"> Employment Policy</w:t>
      </w:r>
      <w:r w:rsidR="007E4779" w:rsidRPr="003609C2">
        <w:rPr>
          <w:rFonts w:cstheme="minorBidi"/>
          <w:lang w:val="en-GB"/>
        </w:rPr>
        <w:t xml:space="preserve"> </w:t>
      </w:r>
      <w:r w:rsidR="00594489" w:rsidRPr="003609C2">
        <w:rPr>
          <w:rFonts w:cstheme="minorBidi"/>
          <w:lang w:val="en-GB"/>
        </w:rPr>
        <w:t xml:space="preserve">launched in </w:t>
      </w:r>
      <w:r w:rsidR="007E4779" w:rsidRPr="003609C2">
        <w:rPr>
          <w:rFonts w:cstheme="minorBidi"/>
          <w:lang w:val="en-GB"/>
        </w:rPr>
        <w:t>2019</w:t>
      </w:r>
      <w:r w:rsidR="005A19D1" w:rsidRPr="003609C2">
        <w:rPr>
          <w:rFonts w:cstheme="minorBidi"/>
          <w:lang w:val="en-GB"/>
        </w:rPr>
        <w:t xml:space="preserve">. </w:t>
      </w:r>
      <w:r w:rsidR="007E00D4" w:rsidRPr="003609C2">
        <w:rPr>
          <w:rFonts w:cstheme="minorBidi"/>
          <w:lang w:val="en-GB"/>
        </w:rPr>
        <w:t xml:space="preserve">In the following year the </w:t>
      </w:r>
      <w:r w:rsidR="460C1A06" w:rsidRPr="003609C2">
        <w:rPr>
          <w:rFonts w:cstheme="minorBidi"/>
          <w:lang w:val="en-GB"/>
        </w:rPr>
        <w:t>Somali government</w:t>
      </w:r>
      <w:r w:rsidR="005A19D1" w:rsidRPr="003609C2">
        <w:rPr>
          <w:rFonts w:cstheme="minorBidi"/>
          <w:lang w:val="en-GB"/>
        </w:rPr>
        <w:t xml:space="preserve"> also</w:t>
      </w:r>
      <w:r w:rsidR="0098026A" w:rsidRPr="003609C2">
        <w:rPr>
          <w:rFonts w:cstheme="minorBidi"/>
          <w:lang w:val="en-GB"/>
        </w:rPr>
        <w:t xml:space="preserve"> </w:t>
      </w:r>
      <w:r w:rsidR="00356924" w:rsidRPr="003609C2">
        <w:rPr>
          <w:rFonts w:cstheme="minorBidi"/>
          <w:lang w:val="en-GB"/>
        </w:rPr>
        <w:t>organiz</w:t>
      </w:r>
      <w:r w:rsidR="0098026A" w:rsidRPr="003609C2">
        <w:rPr>
          <w:rFonts w:cstheme="minorBidi"/>
          <w:lang w:val="en-GB"/>
        </w:rPr>
        <w:t>ed</w:t>
      </w:r>
      <w:r w:rsidR="00356924" w:rsidRPr="003609C2">
        <w:rPr>
          <w:rFonts w:cstheme="minorBidi"/>
          <w:lang w:val="en-GB"/>
        </w:rPr>
        <w:t xml:space="preserve"> the first</w:t>
      </w:r>
      <w:r w:rsidR="002A7C84" w:rsidRPr="003609C2">
        <w:rPr>
          <w:rFonts w:cstheme="minorBidi"/>
          <w:lang w:val="en-GB"/>
        </w:rPr>
        <w:t>-ever</w:t>
      </w:r>
      <w:r w:rsidR="00356924" w:rsidRPr="003609C2">
        <w:rPr>
          <w:rFonts w:cstheme="minorBidi"/>
          <w:lang w:val="en-GB"/>
        </w:rPr>
        <w:t xml:space="preserve"> National</w:t>
      </w:r>
      <w:r w:rsidR="002A7C84" w:rsidRPr="003609C2">
        <w:rPr>
          <w:rFonts w:cstheme="minorBidi"/>
          <w:lang w:val="en-GB"/>
        </w:rPr>
        <w:t xml:space="preserve"> Employment Conference, calling </w:t>
      </w:r>
      <w:r w:rsidR="0098026A" w:rsidRPr="003609C2">
        <w:rPr>
          <w:rFonts w:cstheme="minorBidi"/>
          <w:lang w:val="en-GB"/>
        </w:rPr>
        <w:t xml:space="preserve">for </w:t>
      </w:r>
      <w:r w:rsidR="4C67FBAE" w:rsidRPr="003609C2">
        <w:rPr>
          <w:rFonts w:cstheme="minorBidi"/>
          <w:lang w:val="en-GB"/>
        </w:rPr>
        <w:t xml:space="preserve">further </w:t>
      </w:r>
      <w:r w:rsidR="002A7C84" w:rsidRPr="003609C2">
        <w:rPr>
          <w:rFonts w:cstheme="minorBidi"/>
          <w:lang w:val="en-GB"/>
        </w:rPr>
        <w:t>investment</w:t>
      </w:r>
      <w:r w:rsidR="00A31A30" w:rsidRPr="003609C2">
        <w:rPr>
          <w:rFonts w:cstheme="minorBidi"/>
          <w:lang w:val="en-GB"/>
        </w:rPr>
        <w:t>s</w:t>
      </w:r>
      <w:r w:rsidR="002A7C84" w:rsidRPr="003609C2">
        <w:rPr>
          <w:rFonts w:cstheme="minorBidi"/>
          <w:lang w:val="en-GB"/>
        </w:rPr>
        <w:t xml:space="preserve"> in </w:t>
      </w:r>
      <w:r w:rsidR="00D50C6C" w:rsidRPr="003609C2">
        <w:rPr>
          <w:rFonts w:cstheme="minorBidi"/>
          <w:lang w:val="en-GB"/>
        </w:rPr>
        <w:t xml:space="preserve">technology and digital skill focused </w:t>
      </w:r>
      <w:r w:rsidR="0098026A" w:rsidRPr="003609C2">
        <w:rPr>
          <w:rFonts w:cstheme="minorBidi"/>
          <w:lang w:val="en-GB"/>
        </w:rPr>
        <w:t>t</w:t>
      </w:r>
      <w:r w:rsidR="002A7C84" w:rsidRPr="003609C2">
        <w:rPr>
          <w:rFonts w:cstheme="minorBidi"/>
          <w:lang w:val="en-GB"/>
        </w:rPr>
        <w:t xml:space="preserve">echnical </w:t>
      </w:r>
      <w:r w:rsidR="0098026A" w:rsidRPr="003609C2">
        <w:rPr>
          <w:rFonts w:cstheme="minorBidi"/>
          <w:lang w:val="en-GB"/>
        </w:rPr>
        <w:t>v</w:t>
      </w:r>
      <w:r w:rsidR="002A7C84" w:rsidRPr="003609C2">
        <w:rPr>
          <w:rFonts w:cstheme="minorBidi"/>
          <w:lang w:val="en-GB"/>
        </w:rPr>
        <w:t xml:space="preserve">ocational </w:t>
      </w:r>
      <w:r w:rsidR="0098026A" w:rsidRPr="003609C2">
        <w:rPr>
          <w:rFonts w:cstheme="minorBidi"/>
          <w:lang w:val="en-GB"/>
        </w:rPr>
        <w:t>e</w:t>
      </w:r>
      <w:r w:rsidR="002A7C84" w:rsidRPr="003609C2">
        <w:rPr>
          <w:rFonts w:cstheme="minorBidi"/>
          <w:lang w:val="en-GB"/>
        </w:rPr>
        <w:t xml:space="preserve">ducation </w:t>
      </w:r>
      <w:r w:rsidR="0098026A" w:rsidRPr="003609C2">
        <w:rPr>
          <w:rFonts w:cstheme="minorBidi"/>
          <w:lang w:val="en-GB"/>
        </w:rPr>
        <w:t>t</w:t>
      </w:r>
      <w:r w:rsidR="002A7C84" w:rsidRPr="003609C2">
        <w:rPr>
          <w:rFonts w:cstheme="minorBidi"/>
          <w:lang w:val="en-GB"/>
        </w:rPr>
        <w:t>raining</w:t>
      </w:r>
      <w:r w:rsidR="0098026A" w:rsidRPr="003609C2">
        <w:rPr>
          <w:rFonts w:cstheme="minorBidi"/>
          <w:lang w:val="en-GB"/>
        </w:rPr>
        <w:t xml:space="preserve"> (TVET)</w:t>
      </w:r>
      <w:r w:rsidR="003A6D33" w:rsidRPr="003609C2">
        <w:rPr>
          <w:rFonts w:cstheme="minorBidi"/>
          <w:lang w:val="en-GB"/>
        </w:rPr>
        <w:t>;</w:t>
      </w:r>
      <w:r w:rsidR="0032048A" w:rsidRPr="003609C2">
        <w:rPr>
          <w:rFonts w:cstheme="minorBidi"/>
          <w:lang w:val="en-GB"/>
        </w:rPr>
        <w:t xml:space="preserve"> </w:t>
      </w:r>
      <w:r w:rsidR="002A7C84" w:rsidRPr="003609C2">
        <w:rPr>
          <w:rFonts w:cstheme="minorBidi"/>
          <w:lang w:val="en-GB"/>
        </w:rPr>
        <w:t>j</w:t>
      </w:r>
      <w:r w:rsidR="00356924" w:rsidRPr="003609C2">
        <w:rPr>
          <w:rFonts w:cstheme="minorBidi"/>
          <w:lang w:val="en-GB"/>
        </w:rPr>
        <w:t xml:space="preserve">obs </w:t>
      </w:r>
      <w:r w:rsidR="002A7C84" w:rsidRPr="003609C2">
        <w:rPr>
          <w:rFonts w:cstheme="minorBidi"/>
          <w:lang w:val="en-GB"/>
        </w:rPr>
        <w:t>in</w:t>
      </w:r>
      <w:r w:rsidR="003A6D33" w:rsidRPr="003609C2">
        <w:rPr>
          <w:rFonts w:cstheme="minorBidi"/>
          <w:lang w:val="en-GB"/>
        </w:rPr>
        <w:t xml:space="preserve"> the</w:t>
      </w:r>
      <w:r w:rsidR="002A7C84" w:rsidRPr="003609C2">
        <w:rPr>
          <w:rFonts w:cstheme="minorBidi"/>
          <w:lang w:val="en-GB"/>
        </w:rPr>
        <w:t xml:space="preserve"> digital economy that</w:t>
      </w:r>
      <w:r w:rsidR="00356924" w:rsidRPr="003609C2">
        <w:rPr>
          <w:rFonts w:cstheme="minorBidi"/>
          <w:lang w:val="en-GB"/>
        </w:rPr>
        <w:t xml:space="preserve"> are not bound by geography</w:t>
      </w:r>
      <w:r w:rsidR="0032048A" w:rsidRPr="003609C2">
        <w:rPr>
          <w:rFonts w:cstheme="minorBidi"/>
          <w:lang w:val="en-GB"/>
        </w:rPr>
        <w:t>;</w:t>
      </w:r>
      <w:r w:rsidR="66E5A444" w:rsidRPr="003609C2">
        <w:rPr>
          <w:rFonts w:cstheme="minorBidi"/>
          <w:lang w:val="en-GB"/>
        </w:rPr>
        <w:t xml:space="preserve"> and</w:t>
      </w:r>
      <w:r w:rsidR="00356924" w:rsidRPr="003609C2">
        <w:rPr>
          <w:rFonts w:cstheme="minorBidi"/>
          <w:lang w:val="en-GB"/>
        </w:rPr>
        <w:t xml:space="preserve"> </w:t>
      </w:r>
      <w:r w:rsidR="001E6CD6" w:rsidRPr="003609C2">
        <w:rPr>
          <w:rFonts w:cstheme="minorBidi"/>
          <w:lang w:val="en-GB"/>
        </w:rPr>
        <w:t>utilizing</w:t>
      </w:r>
      <w:r w:rsidR="00356924" w:rsidRPr="003609C2">
        <w:rPr>
          <w:rFonts w:cstheme="minorBidi"/>
          <w:lang w:val="en-GB"/>
        </w:rPr>
        <w:t xml:space="preserve"> online, education models</w:t>
      </w:r>
      <w:r w:rsidR="00807BD4" w:rsidRPr="003609C2">
        <w:rPr>
          <w:rFonts w:cstheme="minorBidi"/>
          <w:lang w:val="en-GB"/>
        </w:rPr>
        <w:t xml:space="preserve"> more prominently</w:t>
      </w:r>
      <w:r w:rsidR="00FF11CD" w:rsidRPr="003609C2">
        <w:rPr>
          <w:rFonts w:cstheme="minorBidi"/>
          <w:lang w:val="en-GB"/>
        </w:rPr>
        <w:t xml:space="preserve">. </w:t>
      </w:r>
      <w:r w:rsidR="2C32DC40" w:rsidRPr="003609C2">
        <w:rPr>
          <w:rFonts w:cstheme="minorBidi"/>
          <w:lang w:val="en-GB"/>
        </w:rPr>
        <w:t>T</w:t>
      </w:r>
      <w:r w:rsidR="00F57B32" w:rsidRPr="003609C2">
        <w:rPr>
          <w:rFonts w:cstheme="minorBidi"/>
          <w:lang w:val="en-GB"/>
        </w:rPr>
        <w:t>he above-mentioned</w:t>
      </w:r>
      <w:r w:rsidR="2C32DC40" w:rsidRPr="003609C2" w:rsidDel="00F57B32">
        <w:rPr>
          <w:rFonts w:cstheme="minorBidi"/>
          <w:lang w:val="en-GB"/>
        </w:rPr>
        <w:t xml:space="preserve"> </w:t>
      </w:r>
      <w:r w:rsidR="2C32DC40" w:rsidRPr="003609C2">
        <w:rPr>
          <w:rFonts w:cstheme="minorBidi"/>
          <w:lang w:val="en-GB"/>
        </w:rPr>
        <w:t xml:space="preserve">strategies </w:t>
      </w:r>
      <w:r w:rsidR="01CDBD57" w:rsidRPr="003609C2">
        <w:rPr>
          <w:rFonts w:cstheme="minorBidi"/>
          <w:lang w:val="en-GB"/>
        </w:rPr>
        <w:t xml:space="preserve">are </w:t>
      </w:r>
      <w:r w:rsidR="00910464" w:rsidRPr="003609C2">
        <w:rPr>
          <w:rFonts w:cstheme="minorBidi"/>
          <w:lang w:val="en-GB"/>
        </w:rPr>
        <w:t xml:space="preserve">considered as </w:t>
      </w:r>
      <w:r w:rsidR="00323F55" w:rsidRPr="003609C2">
        <w:rPr>
          <w:rFonts w:cstheme="minorBidi"/>
          <w:lang w:val="en-GB"/>
        </w:rPr>
        <w:t xml:space="preserve">very </w:t>
      </w:r>
      <w:r w:rsidR="001F6B64" w:rsidRPr="003609C2">
        <w:rPr>
          <w:rFonts w:cstheme="minorBidi"/>
          <w:lang w:val="en-GB"/>
        </w:rPr>
        <w:t>likely</w:t>
      </w:r>
      <w:r w:rsidR="0087253A" w:rsidRPr="003609C2">
        <w:rPr>
          <w:rFonts w:cstheme="minorBidi"/>
          <w:lang w:val="en-GB"/>
        </w:rPr>
        <w:t xml:space="preserve"> </w:t>
      </w:r>
      <w:r w:rsidR="00356924" w:rsidRPr="003609C2">
        <w:rPr>
          <w:rFonts w:cstheme="minorBidi"/>
          <w:lang w:val="en-GB"/>
        </w:rPr>
        <w:t xml:space="preserve">solution to the </w:t>
      </w:r>
      <w:r w:rsidR="5588C9C6" w:rsidRPr="003609C2">
        <w:rPr>
          <w:rFonts w:cstheme="minorBidi"/>
          <w:lang w:val="en-GB"/>
        </w:rPr>
        <w:t>youth un</w:t>
      </w:r>
      <w:r w:rsidR="00356924" w:rsidRPr="003609C2">
        <w:rPr>
          <w:rFonts w:cstheme="minorBidi"/>
          <w:lang w:val="en-GB"/>
        </w:rPr>
        <w:t xml:space="preserve">employment challenges facing the country.  </w:t>
      </w:r>
    </w:p>
    <w:p w14:paraId="6931280B" w14:textId="7A44F11E" w:rsidR="00210FC9" w:rsidRPr="003609C2" w:rsidRDefault="519B477B" w:rsidP="000A20E2">
      <w:pPr>
        <w:rPr>
          <w:lang w:val="en-GB"/>
        </w:rPr>
      </w:pPr>
      <w:r w:rsidRPr="008C682F">
        <w:rPr>
          <w:rFonts w:cstheme="minorBidi"/>
          <w:b/>
          <w:bCs/>
          <w:lang w:val="en-GB"/>
        </w:rPr>
        <w:t>T</w:t>
      </w:r>
      <w:r w:rsidR="003530EB" w:rsidRPr="008C682F">
        <w:rPr>
          <w:rFonts w:cstheme="minorBidi"/>
          <w:b/>
          <w:lang w:val="en-GB"/>
        </w:rPr>
        <w:t>he</w:t>
      </w:r>
      <w:r w:rsidR="0086042A" w:rsidRPr="008C682F">
        <w:rPr>
          <w:rFonts w:cstheme="minorBidi"/>
          <w:b/>
          <w:lang w:val="en-GB"/>
        </w:rPr>
        <w:t xml:space="preserve"> </w:t>
      </w:r>
      <w:r w:rsidR="004C06BE" w:rsidRPr="008C682F">
        <w:rPr>
          <w:rFonts w:cstheme="minorBidi"/>
          <w:b/>
          <w:lang w:val="en-GB"/>
        </w:rPr>
        <w:t xml:space="preserve">Somali </w:t>
      </w:r>
      <w:r w:rsidR="0086042A" w:rsidRPr="008C682F">
        <w:rPr>
          <w:rFonts w:cstheme="minorBidi"/>
          <w:b/>
          <w:lang w:val="en-GB"/>
        </w:rPr>
        <w:t>e</w:t>
      </w:r>
      <w:r w:rsidR="004C06BE" w:rsidRPr="008C682F">
        <w:rPr>
          <w:rFonts w:cstheme="minorBidi"/>
          <w:b/>
          <w:lang w:val="en-GB"/>
        </w:rPr>
        <w:t>ducation system</w:t>
      </w:r>
      <w:r w:rsidR="003530EB" w:rsidRPr="008C682F">
        <w:rPr>
          <w:rFonts w:cstheme="minorBidi"/>
          <w:b/>
          <w:lang w:val="en-GB"/>
        </w:rPr>
        <w:t xml:space="preserve"> </w:t>
      </w:r>
      <w:r w:rsidR="00727B8E" w:rsidRPr="003609C2">
        <w:rPr>
          <w:rFonts w:cstheme="minorBidi"/>
          <w:b/>
          <w:lang w:val="en-GB"/>
        </w:rPr>
        <w:t>do</w:t>
      </w:r>
      <w:r w:rsidR="00F67CF1">
        <w:rPr>
          <w:rFonts w:cstheme="minorBidi"/>
          <w:b/>
          <w:lang w:val="en-GB"/>
        </w:rPr>
        <w:t xml:space="preserve"> not</w:t>
      </w:r>
      <w:r w:rsidR="004C06BE" w:rsidRPr="088FD69A">
        <w:rPr>
          <w:rFonts w:cstheme="minorBidi"/>
          <w:b/>
          <w:lang w:val="en-GB"/>
        </w:rPr>
        <w:t xml:space="preserve"> </w:t>
      </w:r>
      <w:r w:rsidR="004C06BE" w:rsidRPr="003609C2">
        <w:rPr>
          <w:b/>
          <w:bCs/>
          <w:color w:val="000000"/>
          <w:shd w:val="clear" w:color="auto" w:fill="FFFFFF"/>
          <w:lang w:val="en-GB"/>
        </w:rPr>
        <w:t>establish program</w:t>
      </w:r>
      <w:r w:rsidR="00F67CF1" w:rsidRPr="003609C2">
        <w:rPr>
          <w:b/>
          <w:bCs/>
          <w:color w:val="000000"/>
          <w:shd w:val="clear" w:color="auto" w:fill="FFFFFF"/>
          <w:lang w:val="en-GB"/>
        </w:rPr>
        <w:t>me</w:t>
      </w:r>
      <w:r w:rsidR="004C06BE" w:rsidRPr="003609C2">
        <w:rPr>
          <w:b/>
          <w:bCs/>
          <w:color w:val="000000"/>
          <w:shd w:val="clear" w:color="auto" w:fill="FFFFFF"/>
          <w:lang w:val="en-GB"/>
        </w:rPr>
        <w:t xml:space="preserve">s responding to emerging trends for employable skills </w:t>
      </w:r>
      <w:r w:rsidR="004C06BE" w:rsidRPr="003609C2">
        <w:rPr>
          <w:b/>
          <w:color w:val="000000" w:themeColor="text1"/>
          <w:lang w:val="en-GB"/>
        </w:rPr>
        <w:t xml:space="preserve">in </w:t>
      </w:r>
      <w:r w:rsidR="1EF43472" w:rsidRPr="003609C2">
        <w:rPr>
          <w:b/>
          <w:bCs/>
          <w:color w:val="000000" w:themeColor="text1"/>
          <w:lang w:val="en-GB"/>
        </w:rPr>
        <w:t xml:space="preserve">the digital economy. </w:t>
      </w:r>
      <w:r w:rsidR="00E9108D" w:rsidRPr="003609C2">
        <w:rPr>
          <w:lang w:val="en-GB"/>
        </w:rPr>
        <w:t>TVET</w:t>
      </w:r>
      <w:r w:rsidR="007209C9" w:rsidRPr="003609C2">
        <w:rPr>
          <w:lang w:val="en-GB"/>
        </w:rPr>
        <w:t xml:space="preserve"> focusing on technology and digital skills</w:t>
      </w:r>
      <w:r w:rsidR="00E9108D" w:rsidRPr="003609C2">
        <w:rPr>
          <w:lang w:val="en-GB"/>
        </w:rPr>
        <w:t xml:space="preserve"> is ad-hoc based</w:t>
      </w:r>
      <w:r w:rsidR="00F764C2" w:rsidRPr="003609C2">
        <w:rPr>
          <w:lang w:val="en-GB"/>
        </w:rPr>
        <w:t xml:space="preserve"> and</w:t>
      </w:r>
      <w:r w:rsidR="22F65FC8" w:rsidRPr="003609C2">
        <w:rPr>
          <w:lang w:val="en-GB"/>
        </w:rPr>
        <w:t xml:space="preserve"> needs structured support and investment</w:t>
      </w:r>
      <w:r w:rsidR="2D8A6A69" w:rsidRPr="003609C2">
        <w:rPr>
          <w:lang w:val="en-GB"/>
        </w:rPr>
        <w:t>.</w:t>
      </w:r>
      <w:r w:rsidR="006C1933" w:rsidRPr="003609C2">
        <w:rPr>
          <w:lang w:val="en-GB"/>
        </w:rPr>
        <w:t xml:space="preserve"> </w:t>
      </w:r>
      <w:r w:rsidR="00E9108D" w:rsidRPr="003609C2">
        <w:rPr>
          <w:lang w:val="en-GB"/>
        </w:rPr>
        <w:t xml:space="preserve"> </w:t>
      </w:r>
      <w:r w:rsidR="73FEA3BA" w:rsidRPr="003609C2">
        <w:rPr>
          <w:lang w:val="en-GB"/>
        </w:rPr>
        <w:t>L</w:t>
      </w:r>
      <w:r w:rsidR="08292127" w:rsidRPr="003609C2">
        <w:rPr>
          <w:lang w:val="en-GB"/>
        </w:rPr>
        <w:t xml:space="preserve">ocal </w:t>
      </w:r>
      <w:r w:rsidR="2E70D027" w:rsidRPr="003609C2">
        <w:rPr>
          <w:lang w:val="en-GB"/>
        </w:rPr>
        <w:t xml:space="preserve">technology and </w:t>
      </w:r>
      <w:r w:rsidR="685A75F2" w:rsidRPr="003609C2">
        <w:rPr>
          <w:lang w:val="en-GB"/>
        </w:rPr>
        <w:t>entrepreneurship</w:t>
      </w:r>
      <w:r w:rsidR="00E9108D" w:rsidRPr="003609C2">
        <w:rPr>
          <w:lang w:val="en-GB"/>
        </w:rPr>
        <w:t xml:space="preserve"> hubs provide short term</w:t>
      </w:r>
      <w:r w:rsidR="007209C9" w:rsidRPr="003609C2">
        <w:rPr>
          <w:lang w:val="en-GB"/>
        </w:rPr>
        <w:t xml:space="preserve"> standalone </w:t>
      </w:r>
      <w:r w:rsidR="00F764C2" w:rsidRPr="003609C2">
        <w:rPr>
          <w:lang w:val="en-GB"/>
        </w:rPr>
        <w:t>training</w:t>
      </w:r>
      <w:r w:rsidR="00E9108D" w:rsidRPr="003609C2">
        <w:rPr>
          <w:lang w:val="en-GB"/>
        </w:rPr>
        <w:t xml:space="preserve"> that</w:t>
      </w:r>
      <w:r w:rsidR="006C1933" w:rsidRPr="003609C2">
        <w:rPr>
          <w:lang w:val="en-GB"/>
        </w:rPr>
        <w:t xml:space="preserve"> i</w:t>
      </w:r>
      <w:r w:rsidR="00E9108D" w:rsidRPr="003609C2">
        <w:rPr>
          <w:lang w:val="en-GB"/>
        </w:rPr>
        <w:t xml:space="preserve">s </w:t>
      </w:r>
      <w:r w:rsidR="007209C9" w:rsidRPr="003609C2">
        <w:rPr>
          <w:lang w:val="en-GB"/>
        </w:rPr>
        <w:t>often not leading to</w:t>
      </w:r>
      <w:r w:rsidR="00E9108D" w:rsidRPr="003609C2">
        <w:rPr>
          <w:lang w:val="en-GB"/>
        </w:rPr>
        <w:t xml:space="preserve"> systemic</w:t>
      </w:r>
      <w:r w:rsidR="007209C9" w:rsidRPr="003609C2">
        <w:rPr>
          <w:lang w:val="en-GB"/>
        </w:rPr>
        <w:t xml:space="preserve"> change. </w:t>
      </w:r>
    </w:p>
    <w:p w14:paraId="5376F2E7" w14:textId="33236ABD" w:rsidR="00837E68" w:rsidRPr="003609C2" w:rsidRDefault="00210FC9" w:rsidP="000A20E2">
      <w:pPr>
        <w:rPr>
          <w:b/>
          <w:bCs/>
          <w:lang w:val="en-GB"/>
        </w:rPr>
      </w:pPr>
      <w:r w:rsidRPr="003609C2">
        <w:rPr>
          <w:b/>
          <w:bCs/>
          <w:lang w:val="en-GB"/>
        </w:rPr>
        <w:t>There is limited data</w:t>
      </w:r>
      <w:r w:rsidR="00EF18A7" w:rsidRPr="003609C2">
        <w:rPr>
          <w:b/>
          <w:bCs/>
          <w:lang w:val="en-GB"/>
        </w:rPr>
        <w:t xml:space="preserve"> for the market of technologies and digitals skills in demand for Somalia. </w:t>
      </w:r>
      <w:r w:rsidR="005E44D8" w:rsidRPr="003609C2">
        <w:rPr>
          <w:lang w:val="en-GB"/>
        </w:rPr>
        <w:t>Neither academic</w:t>
      </w:r>
      <w:r w:rsidR="00DD3BD7" w:rsidRPr="003609C2">
        <w:rPr>
          <w:lang w:val="en-GB"/>
        </w:rPr>
        <w:t>, nor TVET</w:t>
      </w:r>
      <w:r w:rsidR="000729FB" w:rsidRPr="003609C2">
        <w:rPr>
          <w:lang w:val="en-GB"/>
        </w:rPr>
        <w:t xml:space="preserve"> focusing on technology or digital skills</w:t>
      </w:r>
      <w:r w:rsidR="00DA1715" w:rsidRPr="003609C2">
        <w:rPr>
          <w:lang w:val="en-GB"/>
        </w:rPr>
        <w:t xml:space="preserve"> are demand-driven</w:t>
      </w:r>
      <w:r w:rsidR="00F301A3" w:rsidRPr="003609C2">
        <w:rPr>
          <w:lang w:val="en-GB"/>
        </w:rPr>
        <w:t>, and thus</w:t>
      </w:r>
      <w:r w:rsidR="00084DF4" w:rsidRPr="003609C2">
        <w:rPr>
          <w:lang w:val="en-GB"/>
        </w:rPr>
        <w:t xml:space="preserve"> is falling </w:t>
      </w:r>
      <w:r w:rsidR="00E9108D" w:rsidRPr="003609C2">
        <w:rPr>
          <w:lang w:val="en-GB"/>
        </w:rPr>
        <w:t xml:space="preserve">short </w:t>
      </w:r>
      <w:r w:rsidR="00A2537C" w:rsidRPr="003609C2">
        <w:rPr>
          <w:lang w:val="en-GB"/>
        </w:rPr>
        <w:t>in</w:t>
      </w:r>
      <w:r w:rsidR="00B168D7" w:rsidRPr="003609C2">
        <w:rPr>
          <w:lang w:val="en-GB"/>
        </w:rPr>
        <w:t xml:space="preserve"> </w:t>
      </w:r>
      <w:r w:rsidR="00E9108D" w:rsidRPr="003609C2">
        <w:rPr>
          <w:lang w:val="en-GB"/>
        </w:rPr>
        <w:t>connect</w:t>
      </w:r>
      <w:r w:rsidR="00B168D7" w:rsidRPr="003609C2">
        <w:rPr>
          <w:lang w:val="en-GB"/>
        </w:rPr>
        <w:t>ing</w:t>
      </w:r>
      <w:r w:rsidR="00E9108D" w:rsidRPr="003609C2">
        <w:rPr>
          <w:lang w:val="en-GB"/>
        </w:rPr>
        <w:t xml:space="preserve"> </w:t>
      </w:r>
      <w:r w:rsidR="00865F67" w:rsidRPr="003609C2">
        <w:rPr>
          <w:lang w:val="en-GB"/>
        </w:rPr>
        <w:t xml:space="preserve">new </w:t>
      </w:r>
      <w:r w:rsidR="00E9108D" w:rsidRPr="003609C2">
        <w:rPr>
          <w:lang w:val="en-GB"/>
        </w:rPr>
        <w:t>skills to</w:t>
      </w:r>
      <w:r w:rsidR="00E1656D" w:rsidRPr="003609C2">
        <w:rPr>
          <w:lang w:val="en-GB"/>
        </w:rPr>
        <w:t xml:space="preserve"> employment &amp;</w:t>
      </w:r>
      <w:r w:rsidR="00E9108D" w:rsidRPr="088FD69A">
        <w:rPr>
          <w:rFonts w:cstheme="minorBidi"/>
          <w:lang w:val="en-GB"/>
        </w:rPr>
        <w:t xml:space="preserve"> livelihood opportunities</w:t>
      </w:r>
      <w:r w:rsidR="00865F67">
        <w:rPr>
          <w:rFonts w:cstheme="minorBidi"/>
          <w:lang w:val="en-GB"/>
        </w:rPr>
        <w:t xml:space="preserve"> in Somalia or international markets</w:t>
      </w:r>
      <w:r w:rsidR="1DEE871C" w:rsidRPr="57C7D37B">
        <w:rPr>
          <w:rFonts w:cstheme="minorBidi"/>
          <w:lang w:val="en-GB"/>
        </w:rPr>
        <w:t>.</w:t>
      </w:r>
    </w:p>
    <w:p w14:paraId="20C11F33" w14:textId="23C05E76" w:rsidR="00E84800" w:rsidRDefault="00C65962" w:rsidP="000C2B34">
      <w:pPr>
        <w:rPr>
          <w:rFonts w:cstheme="minorBidi"/>
          <w:lang w:val="en-GB"/>
        </w:rPr>
      </w:pPr>
      <w:r w:rsidRPr="003609C2">
        <w:rPr>
          <w:rFonts w:cstheme="minorBidi"/>
          <w:b/>
          <w:lang w:val="en-GB"/>
        </w:rPr>
        <w:t>W</w:t>
      </w:r>
      <w:r w:rsidR="00827B31" w:rsidRPr="003609C2">
        <w:rPr>
          <w:b/>
          <w:bCs/>
          <w:lang w:val="en-GB"/>
        </w:rPr>
        <w:t xml:space="preserve">ithout </w:t>
      </w:r>
      <w:r w:rsidR="68DA9DCD" w:rsidRPr="003609C2">
        <w:rPr>
          <w:b/>
          <w:bCs/>
          <w:lang w:val="en-GB"/>
        </w:rPr>
        <w:t>targeting</w:t>
      </w:r>
      <w:r w:rsidR="00827B31" w:rsidRPr="003609C2">
        <w:rPr>
          <w:b/>
          <w:bCs/>
          <w:lang w:val="en-GB"/>
        </w:rPr>
        <w:t xml:space="preserve"> policies,</w:t>
      </w:r>
      <w:r w:rsidRPr="003609C2">
        <w:rPr>
          <w:b/>
          <w:bCs/>
          <w:lang w:val="en-GB"/>
        </w:rPr>
        <w:t xml:space="preserve"> </w:t>
      </w:r>
      <w:r w:rsidR="00827B31" w:rsidRPr="003609C2">
        <w:rPr>
          <w:b/>
          <w:bCs/>
          <w:lang w:val="en-GB"/>
        </w:rPr>
        <w:t xml:space="preserve">the </w:t>
      </w:r>
      <w:r w:rsidR="4B3B52D5" w:rsidRPr="003609C2">
        <w:rPr>
          <w:b/>
          <w:bCs/>
          <w:lang w:val="en-GB"/>
        </w:rPr>
        <w:t>growth of the</w:t>
      </w:r>
      <w:r w:rsidR="00827B31" w:rsidRPr="003609C2">
        <w:rPr>
          <w:b/>
          <w:bCs/>
          <w:lang w:val="en-GB"/>
        </w:rPr>
        <w:t xml:space="preserve"> digital economy </w:t>
      </w:r>
      <w:r w:rsidR="4ED8EC6C" w:rsidRPr="003609C2">
        <w:rPr>
          <w:b/>
          <w:bCs/>
          <w:lang w:val="en-GB"/>
        </w:rPr>
        <w:t xml:space="preserve">may result in acceleration of </w:t>
      </w:r>
      <w:r w:rsidR="034FE35A" w:rsidRPr="003609C2">
        <w:rPr>
          <w:b/>
          <w:bCs/>
          <w:lang w:val="en-GB"/>
        </w:rPr>
        <w:t xml:space="preserve">the </w:t>
      </w:r>
      <w:r w:rsidR="4ED8EC6C" w:rsidRPr="003609C2">
        <w:rPr>
          <w:b/>
          <w:bCs/>
          <w:lang w:val="en-GB"/>
        </w:rPr>
        <w:t>digital divide</w:t>
      </w:r>
      <w:r w:rsidR="6E1B55CC" w:rsidRPr="003609C2">
        <w:rPr>
          <w:b/>
          <w:bCs/>
          <w:lang w:val="en-GB"/>
        </w:rPr>
        <w:t>.</w:t>
      </w:r>
      <w:r w:rsidR="00827B31" w:rsidRPr="003609C2">
        <w:rPr>
          <w:lang w:val="en-GB"/>
        </w:rPr>
        <w:t xml:space="preserve"> </w:t>
      </w:r>
      <w:r w:rsidR="00827B31" w:rsidRPr="003609C2">
        <w:rPr>
          <w:rFonts w:cstheme="minorBidi"/>
          <w:lang w:val="en-GB"/>
        </w:rPr>
        <w:t xml:space="preserve"> </w:t>
      </w:r>
      <w:r w:rsidR="00EC1488" w:rsidRPr="003609C2">
        <w:rPr>
          <w:rFonts w:cstheme="minorBidi"/>
          <w:lang w:val="en-GB"/>
        </w:rPr>
        <w:t>Investing</w:t>
      </w:r>
      <w:r w:rsidR="00180E08" w:rsidRPr="003609C2">
        <w:rPr>
          <w:rFonts w:cstheme="minorBidi"/>
          <w:lang w:val="en-GB"/>
        </w:rPr>
        <w:t xml:space="preserve"> in</w:t>
      </w:r>
      <w:r w:rsidR="00EC1488" w:rsidRPr="003609C2">
        <w:rPr>
          <w:rFonts w:cstheme="minorBidi"/>
          <w:lang w:val="en-GB"/>
        </w:rPr>
        <w:t xml:space="preserve"> digital </w:t>
      </w:r>
      <w:r w:rsidR="7CDE07B5" w:rsidRPr="003609C2">
        <w:rPr>
          <w:rFonts w:cstheme="minorBidi"/>
          <w:lang w:val="en-GB"/>
        </w:rPr>
        <w:t>skills</w:t>
      </w:r>
      <w:r w:rsidR="00EC1488" w:rsidRPr="003609C2">
        <w:rPr>
          <w:rFonts w:cstheme="minorBidi"/>
          <w:lang w:val="en-GB"/>
        </w:rPr>
        <w:t xml:space="preserve">, </w:t>
      </w:r>
      <w:r w:rsidR="38DC7FD3" w:rsidRPr="003609C2">
        <w:rPr>
          <w:rFonts w:cstheme="minorBidi"/>
          <w:lang w:val="en-GB"/>
        </w:rPr>
        <w:t>and markets,</w:t>
      </w:r>
      <w:r w:rsidR="5C8C2CF2" w:rsidRPr="003609C2">
        <w:rPr>
          <w:rFonts w:cstheme="minorBidi"/>
          <w:lang w:val="en-GB"/>
        </w:rPr>
        <w:t xml:space="preserve"> </w:t>
      </w:r>
      <w:r w:rsidR="7D33961C" w:rsidRPr="003609C2">
        <w:rPr>
          <w:rFonts w:cstheme="minorBidi"/>
          <w:lang w:val="en-GB"/>
        </w:rPr>
        <w:t>must</w:t>
      </w:r>
      <w:r w:rsidR="00EC1488" w:rsidRPr="003609C2">
        <w:rPr>
          <w:rFonts w:cstheme="minorBidi"/>
          <w:lang w:val="en-GB"/>
        </w:rPr>
        <w:t xml:space="preserve"> allow yo</w:t>
      </w:r>
      <w:r w:rsidR="00AF250E" w:rsidRPr="003609C2">
        <w:rPr>
          <w:rFonts w:cstheme="minorBidi"/>
          <w:lang w:val="en-GB"/>
        </w:rPr>
        <w:t>ung men and women</w:t>
      </w:r>
      <w:r w:rsidR="00EC1488" w:rsidRPr="003609C2">
        <w:rPr>
          <w:rFonts w:cstheme="minorBidi"/>
          <w:lang w:val="en-GB"/>
        </w:rPr>
        <w:t xml:space="preserve"> to access digital livelihood opportunities, regardless of their location</w:t>
      </w:r>
      <w:r w:rsidR="54443A29" w:rsidRPr="003609C2">
        <w:rPr>
          <w:rFonts w:cstheme="minorBidi"/>
          <w:lang w:val="en-GB"/>
        </w:rPr>
        <w:t xml:space="preserve"> and baseline education</w:t>
      </w:r>
      <w:r w:rsidR="4B97065B" w:rsidRPr="003609C2">
        <w:rPr>
          <w:rFonts w:cstheme="minorBidi"/>
          <w:lang w:val="en-GB"/>
        </w:rPr>
        <w:t>.</w:t>
      </w:r>
      <w:r w:rsidR="00247AF8" w:rsidRPr="003609C2">
        <w:rPr>
          <w:rFonts w:cstheme="minorBidi"/>
          <w:lang w:val="en-GB"/>
        </w:rPr>
        <w:t xml:space="preserve"> </w:t>
      </w:r>
      <w:r w:rsidR="5F35BCA6" w:rsidRPr="003609C2">
        <w:rPr>
          <w:rFonts w:cstheme="minorBidi"/>
          <w:lang w:val="en-GB"/>
        </w:rPr>
        <w:t>T</w:t>
      </w:r>
      <w:r w:rsidR="34A40346" w:rsidRPr="003609C2">
        <w:rPr>
          <w:rFonts w:cstheme="minorBidi"/>
          <w:lang w:val="en-GB"/>
        </w:rPr>
        <w:t xml:space="preserve">here is </w:t>
      </w:r>
      <w:r w:rsidR="002457B4" w:rsidRPr="003609C2">
        <w:rPr>
          <w:rFonts w:cstheme="minorBidi"/>
          <w:lang w:val="en-GB"/>
        </w:rPr>
        <w:t>a</w:t>
      </w:r>
      <w:r w:rsidR="34A40346" w:rsidRPr="003609C2">
        <w:rPr>
          <w:rFonts w:cstheme="minorBidi"/>
          <w:lang w:val="en-GB"/>
        </w:rPr>
        <w:t xml:space="preserve"> risk of certain populations, particularly </w:t>
      </w:r>
      <w:r w:rsidR="34A40346" w:rsidRPr="003609C2">
        <w:rPr>
          <w:rFonts w:cstheme="minorBidi"/>
          <w:b/>
          <w:bCs/>
          <w:lang w:val="en-GB"/>
        </w:rPr>
        <w:t>women, displaced people, returnees and people with disabilities,</w:t>
      </w:r>
      <w:r w:rsidR="34A40346" w:rsidRPr="003609C2">
        <w:rPr>
          <w:rFonts w:cstheme="minorBidi"/>
          <w:lang w:val="en-GB"/>
        </w:rPr>
        <w:t xml:space="preserve"> being left behind if they cannot adequately adapt and develop the </w:t>
      </w:r>
      <w:r w:rsidR="00BE5442" w:rsidRPr="003609C2">
        <w:rPr>
          <w:rFonts w:cstheme="minorBidi"/>
          <w:lang w:val="en-GB"/>
        </w:rPr>
        <w:t xml:space="preserve">new </w:t>
      </w:r>
      <w:r w:rsidR="34A40346" w:rsidRPr="003609C2">
        <w:rPr>
          <w:rFonts w:cstheme="minorBidi"/>
          <w:lang w:val="en-GB"/>
        </w:rPr>
        <w:t>skill</w:t>
      </w:r>
      <w:r w:rsidR="008E5CC6" w:rsidRPr="003609C2">
        <w:rPr>
          <w:rFonts w:cstheme="minorBidi"/>
          <w:lang w:val="en-GB"/>
        </w:rPr>
        <w:t>s. T</w:t>
      </w:r>
      <w:r w:rsidR="00613DFC" w:rsidRPr="003609C2">
        <w:rPr>
          <w:rFonts w:cstheme="minorBidi"/>
          <w:lang w:val="en-GB"/>
        </w:rPr>
        <w:t xml:space="preserve">hrough adequate </w:t>
      </w:r>
      <w:r w:rsidR="00F24036" w:rsidRPr="003609C2">
        <w:rPr>
          <w:rFonts w:cstheme="minorBidi"/>
          <w:lang w:val="en-GB"/>
        </w:rPr>
        <w:t>targeting</w:t>
      </w:r>
      <w:r w:rsidR="00DB6C8B" w:rsidRPr="003609C2">
        <w:rPr>
          <w:rFonts w:cstheme="minorBidi"/>
          <w:lang w:val="en-GB"/>
        </w:rPr>
        <w:t xml:space="preserve">, </w:t>
      </w:r>
      <w:r w:rsidR="00F24036" w:rsidRPr="003609C2">
        <w:rPr>
          <w:rFonts w:cstheme="minorBidi"/>
          <w:lang w:val="en-GB"/>
        </w:rPr>
        <w:t>adapted training</w:t>
      </w:r>
      <w:r w:rsidR="00DB6C8B" w:rsidRPr="003609C2">
        <w:rPr>
          <w:rFonts w:cstheme="minorBidi"/>
          <w:lang w:val="en-GB"/>
        </w:rPr>
        <w:t xml:space="preserve">, and </w:t>
      </w:r>
      <w:r w:rsidR="00794B5B" w:rsidRPr="003609C2">
        <w:rPr>
          <w:rFonts w:cstheme="minorBidi"/>
          <w:lang w:val="en-GB"/>
        </w:rPr>
        <w:t>advocacy for employers</w:t>
      </w:r>
      <w:r w:rsidR="00F24036" w:rsidRPr="003609C2">
        <w:rPr>
          <w:rFonts w:cstheme="minorBidi"/>
          <w:lang w:val="en-GB"/>
        </w:rPr>
        <w:t xml:space="preserve"> the</w:t>
      </w:r>
      <w:r w:rsidR="00DB6C8B" w:rsidRPr="003609C2">
        <w:rPr>
          <w:rFonts w:cstheme="minorBidi"/>
          <w:lang w:val="en-GB"/>
        </w:rPr>
        <w:t>se groups need to acquire the</w:t>
      </w:r>
      <w:r w:rsidR="34A40346" w:rsidRPr="003609C2">
        <w:rPr>
          <w:rFonts w:cstheme="minorBidi"/>
          <w:lang w:val="en-GB"/>
        </w:rPr>
        <w:t xml:space="preserve"> knowledge and qualifications</w:t>
      </w:r>
      <w:r w:rsidR="00794B5B" w:rsidRPr="003609C2">
        <w:rPr>
          <w:rFonts w:cstheme="minorBidi"/>
          <w:lang w:val="en-GB"/>
        </w:rPr>
        <w:t>, and gain equal access</w:t>
      </w:r>
      <w:r w:rsidR="34A40346" w:rsidRPr="003609C2">
        <w:rPr>
          <w:rFonts w:cstheme="minorBidi"/>
          <w:lang w:val="en-GB"/>
        </w:rPr>
        <w:t xml:space="preserve"> to take advantage of the job opportunities offered by</w:t>
      </w:r>
      <w:r w:rsidR="00794B5B" w:rsidRPr="003609C2">
        <w:rPr>
          <w:rFonts w:cstheme="minorBidi"/>
          <w:lang w:val="en-GB"/>
        </w:rPr>
        <w:t xml:space="preserve"> the</w:t>
      </w:r>
      <w:r w:rsidR="34A40346" w:rsidRPr="003609C2">
        <w:rPr>
          <w:rFonts w:cstheme="minorBidi"/>
          <w:lang w:val="en-GB"/>
        </w:rPr>
        <w:t xml:space="preserve"> digital transformation.</w:t>
      </w:r>
      <w:r w:rsidR="04F8F2C9" w:rsidRPr="003609C2">
        <w:rPr>
          <w:rFonts w:cstheme="minorBidi"/>
          <w:lang w:val="en-GB"/>
        </w:rPr>
        <w:t xml:space="preserve"> </w:t>
      </w:r>
    </w:p>
    <w:p w14:paraId="25F493BC" w14:textId="32D455FC" w:rsidR="002F6FEA" w:rsidRDefault="002F6FEA" w:rsidP="000C2B34">
      <w:pPr>
        <w:rPr>
          <w:rFonts w:cstheme="minorBidi"/>
          <w:lang w:val="en-GB"/>
        </w:rPr>
      </w:pPr>
    </w:p>
    <w:p w14:paraId="16F3715A" w14:textId="77777777" w:rsidR="002F6FEA" w:rsidRPr="003609C2" w:rsidRDefault="002F6FEA" w:rsidP="000C2B34">
      <w:pPr>
        <w:rPr>
          <w:rFonts w:cstheme="minorBidi"/>
          <w:lang w:val="en-GB"/>
        </w:rPr>
      </w:pPr>
    </w:p>
    <w:p w14:paraId="6A854E83" w14:textId="29909E6E" w:rsidR="00786966" w:rsidRPr="003609C2" w:rsidRDefault="00AA4532" w:rsidP="000C2B34">
      <w:pPr>
        <w:rPr>
          <w:rFonts w:cstheme="minorBidi"/>
          <w:lang w:val="en-GB"/>
        </w:rPr>
      </w:pPr>
      <w:r w:rsidRPr="003609C2">
        <w:rPr>
          <w:rFonts w:cstheme="minorBidi"/>
          <w:noProof/>
          <w:lang w:val="en-GB"/>
        </w:rPr>
        <mc:AlternateContent>
          <mc:Choice Requires="wps">
            <w:drawing>
              <wp:anchor distT="0" distB="0" distL="114300" distR="114300" simplePos="0" relativeHeight="251658242" behindDoc="0" locked="0" layoutInCell="1" allowOverlap="1" wp14:anchorId="0833838B" wp14:editId="39FAFD37">
                <wp:simplePos x="0" y="0"/>
                <wp:positionH relativeFrom="column">
                  <wp:posOffset>-215900</wp:posOffset>
                </wp:positionH>
                <wp:positionV relativeFrom="paragraph">
                  <wp:posOffset>146685</wp:posOffset>
                </wp:positionV>
                <wp:extent cx="0" cy="4572000"/>
                <wp:effectExtent l="0" t="0" r="12700" b="12700"/>
                <wp:wrapNone/>
                <wp:docPr id="20" name="Straight Connector 20"/>
                <wp:cNvGraphicFramePr/>
                <a:graphic xmlns:a="http://schemas.openxmlformats.org/drawingml/2006/main">
                  <a:graphicData uri="http://schemas.microsoft.com/office/word/2010/wordprocessingShape">
                    <wps:wsp>
                      <wps:cNvCnPr/>
                      <wps:spPr>
                        <a:xfrm>
                          <a:off x="0" y="0"/>
                          <a:ext cx="0" cy="457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4B1C99" id="Straight Connector 20" o:spid="_x0000_s1026"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pt,11.55pt" to="-17pt,3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" strokecolor="#4472c4 [3204]" strokeweight=".5pt">
                <v:stroke joinstyle="miter"/>
              </v:line>
            </w:pict>
          </mc:Fallback>
        </mc:AlternateContent>
      </w:r>
      <w:r w:rsidRPr="003609C2">
        <w:rPr>
          <w:rFonts w:cstheme="minorBidi"/>
          <w:noProof/>
          <w:lang w:val="en-GB"/>
        </w:rPr>
        <mc:AlternateContent>
          <mc:Choice Requires="wps">
            <w:drawing>
              <wp:anchor distT="0" distB="0" distL="114300" distR="114300" simplePos="0" relativeHeight="251658241" behindDoc="0" locked="0" layoutInCell="1" allowOverlap="1" wp14:anchorId="43D2F57A" wp14:editId="53D10DDF">
                <wp:simplePos x="0" y="0"/>
                <wp:positionH relativeFrom="column">
                  <wp:posOffset>6529070</wp:posOffset>
                </wp:positionH>
                <wp:positionV relativeFrom="paragraph">
                  <wp:posOffset>146685</wp:posOffset>
                </wp:positionV>
                <wp:extent cx="0" cy="457200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0" cy="457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31491F" id="Straight Connector 19" o:spid="_x0000_s1026" style="position:absolute;flip:x;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4.1pt,11.55pt" to="514.1pt,3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" strokecolor="#4472c4 [3204]" strokeweight=".5pt">
                <v:stroke joinstyle="miter"/>
              </v:line>
            </w:pict>
          </mc:Fallback>
        </mc:AlternateContent>
      </w:r>
      <w:r w:rsidR="00FD3469" w:rsidRPr="003609C2">
        <w:rPr>
          <w:rFonts w:cstheme="minorBidi"/>
          <w:noProof/>
          <w:lang w:val="en-GB"/>
        </w:rPr>
        <mc:AlternateContent>
          <mc:Choice Requires="wps">
            <w:drawing>
              <wp:anchor distT="0" distB="0" distL="114300" distR="114300" simplePos="0" relativeHeight="251658240" behindDoc="0" locked="0" layoutInCell="1" allowOverlap="1" wp14:anchorId="05A98374" wp14:editId="75438141">
                <wp:simplePos x="0" y="0"/>
                <wp:positionH relativeFrom="column">
                  <wp:posOffset>-215900</wp:posOffset>
                </wp:positionH>
                <wp:positionV relativeFrom="paragraph">
                  <wp:posOffset>146685</wp:posOffset>
                </wp:positionV>
                <wp:extent cx="6743700" cy="0"/>
                <wp:effectExtent l="0" t="0" r="12700" b="12700"/>
                <wp:wrapNone/>
                <wp:docPr id="18" name="Straight Connector 18"/>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C98194" id="Straight Connector 1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1.55pt" to="51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" strokecolor="#4472c4 [3204]" strokeweight=".5pt">
                <v:stroke joinstyle="miter"/>
              </v:line>
            </w:pict>
          </mc:Fallback>
        </mc:AlternateContent>
      </w:r>
    </w:p>
    <w:p w14:paraId="7D954D75" w14:textId="60A786B6" w:rsidR="00786966" w:rsidRPr="003609C2" w:rsidRDefault="00786966" w:rsidP="00786966">
      <w:pPr>
        <w:rPr>
          <w:i/>
          <w:iCs/>
          <w:lang w:val="en-GB"/>
        </w:rPr>
      </w:pPr>
      <w:r w:rsidRPr="003609C2">
        <w:rPr>
          <w:b/>
          <w:bCs/>
          <w:i/>
          <w:iCs/>
          <w:lang w:val="en-GB"/>
        </w:rPr>
        <w:t xml:space="preserve">WOMEN. The gender disparity in the </w:t>
      </w:r>
      <w:r w:rsidR="003609C2" w:rsidRPr="003609C2">
        <w:rPr>
          <w:b/>
          <w:bCs/>
          <w:i/>
          <w:iCs/>
          <w:lang w:val="en-GB"/>
        </w:rPr>
        <w:t>labour</w:t>
      </w:r>
      <w:r w:rsidRPr="003609C2">
        <w:rPr>
          <w:b/>
          <w:bCs/>
          <w:i/>
          <w:iCs/>
          <w:lang w:val="en-GB"/>
        </w:rPr>
        <w:t xml:space="preserve"> market translates to the digital economy</w:t>
      </w:r>
      <w:r w:rsidRPr="003609C2">
        <w:rPr>
          <w:i/>
          <w:iCs/>
          <w:lang w:val="en-GB"/>
        </w:rPr>
        <w:t xml:space="preserve">. In Somalia, the </w:t>
      </w:r>
      <w:r w:rsidRPr="003609C2">
        <w:rPr>
          <w:rFonts w:eastAsia="Calibri"/>
          <w:i/>
          <w:iCs/>
          <w:lang w:val="en-GB"/>
        </w:rPr>
        <w:t>Gender Inequality Index is alarmingly high, at 0.776 (with 1 denoting the highest inequality) placing Somalia as forth highest position globally</w:t>
      </w:r>
      <w:r w:rsidRPr="003609C2">
        <w:rPr>
          <w:rStyle w:val="FootnoteReference"/>
          <w:rFonts w:eastAsia="Calibri"/>
          <w:i/>
          <w:iCs/>
          <w:lang w:val="en-GB"/>
        </w:rPr>
        <w:footnoteReference w:id="14"/>
      </w:r>
      <w:r w:rsidRPr="003609C2">
        <w:rPr>
          <w:rFonts w:eastAsia="Calibri"/>
          <w:i/>
          <w:iCs/>
          <w:lang w:val="en-GB"/>
        </w:rPr>
        <w:t>. Women suffer more exclusion than men in terms of economic empowerment when it comes to labo</w:t>
      </w:r>
      <w:r w:rsidR="007A49A9" w:rsidRPr="003609C2">
        <w:rPr>
          <w:rFonts w:eastAsia="Calibri"/>
          <w:i/>
          <w:iCs/>
          <w:lang w:val="en-GB"/>
        </w:rPr>
        <w:t>u</w:t>
      </w:r>
      <w:r w:rsidRPr="003609C2">
        <w:rPr>
          <w:rFonts w:eastAsia="Calibri"/>
          <w:i/>
          <w:iCs/>
          <w:lang w:val="en-GB"/>
        </w:rPr>
        <w:t>r market participation</w:t>
      </w:r>
      <w:r w:rsidR="006002B6" w:rsidRPr="003609C2">
        <w:rPr>
          <w:rFonts w:eastAsia="Calibri"/>
          <w:i/>
          <w:iCs/>
          <w:vertAlign w:val="superscript"/>
          <w:lang w:val="en-GB"/>
        </w:rPr>
        <w:t>.</w:t>
      </w:r>
      <w:r w:rsidRPr="003609C2">
        <w:rPr>
          <w:i/>
          <w:iCs/>
          <w:lang w:val="en-GB"/>
        </w:rPr>
        <w:t xml:space="preserve"> Digital jobs can increase young women’s productivity, earnings, and financial independence. Jobs involving online work offer flexibility that can help young women to overcome mobility constraints and combat restrictive gender norms in Somalia. </w:t>
      </w:r>
    </w:p>
    <w:p w14:paraId="63C97C29" w14:textId="77777777" w:rsidR="00786966" w:rsidRPr="003609C2" w:rsidRDefault="00786966" w:rsidP="00786966">
      <w:pPr>
        <w:rPr>
          <w:i/>
          <w:iCs/>
          <w:lang w:val="en-GB"/>
        </w:rPr>
      </w:pPr>
    </w:p>
    <w:p w14:paraId="628148F2" w14:textId="2F279314" w:rsidR="00786966" w:rsidRPr="003609C2" w:rsidRDefault="00786966" w:rsidP="001C22CA">
      <w:pPr>
        <w:spacing w:before="0"/>
        <w:jc w:val="left"/>
        <w:rPr>
          <w:lang w:val="en-GB"/>
        </w:rPr>
      </w:pPr>
      <w:r w:rsidRPr="003609C2">
        <w:rPr>
          <w:rFonts w:eastAsia="Calibri"/>
          <w:b/>
          <w:bCs/>
          <w:i/>
          <w:iCs/>
          <w:lang w:val="en-GB"/>
        </w:rPr>
        <w:t xml:space="preserve">DISPLACED PEOPLE/RETURNEES. </w:t>
      </w:r>
      <w:r w:rsidRPr="003609C2">
        <w:rPr>
          <w:rFonts w:cstheme="majorBidi"/>
          <w:b/>
          <w:i/>
          <w:iCs/>
          <w:lang w:val="en-GB"/>
        </w:rPr>
        <w:t xml:space="preserve">Somalia is struggling with </w:t>
      </w:r>
      <w:r w:rsidR="002D0901" w:rsidRPr="003609C2">
        <w:rPr>
          <w:rFonts w:cstheme="majorBidi"/>
          <w:b/>
          <w:i/>
          <w:iCs/>
          <w:lang w:val="en-GB"/>
        </w:rPr>
        <w:t>a</w:t>
      </w:r>
      <w:r w:rsidRPr="003609C2">
        <w:rPr>
          <w:rFonts w:cstheme="majorBidi"/>
          <w:b/>
          <w:i/>
          <w:lang w:val="en-GB"/>
        </w:rPr>
        <w:t xml:space="preserve"> </w:t>
      </w:r>
      <w:r w:rsidRPr="003609C2">
        <w:rPr>
          <w:rFonts w:cstheme="majorBidi"/>
          <w:b/>
          <w:i/>
          <w:iCs/>
          <w:lang w:val="en-GB"/>
        </w:rPr>
        <w:t>displacement crisis, with an estimate of 2.4 million displaced people within the country.</w:t>
      </w:r>
      <w:r w:rsidRPr="003609C2">
        <w:rPr>
          <w:rFonts w:cstheme="majorBidi"/>
          <w:i/>
          <w:iCs/>
          <w:lang w:val="en-GB"/>
        </w:rPr>
        <w:t xml:space="preserve"> In addition, some 877,000 Somali refugees live in </w:t>
      </w:r>
      <w:r w:rsidR="00E40A0E" w:rsidRPr="003609C2">
        <w:rPr>
          <w:rFonts w:cstheme="majorBidi"/>
          <w:i/>
          <w:iCs/>
          <w:lang w:val="en-GB"/>
        </w:rPr>
        <w:t>neighbouring</w:t>
      </w:r>
      <w:r w:rsidRPr="003609C2">
        <w:rPr>
          <w:rFonts w:cstheme="majorBidi"/>
          <w:i/>
          <w:iCs/>
          <w:lang w:val="en-GB"/>
        </w:rPr>
        <w:t xml:space="preserve"> countries, making them one of the largest refugee population in the world.  Forced displacement, drought, closures of the refugee camps in </w:t>
      </w:r>
      <w:r w:rsidR="00E40A0E" w:rsidRPr="003609C2">
        <w:rPr>
          <w:rFonts w:cstheme="majorBidi"/>
          <w:i/>
          <w:iCs/>
          <w:lang w:val="en-GB"/>
        </w:rPr>
        <w:t>neighbouring</w:t>
      </w:r>
      <w:r w:rsidRPr="003609C2">
        <w:rPr>
          <w:rFonts w:cstheme="majorBidi"/>
          <w:i/>
          <w:iCs/>
          <w:lang w:val="en-GB"/>
        </w:rPr>
        <w:t xml:space="preserve"> countries, </w:t>
      </w:r>
      <w:r w:rsidRPr="003609C2">
        <w:rPr>
          <w:rFonts w:cstheme="majorBidi"/>
          <w:i/>
          <w:lang w:val="en-GB"/>
        </w:rPr>
        <w:t>and the impact of the COVID-19 pandemic have further exacerbated the displacement situation.</w:t>
      </w:r>
      <w:r w:rsidR="00D77F42" w:rsidRPr="003609C2">
        <w:rPr>
          <w:rFonts w:cstheme="majorBidi"/>
          <w:i/>
          <w:lang w:val="en-GB"/>
        </w:rPr>
        <w:t xml:space="preserve"> </w:t>
      </w:r>
      <w:r w:rsidR="002C3F6A" w:rsidRPr="003609C2">
        <w:rPr>
          <w:rFonts w:cs="Arial"/>
          <w:i/>
          <w:color w:val="001613"/>
          <w:shd w:val="clear" w:color="auto" w:fill="FFFFFF"/>
          <w:lang w:val="en-GB"/>
        </w:rPr>
        <w:t xml:space="preserve">There are specific challenges for the returnees and IDPs in Somalia. Majority of the returnees from </w:t>
      </w:r>
      <w:r w:rsidR="00064832" w:rsidRPr="003609C2">
        <w:rPr>
          <w:rFonts w:cs="Arial"/>
          <w:i/>
          <w:color w:val="001613"/>
          <w:shd w:val="clear" w:color="auto" w:fill="FFFFFF"/>
          <w:lang w:val="en-GB"/>
        </w:rPr>
        <w:t>camps</w:t>
      </w:r>
      <w:r w:rsidR="002C3F6A" w:rsidRPr="003609C2">
        <w:rPr>
          <w:rFonts w:cs="Arial"/>
          <w:i/>
          <w:color w:val="001613"/>
          <w:shd w:val="clear" w:color="auto" w:fill="FFFFFF"/>
          <w:lang w:val="en-GB"/>
        </w:rPr>
        <w:t xml:space="preserve"> lack marketable skills and work experience</w:t>
      </w:r>
      <w:r w:rsidR="00064832" w:rsidRPr="003609C2">
        <w:rPr>
          <w:rFonts w:cs="Arial"/>
          <w:i/>
          <w:color w:val="001613"/>
          <w:shd w:val="clear" w:color="auto" w:fill="FFFFFF"/>
          <w:lang w:val="en-GB"/>
        </w:rPr>
        <w:t>s</w:t>
      </w:r>
      <w:r w:rsidR="002C3F6A" w:rsidRPr="003609C2">
        <w:rPr>
          <w:rFonts w:cs="Arial"/>
          <w:i/>
          <w:color w:val="001613"/>
          <w:shd w:val="clear" w:color="auto" w:fill="FFFFFF"/>
          <w:lang w:val="en-GB"/>
        </w:rPr>
        <w:t xml:space="preserve"> to meet the demands. In addition, diluted personal connections inside the country impact their ability to tap </w:t>
      </w:r>
      <w:r w:rsidR="00064832" w:rsidRPr="003609C2">
        <w:rPr>
          <w:rFonts w:cs="Arial"/>
          <w:i/>
          <w:color w:val="001613"/>
          <w:shd w:val="clear" w:color="auto" w:fill="FFFFFF"/>
          <w:lang w:val="en-GB"/>
        </w:rPr>
        <w:t xml:space="preserve">prevalent </w:t>
      </w:r>
      <w:r w:rsidR="002C3F6A" w:rsidRPr="003609C2">
        <w:rPr>
          <w:rFonts w:cs="Arial"/>
          <w:i/>
          <w:color w:val="001613"/>
          <w:shd w:val="clear" w:color="auto" w:fill="FFFFFF"/>
          <w:lang w:val="en-GB"/>
        </w:rPr>
        <w:t>informal channels of hiring. The typical returnees work experiences</w:t>
      </w:r>
      <w:r w:rsidR="00594C40" w:rsidRPr="003609C2">
        <w:rPr>
          <w:rFonts w:cs="Arial"/>
          <w:i/>
          <w:iCs/>
          <w:color w:val="001613"/>
          <w:shd w:val="clear" w:color="auto" w:fill="FFFFFF"/>
          <w:lang w:val="en-GB"/>
        </w:rPr>
        <w:t xml:space="preserve">, </w:t>
      </w:r>
      <w:r w:rsidR="002C3F6A" w:rsidRPr="003609C2">
        <w:rPr>
          <w:rFonts w:cs="Arial"/>
          <w:i/>
          <w:color w:val="001613"/>
          <w:shd w:val="clear" w:color="auto" w:fill="FFFFFF"/>
          <w:lang w:val="en-GB"/>
        </w:rPr>
        <w:t>in food preparation and tailoring</w:t>
      </w:r>
      <w:r w:rsidR="00594C40" w:rsidRPr="003609C2">
        <w:rPr>
          <w:rFonts w:cs="Arial"/>
          <w:i/>
          <w:iCs/>
          <w:color w:val="001613"/>
          <w:shd w:val="clear" w:color="auto" w:fill="FFFFFF"/>
          <w:lang w:val="en-GB"/>
        </w:rPr>
        <w:t>,</w:t>
      </w:r>
      <w:r w:rsidR="002C3F6A" w:rsidRPr="003609C2">
        <w:rPr>
          <w:rFonts w:cs="Arial"/>
          <w:i/>
          <w:color w:val="001613"/>
          <w:shd w:val="clear" w:color="auto" w:fill="FFFFFF"/>
          <w:lang w:val="en-GB"/>
        </w:rPr>
        <w:t xml:space="preserve"> are in oversupply, leaving the majority excluded from the tide of </w:t>
      </w:r>
      <w:r w:rsidR="00D62DDC" w:rsidRPr="003609C2">
        <w:rPr>
          <w:rFonts w:cs="Arial"/>
          <w:i/>
          <w:color w:val="001613"/>
          <w:shd w:val="clear" w:color="auto" w:fill="FFFFFF"/>
          <w:lang w:val="en-GB"/>
        </w:rPr>
        <w:t xml:space="preserve">the </w:t>
      </w:r>
      <w:r w:rsidR="002C3F6A" w:rsidRPr="003609C2">
        <w:rPr>
          <w:rFonts w:cs="Arial"/>
          <w:i/>
          <w:color w:val="001613"/>
          <w:shd w:val="clear" w:color="auto" w:fill="FFFFFF"/>
          <w:lang w:val="en-GB"/>
        </w:rPr>
        <w:t xml:space="preserve">digital economy. Finally, the low literacy rates among the vulnerable groups impact the ability to use online and print media for </w:t>
      </w:r>
      <w:r w:rsidR="002C3F6A" w:rsidRPr="003609C2">
        <w:rPr>
          <w:rFonts w:cs="Arial"/>
          <w:i/>
          <w:iCs/>
          <w:color w:val="001613"/>
          <w:shd w:val="clear" w:color="auto" w:fill="FFFFFF"/>
          <w:lang w:val="en-GB"/>
        </w:rPr>
        <w:t>recruitment</w:t>
      </w:r>
      <w:r w:rsidR="00594C40" w:rsidRPr="003609C2">
        <w:rPr>
          <w:rFonts w:cs="Arial"/>
          <w:i/>
          <w:iCs/>
          <w:color w:val="001613"/>
          <w:shd w:val="clear" w:color="auto" w:fill="FFFFFF"/>
          <w:lang w:val="en-GB"/>
        </w:rPr>
        <w:t xml:space="preserve"> or</w:t>
      </w:r>
      <w:r w:rsidR="00D62DDC" w:rsidRPr="003609C2">
        <w:rPr>
          <w:rFonts w:cs="Arial"/>
          <w:i/>
          <w:color w:val="001613"/>
          <w:shd w:val="clear" w:color="auto" w:fill="FFFFFF"/>
          <w:lang w:val="en-GB"/>
        </w:rPr>
        <w:t xml:space="preserve"> get any office jobs</w:t>
      </w:r>
      <w:r w:rsidR="002C3F6A" w:rsidRPr="003609C2">
        <w:rPr>
          <w:rFonts w:cs="Arial"/>
          <w:i/>
          <w:color w:val="001613"/>
          <w:shd w:val="clear" w:color="auto" w:fill="FFFFFF"/>
          <w:lang w:val="en-GB"/>
        </w:rPr>
        <w:t>.</w:t>
      </w:r>
      <w:r w:rsidR="002C3F6A" w:rsidRPr="003609C2">
        <w:rPr>
          <w:rFonts w:cs="Arial"/>
          <w:color w:val="001613"/>
          <w:shd w:val="clear" w:color="auto" w:fill="FFFFFF"/>
          <w:lang w:val="en-GB"/>
        </w:rPr>
        <w:t xml:space="preserve"> </w:t>
      </w:r>
    </w:p>
    <w:p w14:paraId="57690EA7" w14:textId="222F1F9A" w:rsidR="00E2649A" w:rsidRPr="003609C2" w:rsidRDefault="00AA4532" w:rsidP="10F7985C">
      <w:pPr>
        <w:rPr>
          <w:lang w:val="en-GB"/>
        </w:rPr>
      </w:pPr>
      <w:r w:rsidRPr="003609C2">
        <w:rPr>
          <w:rFonts w:cstheme="majorHAnsi"/>
          <w:b/>
          <w:bCs/>
          <w:iCs/>
          <w:noProof/>
          <w:lang w:val="en-GB"/>
        </w:rPr>
        <mc:AlternateContent>
          <mc:Choice Requires="wps">
            <w:drawing>
              <wp:anchor distT="0" distB="0" distL="114300" distR="114300" simplePos="0" relativeHeight="251658244" behindDoc="0" locked="0" layoutInCell="1" allowOverlap="1" wp14:anchorId="525438E4" wp14:editId="7C686D04">
                <wp:simplePos x="0" y="0"/>
                <wp:positionH relativeFrom="column">
                  <wp:posOffset>-215900</wp:posOffset>
                </wp:positionH>
                <wp:positionV relativeFrom="paragraph">
                  <wp:posOffset>955675</wp:posOffset>
                </wp:positionV>
                <wp:extent cx="6743700" cy="0"/>
                <wp:effectExtent l="0" t="0" r="12700" b="12700"/>
                <wp:wrapNone/>
                <wp:docPr id="23" name="Straight Connector 23"/>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71C24" id="Straight Connector 2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75.25pt" to="514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" strokecolor="#4472c4 [3204]" strokeweight=".5pt">
                <v:stroke joinstyle="miter"/>
              </v:line>
            </w:pict>
          </mc:Fallback>
        </mc:AlternateContent>
      </w:r>
      <w:r w:rsidR="00786966" w:rsidRPr="003609C2">
        <w:rPr>
          <w:b/>
          <w:bCs/>
          <w:i/>
          <w:iCs/>
          <w:lang w:val="en-GB"/>
        </w:rPr>
        <w:t>PEOPLE WITH DISABILITIES. Somalia has a</w:t>
      </w:r>
      <w:r w:rsidR="00E15E15" w:rsidRPr="003609C2">
        <w:rPr>
          <w:b/>
          <w:bCs/>
          <w:i/>
          <w:iCs/>
          <w:lang w:val="en-GB"/>
        </w:rPr>
        <w:t xml:space="preserve"> significant number </w:t>
      </w:r>
      <w:r w:rsidR="00786966" w:rsidRPr="003609C2">
        <w:rPr>
          <w:b/>
          <w:bCs/>
          <w:i/>
          <w:iCs/>
          <w:lang w:val="en-GB"/>
        </w:rPr>
        <w:t>of people with disabilities</w:t>
      </w:r>
      <w:r w:rsidR="00AF091E" w:rsidRPr="003609C2">
        <w:rPr>
          <w:b/>
          <w:bCs/>
          <w:i/>
          <w:iCs/>
          <w:lang w:val="en-GB"/>
        </w:rPr>
        <w:t>,</w:t>
      </w:r>
      <w:r w:rsidR="00E15E15" w:rsidRPr="003609C2">
        <w:rPr>
          <w:b/>
          <w:bCs/>
          <w:i/>
          <w:iCs/>
          <w:lang w:val="en-GB"/>
        </w:rPr>
        <w:t xml:space="preserve"> at 4%</w:t>
      </w:r>
      <w:r w:rsidR="001F67CB" w:rsidRPr="003609C2">
        <w:rPr>
          <w:b/>
          <w:bCs/>
          <w:i/>
          <w:iCs/>
          <w:lang w:val="en-GB"/>
        </w:rPr>
        <w:t>,</w:t>
      </w:r>
      <w:r w:rsidR="00786966" w:rsidRPr="003609C2">
        <w:rPr>
          <w:b/>
          <w:bCs/>
          <w:i/>
          <w:iCs/>
          <w:lang w:val="en-GB"/>
        </w:rPr>
        <w:t xml:space="preserve"> facing specific challenges in employment. </w:t>
      </w:r>
      <w:r w:rsidR="00786966" w:rsidRPr="003609C2">
        <w:rPr>
          <w:i/>
          <w:iCs/>
          <w:lang w:val="en-GB"/>
        </w:rPr>
        <w:t>The high</w:t>
      </w:r>
      <w:r w:rsidR="00786966" w:rsidRPr="003609C2">
        <w:rPr>
          <w:b/>
          <w:bCs/>
          <w:i/>
          <w:iCs/>
          <w:lang w:val="en-GB"/>
        </w:rPr>
        <w:t xml:space="preserve"> </w:t>
      </w:r>
      <w:r w:rsidR="00CE435A" w:rsidRPr="003609C2">
        <w:rPr>
          <w:i/>
          <w:iCs/>
          <w:lang w:val="en-GB"/>
        </w:rPr>
        <w:t>percentage</w:t>
      </w:r>
      <w:r w:rsidR="00786966" w:rsidRPr="003609C2">
        <w:rPr>
          <w:b/>
          <w:bCs/>
          <w:i/>
          <w:iCs/>
          <w:lang w:val="en-GB"/>
        </w:rPr>
        <w:t xml:space="preserve"> </w:t>
      </w:r>
      <w:r w:rsidR="00CE435A" w:rsidRPr="003609C2">
        <w:rPr>
          <w:i/>
          <w:iCs/>
          <w:lang w:val="en-GB"/>
        </w:rPr>
        <w:t>is a result of</w:t>
      </w:r>
      <w:r w:rsidR="00786966" w:rsidRPr="003609C2">
        <w:rPr>
          <w:i/>
          <w:iCs/>
          <w:lang w:val="en-GB"/>
        </w:rPr>
        <w:t xml:space="preserve"> a</w:t>
      </w:r>
      <w:r w:rsidR="00786966" w:rsidRPr="003609C2">
        <w:rPr>
          <w:rFonts w:ascii="Calibri" w:eastAsia="Calibri" w:hAnsi="Calibri" w:cs="Calibri"/>
          <w:i/>
          <w:iCs/>
          <w:lang w:val="en-GB"/>
        </w:rPr>
        <w:t xml:space="preserve"> long period of conflict, poverty, and lack of access to health care in most of south and central Somalia.</w:t>
      </w:r>
      <w:r w:rsidR="00786966" w:rsidRPr="003609C2">
        <w:rPr>
          <w:rFonts w:ascii="Calibri" w:eastAsia="Calibri" w:hAnsi="Calibri" w:cs="Calibri"/>
          <w:i/>
          <w:lang w:val="en-GB"/>
        </w:rPr>
        <w:t xml:space="preserve"> </w:t>
      </w:r>
      <w:r w:rsidR="001F67CB" w:rsidRPr="003609C2">
        <w:rPr>
          <w:i/>
          <w:iCs/>
          <w:lang w:val="en-GB"/>
        </w:rPr>
        <w:t>Remote flexible digital work will bring opportunities for decent jobs for people with physical disabilities, especially for youth.</w:t>
      </w:r>
    </w:p>
    <w:p w14:paraId="6667984E" w14:textId="77777777" w:rsidR="009051DD" w:rsidRDefault="009051DD" w:rsidP="10F7985C">
      <w:pPr>
        <w:rPr>
          <w:rFonts w:cstheme="minorBidi"/>
          <w:lang w:val="en-GB"/>
        </w:rPr>
      </w:pPr>
    </w:p>
    <w:p w14:paraId="544A9803" w14:textId="6B3EE1C1" w:rsidR="00E2649A" w:rsidRDefault="004708D3" w:rsidP="10F7985C">
      <w:pPr>
        <w:rPr>
          <w:rFonts w:cstheme="minorBidi"/>
          <w:lang w:val="en-GB"/>
        </w:rPr>
      </w:pPr>
      <w:r w:rsidRPr="002D171F">
        <w:rPr>
          <w:rFonts w:cstheme="minorBidi"/>
          <w:b/>
          <w:bCs/>
          <w:lang w:val="en-GB"/>
        </w:rPr>
        <w:t>When it comes to inequality exclusion, d</w:t>
      </w:r>
      <w:r w:rsidR="00E2649A" w:rsidRPr="002D171F">
        <w:rPr>
          <w:rFonts w:cstheme="minorBidi"/>
          <w:b/>
          <w:bCs/>
          <w:lang w:val="en-GB"/>
        </w:rPr>
        <w:t>igital economy programmes offer a great</w:t>
      </w:r>
      <w:r w:rsidR="004D749A" w:rsidRPr="002D171F">
        <w:rPr>
          <w:rFonts w:cstheme="minorBidi"/>
          <w:b/>
          <w:bCs/>
          <w:lang w:val="en-GB"/>
        </w:rPr>
        <w:t>er</w:t>
      </w:r>
      <w:r w:rsidR="00E2649A" w:rsidRPr="002D171F">
        <w:rPr>
          <w:rFonts w:cstheme="minorBidi"/>
          <w:b/>
          <w:bCs/>
          <w:lang w:val="en-GB"/>
        </w:rPr>
        <w:t xml:space="preserve"> spectrum of jobs</w:t>
      </w:r>
      <w:r w:rsidR="004D749A" w:rsidRPr="002D171F">
        <w:rPr>
          <w:rFonts w:cstheme="minorBidi"/>
          <w:b/>
          <w:bCs/>
          <w:lang w:val="en-GB"/>
        </w:rPr>
        <w:t xml:space="preserve"> than traditional</w:t>
      </w:r>
      <w:r w:rsidRPr="003609C2">
        <w:rPr>
          <w:rFonts w:cstheme="minorBidi"/>
          <w:lang w:val="en-GB"/>
        </w:rPr>
        <w:t xml:space="preserve">. </w:t>
      </w:r>
      <w:r w:rsidR="004D749A" w:rsidRPr="003609C2">
        <w:rPr>
          <w:rFonts w:cstheme="minorBidi"/>
          <w:lang w:val="en-GB"/>
        </w:rPr>
        <w:t>It</w:t>
      </w:r>
      <w:r w:rsidR="00E2649A" w:rsidRPr="003609C2">
        <w:rPr>
          <w:rFonts w:cstheme="minorBidi"/>
          <w:lang w:val="en-GB"/>
        </w:rPr>
        <w:t xml:space="preserve"> allow</w:t>
      </w:r>
      <w:r w:rsidR="004D749A" w:rsidRPr="003609C2">
        <w:rPr>
          <w:rFonts w:cstheme="minorBidi"/>
          <w:lang w:val="en-GB"/>
        </w:rPr>
        <w:t>s</w:t>
      </w:r>
      <w:r w:rsidR="00E2649A" w:rsidRPr="003609C2">
        <w:rPr>
          <w:rFonts w:cstheme="minorBidi"/>
          <w:lang w:val="en-GB"/>
        </w:rPr>
        <w:t xml:space="preserve"> the individuals with and without </w:t>
      </w:r>
      <w:r w:rsidRPr="003609C2">
        <w:rPr>
          <w:rFonts w:cstheme="minorBidi"/>
          <w:lang w:val="en-GB"/>
        </w:rPr>
        <w:t>c</w:t>
      </w:r>
      <w:r w:rsidR="00E2649A" w:rsidRPr="003609C2">
        <w:rPr>
          <w:rFonts w:cstheme="minorBidi"/>
          <w:lang w:val="en-GB"/>
        </w:rPr>
        <w:t xml:space="preserve">omputer </w:t>
      </w:r>
      <w:r w:rsidRPr="003609C2">
        <w:rPr>
          <w:rFonts w:cstheme="minorBidi"/>
          <w:lang w:val="en-GB"/>
        </w:rPr>
        <w:t>s</w:t>
      </w:r>
      <w:r w:rsidR="00E2649A" w:rsidRPr="003609C2">
        <w:rPr>
          <w:rFonts w:cstheme="minorBidi"/>
          <w:lang w:val="en-GB"/>
        </w:rPr>
        <w:t>cience degree</w:t>
      </w:r>
      <w:r w:rsidRPr="003609C2">
        <w:rPr>
          <w:rFonts w:cstheme="minorBidi"/>
          <w:lang w:val="en-GB"/>
        </w:rPr>
        <w:t>s</w:t>
      </w:r>
      <w:r w:rsidR="00E2649A" w:rsidRPr="003609C2">
        <w:rPr>
          <w:rFonts w:cstheme="minorBidi"/>
          <w:lang w:val="en-GB"/>
        </w:rPr>
        <w:t xml:space="preserve"> to access diverse jobs</w:t>
      </w:r>
      <w:r w:rsidR="004D4D90" w:rsidRPr="003609C2">
        <w:rPr>
          <w:rFonts w:cstheme="minorBidi"/>
          <w:lang w:val="en-GB"/>
        </w:rPr>
        <w:t xml:space="preserve"> </w:t>
      </w:r>
      <w:r w:rsidR="0077647F" w:rsidRPr="003609C2">
        <w:rPr>
          <w:rFonts w:cstheme="minorBidi"/>
          <w:lang w:val="en-GB"/>
        </w:rPr>
        <w:t>and</w:t>
      </w:r>
      <w:r w:rsidR="00E2649A" w:rsidRPr="003609C2">
        <w:rPr>
          <w:rFonts w:cstheme="minorBidi"/>
          <w:lang w:val="en-GB"/>
        </w:rPr>
        <w:t xml:space="preserve"> has a potential to attend differences and expectations of youth for employment from different backgrounds, social classes, or with certain disabilities. Inclusive digital economy</w:t>
      </w:r>
      <w:r w:rsidR="0077647F" w:rsidRPr="003609C2">
        <w:rPr>
          <w:rFonts w:cstheme="minorBidi"/>
          <w:lang w:val="en-GB"/>
        </w:rPr>
        <w:t>,</w:t>
      </w:r>
      <w:r w:rsidR="00E2649A" w:rsidRPr="003609C2">
        <w:rPr>
          <w:rFonts w:cstheme="minorBidi"/>
          <w:lang w:val="en-GB"/>
        </w:rPr>
        <w:t xml:space="preserve"> therefore</w:t>
      </w:r>
      <w:r w:rsidR="0077647F" w:rsidRPr="003609C2">
        <w:rPr>
          <w:rFonts w:cstheme="minorBidi"/>
          <w:lang w:val="en-GB"/>
        </w:rPr>
        <w:t>,</w:t>
      </w:r>
      <w:r w:rsidR="00E2649A" w:rsidRPr="003609C2">
        <w:rPr>
          <w:rFonts w:cstheme="minorBidi"/>
          <w:lang w:val="en-GB"/>
        </w:rPr>
        <w:t xml:space="preserve"> offers distinct career paths through</w:t>
      </w:r>
      <w:r w:rsidR="00C3174D" w:rsidRPr="003609C2">
        <w:rPr>
          <w:rFonts w:cstheme="minorBidi"/>
          <w:lang w:val="en-GB"/>
        </w:rPr>
        <w:t>,</w:t>
      </w:r>
      <w:r w:rsidR="00E2649A" w:rsidRPr="003609C2">
        <w:rPr>
          <w:rFonts w:cstheme="minorBidi"/>
          <w:lang w:val="en-GB"/>
        </w:rPr>
        <w:t xml:space="preserve"> training on foundational digital literacy</w:t>
      </w:r>
      <w:r w:rsidR="00C3174D" w:rsidRPr="003609C2">
        <w:rPr>
          <w:rFonts w:cstheme="minorBidi"/>
          <w:lang w:val="en-GB"/>
        </w:rPr>
        <w:t>,</w:t>
      </w:r>
      <w:r w:rsidR="00E2649A" w:rsidRPr="003609C2">
        <w:rPr>
          <w:rFonts w:cstheme="minorBidi"/>
          <w:lang w:val="en-GB"/>
        </w:rPr>
        <w:t xml:space="preserve"> to become office </w:t>
      </w:r>
      <w:r w:rsidR="00C3174D" w:rsidRPr="003609C2">
        <w:rPr>
          <w:rFonts w:cstheme="minorBidi"/>
          <w:lang w:val="en-GB"/>
        </w:rPr>
        <w:t>staff</w:t>
      </w:r>
      <w:r w:rsidR="00250D1D" w:rsidRPr="003609C2">
        <w:rPr>
          <w:rFonts w:cstheme="minorBidi"/>
          <w:lang w:val="en-GB"/>
        </w:rPr>
        <w:t>,</w:t>
      </w:r>
      <w:r w:rsidR="00E2649A" w:rsidRPr="003609C2">
        <w:rPr>
          <w:rFonts w:cstheme="minorBidi"/>
          <w:lang w:val="en-GB"/>
        </w:rPr>
        <w:t xml:space="preserve"> professional full stack engineer, data analyst or</w:t>
      </w:r>
      <w:r w:rsidR="0077647F" w:rsidRPr="003609C2">
        <w:rPr>
          <w:rFonts w:cstheme="minorBidi"/>
          <w:lang w:val="en-GB"/>
        </w:rPr>
        <w:t xml:space="preserve"> </w:t>
      </w:r>
      <w:r w:rsidR="00E2649A" w:rsidRPr="003609C2">
        <w:rPr>
          <w:rFonts w:cstheme="minorBidi"/>
          <w:lang w:val="en-GB"/>
        </w:rPr>
        <w:t xml:space="preserve">tech </w:t>
      </w:r>
      <w:r w:rsidR="00C3174D" w:rsidRPr="003609C2">
        <w:rPr>
          <w:rFonts w:cstheme="minorBidi"/>
          <w:lang w:val="en-GB"/>
        </w:rPr>
        <w:t xml:space="preserve">entrepreneur. </w:t>
      </w:r>
    </w:p>
    <w:p w14:paraId="5159B4EE" w14:textId="4771A867" w:rsidR="00AA4532" w:rsidRPr="003609C2" w:rsidRDefault="00AA4532" w:rsidP="10F7985C">
      <w:pPr>
        <w:rPr>
          <w:lang w:val="en-GB"/>
        </w:rPr>
      </w:pPr>
    </w:p>
    <w:p w14:paraId="2F345DAD" w14:textId="125356A1" w:rsidR="00E2649A" w:rsidRPr="003609C2" w:rsidRDefault="00E2649A" w:rsidP="10F7985C">
      <w:pPr>
        <w:rPr>
          <w:lang w:val="en-GB"/>
        </w:rPr>
      </w:pPr>
    </w:p>
    <w:p w14:paraId="7D6759EA" w14:textId="220C1062" w:rsidR="00E2649A" w:rsidRDefault="00E2649A" w:rsidP="10F7985C">
      <w:pPr>
        <w:rPr>
          <w:lang w:val="en-GB"/>
        </w:rPr>
      </w:pPr>
    </w:p>
    <w:p w14:paraId="43DD4596" w14:textId="77777777" w:rsidR="00331FFE" w:rsidRPr="003609C2" w:rsidRDefault="00331FFE" w:rsidP="10F7985C">
      <w:pPr>
        <w:rPr>
          <w:lang w:val="en-GB"/>
        </w:rPr>
      </w:pPr>
    </w:p>
    <w:p w14:paraId="6CD1D399" w14:textId="7A3BB968" w:rsidR="00C95FC5" w:rsidRPr="00D10707" w:rsidRDefault="00331FFE" w:rsidP="00E00C07">
      <w:pPr>
        <w:pStyle w:val="Heading1"/>
        <w:numPr>
          <w:ilvl w:val="0"/>
          <w:numId w:val="21"/>
        </w:numPr>
      </w:pPr>
      <w:bookmarkStart w:id="7" w:name="_Toc66895538"/>
      <w:r>
        <w:lastRenderedPageBreak/>
        <w:t>C</w:t>
      </w:r>
      <w:r w:rsidR="00C95FC5" w:rsidRPr="00D10707">
        <w:t>hange path</w:t>
      </w:r>
      <w:r w:rsidR="001B05A1" w:rsidRPr="00D10707">
        <w:t>- Towards more inclusive digital economy</w:t>
      </w:r>
      <w:bookmarkEnd w:id="7"/>
      <w:r w:rsidR="001B05A1" w:rsidRPr="00D10707">
        <w:t xml:space="preserve"> </w:t>
      </w:r>
    </w:p>
    <w:p w14:paraId="7E8D15A0" w14:textId="52B10928" w:rsidR="00FE2A0C" w:rsidRPr="003609C2" w:rsidRDefault="005B6854" w:rsidP="00B45F28">
      <w:pPr>
        <w:rPr>
          <w:rFonts w:cstheme="majorBidi"/>
          <w:lang w:val="en-GB"/>
        </w:rPr>
      </w:pPr>
      <w:r w:rsidRPr="003609C2">
        <w:rPr>
          <w:rFonts w:cstheme="majorBidi"/>
          <w:lang w:val="en-GB"/>
        </w:rPr>
        <w:t xml:space="preserve">Somalia </w:t>
      </w:r>
      <w:r w:rsidR="4325EA13" w:rsidRPr="003609C2">
        <w:rPr>
          <w:rFonts w:cstheme="majorBidi"/>
          <w:lang w:val="en-GB"/>
        </w:rPr>
        <w:t>is in the process</w:t>
      </w:r>
      <w:r w:rsidRPr="003609C2">
        <w:rPr>
          <w:rFonts w:cstheme="majorBidi"/>
          <w:lang w:val="en-GB"/>
        </w:rPr>
        <w:t xml:space="preserve"> </w:t>
      </w:r>
      <w:r w:rsidR="00C1400C" w:rsidRPr="003609C2">
        <w:rPr>
          <w:rFonts w:cstheme="majorBidi"/>
          <w:lang w:val="en-GB"/>
        </w:rPr>
        <w:t>of</w:t>
      </w:r>
      <w:r w:rsidRPr="003609C2">
        <w:rPr>
          <w:rFonts w:cstheme="majorBidi"/>
          <w:lang w:val="en-GB"/>
        </w:rPr>
        <w:t xml:space="preserve"> diversif</w:t>
      </w:r>
      <w:r w:rsidR="5398C2E6" w:rsidRPr="003609C2">
        <w:rPr>
          <w:rFonts w:cstheme="majorBidi"/>
          <w:lang w:val="en-GB"/>
        </w:rPr>
        <w:t>ication of</w:t>
      </w:r>
      <w:r w:rsidRPr="003609C2">
        <w:rPr>
          <w:rFonts w:cstheme="majorBidi"/>
          <w:lang w:val="en-GB"/>
        </w:rPr>
        <w:t xml:space="preserve"> its economy</w:t>
      </w:r>
      <w:r w:rsidR="00EE4D25" w:rsidRPr="003609C2">
        <w:rPr>
          <w:rFonts w:cstheme="majorBidi"/>
          <w:lang w:val="en-GB"/>
        </w:rPr>
        <w:t xml:space="preserve"> after the prolong civi</w:t>
      </w:r>
      <w:r w:rsidR="00A00CE1" w:rsidRPr="003609C2">
        <w:rPr>
          <w:rFonts w:cstheme="majorBidi"/>
          <w:lang w:val="en-GB"/>
        </w:rPr>
        <w:t>l war</w:t>
      </w:r>
      <w:r w:rsidR="004D4D90" w:rsidRPr="003609C2">
        <w:rPr>
          <w:rFonts w:cstheme="majorBidi"/>
          <w:lang w:val="en-GB"/>
        </w:rPr>
        <w:t xml:space="preserve">. </w:t>
      </w:r>
      <w:r w:rsidR="00961095" w:rsidRPr="003609C2">
        <w:rPr>
          <w:rFonts w:cstheme="majorBidi"/>
          <w:lang w:val="en-GB"/>
        </w:rPr>
        <w:t xml:space="preserve">As part of </w:t>
      </w:r>
      <w:r w:rsidR="001A09FB" w:rsidRPr="003609C2">
        <w:rPr>
          <w:rFonts w:cstheme="majorBidi"/>
          <w:lang w:val="en-GB"/>
        </w:rPr>
        <w:t xml:space="preserve">the implementation of </w:t>
      </w:r>
      <w:r w:rsidR="00C5728B" w:rsidRPr="003609C2">
        <w:rPr>
          <w:rFonts w:cstheme="majorBidi"/>
          <w:lang w:val="en-GB"/>
        </w:rPr>
        <w:t>p</w:t>
      </w:r>
      <w:r w:rsidR="00223E48" w:rsidRPr="003609C2">
        <w:rPr>
          <w:rFonts w:cstheme="majorBidi"/>
          <w:lang w:val="en-GB"/>
        </w:rPr>
        <w:t xml:space="preserve">eace, </w:t>
      </w:r>
      <w:r w:rsidR="00C5728B" w:rsidRPr="003609C2">
        <w:rPr>
          <w:rFonts w:cstheme="majorBidi"/>
          <w:lang w:val="en-GB"/>
        </w:rPr>
        <w:t>h</w:t>
      </w:r>
      <w:r w:rsidR="00223E48" w:rsidRPr="003609C2">
        <w:rPr>
          <w:rFonts w:cstheme="majorBidi"/>
          <w:lang w:val="en-GB"/>
        </w:rPr>
        <w:t xml:space="preserve">umanitarian, and </w:t>
      </w:r>
      <w:r w:rsidR="00C5728B" w:rsidRPr="003609C2">
        <w:rPr>
          <w:rFonts w:cstheme="majorBidi"/>
          <w:lang w:val="en-GB"/>
        </w:rPr>
        <w:t>s</w:t>
      </w:r>
      <w:r w:rsidR="00961095" w:rsidRPr="003609C2">
        <w:rPr>
          <w:rFonts w:cstheme="majorBidi"/>
          <w:lang w:val="en-GB"/>
        </w:rPr>
        <w:t xml:space="preserve">ustainable </w:t>
      </w:r>
      <w:r w:rsidR="00C5728B" w:rsidRPr="003609C2">
        <w:rPr>
          <w:rFonts w:cstheme="majorBidi"/>
          <w:lang w:val="en-GB"/>
        </w:rPr>
        <w:t>d</w:t>
      </w:r>
      <w:r w:rsidR="00961095" w:rsidRPr="003609C2">
        <w:rPr>
          <w:rFonts w:cstheme="majorBidi"/>
          <w:lang w:val="en-GB"/>
        </w:rPr>
        <w:t>evelopment</w:t>
      </w:r>
      <w:r w:rsidR="003E4BD0" w:rsidRPr="003609C2">
        <w:rPr>
          <w:rFonts w:cstheme="majorBidi"/>
          <w:lang w:val="en-GB"/>
        </w:rPr>
        <w:t xml:space="preserve"> </w:t>
      </w:r>
      <w:r w:rsidR="00223E48" w:rsidRPr="003609C2">
        <w:rPr>
          <w:rFonts w:cstheme="majorBidi"/>
          <w:lang w:val="en-GB"/>
        </w:rPr>
        <w:t>agendas,</w:t>
      </w:r>
      <w:r w:rsidR="00EE4D25" w:rsidRPr="003609C2">
        <w:rPr>
          <w:rFonts w:cstheme="majorBidi"/>
          <w:lang w:val="en-GB"/>
        </w:rPr>
        <w:t xml:space="preserve"> UN</w:t>
      </w:r>
      <w:r w:rsidR="001B05A1">
        <w:rPr>
          <w:rFonts w:cstheme="majorBidi"/>
          <w:lang w:val="en-GB"/>
        </w:rPr>
        <w:t xml:space="preserve"> Cooperation Framework (2021-2025)</w:t>
      </w:r>
      <w:r w:rsidR="00EE4D25" w:rsidRPr="003609C2">
        <w:rPr>
          <w:rFonts w:cstheme="majorBidi"/>
          <w:lang w:val="en-GB"/>
        </w:rPr>
        <w:t xml:space="preserve"> is focused on</w:t>
      </w:r>
      <w:r w:rsidRPr="003609C2">
        <w:rPr>
          <w:rFonts w:cstheme="majorBidi"/>
          <w:lang w:val="en-GB"/>
        </w:rPr>
        <w:t xml:space="preserve"> build</w:t>
      </w:r>
      <w:r w:rsidR="00EE4D25" w:rsidRPr="003609C2">
        <w:rPr>
          <w:rFonts w:cstheme="majorBidi"/>
          <w:lang w:val="en-GB"/>
        </w:rPr>
        <w:t>ing</w:t>
      </w:r>
      <w:r w:rsidRPr="003609C2">
        <w:rPr>
          <w:rFonts w:cstheme="majorBidi"/>
          <w:lang w:val="en-GB"/>
        </w:rPr>
        <w:t xml:space="preserve"> a socio-economic structure that is resilient to shock</w:t>
      </w:r>
      <w:r w:rsidR="004672D8" w:rsidRPr="003609C2">
        <w:rPr>
          <w:rFonts w:cstheme="majorBidi"/>
          <w:lang w:val="en-GB"/>
        </w:rPr>
        <w:t>s;</w:t>
      </w:r>
      <w:r w:rsidRPr="003609C2">
        <w:rPr>
          <w:rFonts w:cstheme="majorBidi"/>
          <w:lang w:val="en-GB"/>
        </w:rPr>
        <w:t xml:space="preserve"> re-integrat</w:t>
      </w:r>
      <w:r w:rsidR="008E48AA" w:rsidRPr="003609C2">
        <w:rPr>
          <w:rFonts w:cstheme="majorBidi"/>
          <w:lang w:val="en-GB"/>
        </w:rPr>
        <w:t>ing</w:t>
      </w:r>
      <w:r w:rsidRPr="003609C2">
        <w:rPr>
          <w:rFonts w:cstheme="majorBidi"/>
          <w:lang w:val="en-GB"/>
        </w:rPr>
        <w:t xml:space="preserve"> </w:t>
      </w:r>
      <w:r w:rsidR="00003E56" w:rsidRPr="003609C2">
        <w:rPr>
          <w:rFonts w:cstheme="majorBidi"/>
          <w:lang w:val="en-GB"/>
        </w:rPr>
        <w:t>Somalia</w:t>
      </w:r>
      <w:r w:rsidRPr="003609C2">
        <w:rPr>
          <w:rFonts w:cstheme="majorBidi"/>
          <w:lang w:val="en-GB"/>
        </w:rPr>
        <w:t xml:space="preserve"> in the global economy</w:t>
      </w:r>
      <w:r w:rsidR="004672D8" w:rsidRPr="003609C2">
        <w:rPr>
          <w:rFonts w:cstheme="majorBidi"/>
          <w:lang w:val="en-GB"/>
        </w:rPr>
        <w:t>; and</w:t>
      </w:r>
      <w:r w:rsidRPr="003609C2">
        <w:rPr>
          <w:rFonts w:cstheme="majorBidi"/>
          <w:lang w:val="en-GB"/>
        </w:rPr>
        <w:t xml:space="preserve"> creat</w:t>
      </w:r>
      <w:r w:rsidR="00003E56" w:rsidRPr="003609C2">
        <w:rPr>
          <w:rFonts w:cstheme="majorBidi"/>
          <w:lang w:val="en-GB"/>
        </w:rPr>
        <w:t>ing</w:t>
      </w:r>
      <w:r w:rsidRPr="003609C2">
        <w:rPr>
          <w:rFonts w:cstheme="majorBidi"/>
          <w:lang w:val="en-GB"/>
        </w:rPr>
        <w:t xml:space="preserve"> employment that is safe, productive and remunerate</w:t>
      </w:r>
      <w:r w:rsidR="00003E56" w:rsidRPr="003609C2">
        <w:rPr>
          <w:rFonts w:cstheme="majorBidi"/>
          <w:lang w:val="en-GB"/>
        </w:rPr>
        <w:t>d equally</w:t>
      </w:r>
      <w:r w:rsidRPr="003609C2">
        <w:rPr>
          <w:rFonts w:cstheme="majorBidi"/>
          <w:lang w:val="en-GB"/>
        </w:rPr>
        <w:t xml:space="preserve">. </w:t>
      </w:r>
      <w:r w:rsidR="00D576C2" w:rsidRPr="003609C2">
        <w:rPr>
          <w:rFonts w:cstheme="majorBidi"/>
          <w:lang w:val="en-GB"/>
        </w:rPr>
        <w:t>Accelerating the growth of the digital economy</w:t>
      </w:r>
      <w:r w:rsidR="00303A1B" w:rsidRPr="003609C2">
        <w:rPr>
          <w:rFonts w:cstheme="majorBidi"/>
          <w:lang w:val="en-GB"/>
        </w:rPr>
        <w:t xml:space="preserve"> </w:t>
      </w:r>
      <w:r w:rsidR="00330ED9">
        <w:rPr>
          <w:rFonts w:cstheme="majorBidi"/>
          <w:lang w:val="en-GB"/>
        </w:rPr>
        <w:t>could</w:t>
      </w:r>
      <w:r w:rsidR="00303A1B" w:rsidRPr="003609C2">
        <w:rPr>
          <w:rFonts w:cstheme="majorBidi"/>
          <w:lang w:val="en-GB"/>
        </w:rPr>
        <w:t xml:space="preserve"> contribute significantly to the ambitious</w:t>
      </w:r>
      <w:r w:rsidR="00330ED9">
        <w:rPr>
          <w:rFonts w:cstheme="majorBidi"/>
          <w:lang w:val="en-GB"/>
        </w:rPr>
        <w:t xml:space="preserve"> SDG</w:t>
      </w:r>
      <w:r w:rsidR="00303A1B" w:rsidRPr="003609C2">
        <w:rPr>
          <w:rFonts w:cstheme="majorBidi"/>
          <w:lang w:val="en-GB"/>
        </w:rPr>
        <w:t xml:space="preserve"> </w:t>
      </w:r>
      <w:r w:rsidR="001B05A1" w:rsidRPr="003609C2">
        <w:rPr>
          <w:rFonts w:cstheme="majorBidi"/>
          <w:lang w:val="en-GB"/>
        </w:rPr>
        <w:t>goals and</w:t>
      </w:r>
      <w:r w:rsidR="006B5CBD" w:rsidRPr="003609C2">
        <w:rPr>
          <w:rFonts w:cstheme="majorBidi"/>
          <w:lang w:val="en-GB"/>
        </w:rPr>
        <w:t xml:space="preserve"> has been </w:t>
      </w:r>
      <w:r w:rsidR="006F27E8" w:rsidRPr="003609C2">
        <w:rPr>
          <w:rFonts w:cstheme="majorBidi"/>
          <w:lang w:val="en-GB"/>
        </w:rPr>
        <w:t>one of significant priorities for</w:t>
      </w:r>
      <w:r w:rsidR="00C66EEE">
        <w:rPr>
          <w:rFonts w:cstheme="majorBidi"/>
          <w:lang w:val="en-GB"/>
        </w:rPr>
        <w:t xml:space="preserve"> Somali National Development Plan,</w:t>
      </w:r>
      <w:r w:rsidR="00072B67">
        <w:rPr>
          <w:rFonts w:cstheme="majorBidi"/>
          <w:lang w:val="en-GB"/>
        </w:rPr>
        <w:t xml:space="preserve"> UN Cooperation Framework and UNDP Country Program </w:t>
      </w:r>
      <w:r w:rsidR="00330ED9">
        <w:rPr>
          <w:rFonts w:cstheme="majorBidi"/>
          <w:lang w:val="en-GB"/>
        </w:rPr>
        <w:t>Document</w:t>
      </w:r>
      <w:r w:rsidR="0018159A">
        <w:rPr>
          <w:rFonts w:cstheme="majorBidi"/>
          <w:lang w:val="en-GB"/>
        </w:rPr>
        <w:t xml:space="preserve"> (</w:t>
      </w:r>
      <w:r w:rsidR="00072B67">
        <w:rPr>
          <w:rFonts w:cstheme="majorBidi"/>
          <w:lang w:val="en-GB"/>
        </w:rPr>
        <w:t>2021-2025)</w:t>
      </w:r>
      <w:r w:rsidR="00B45F28" w:rsidRPr="003609C2">
        <w:rPr>
          <w:rFonts w:cstheme="majorBidi"/>
          <w:lang w:val="en-GB"/>
        </w:rPr>
        <w:t>.</w:t>
      </w:r>
    </w:p>
    <w:p w14:paraId="55BD59E6" w14:textId="50BDF319" w:rsidR="00865356" w:rsidRPr="00D10707" w:rsidRDefault="0018159A" w:rsidP="00E00C07">
      <w:pPr>
        <w:pStyle w:val="Heading2"/>
        <w:numPr>
          <w:ilvl w:val="1"/>
          <w:numId w:val="21"/>
        </w:numPr>
      </w:pPr>
      <w:bookmarkStart w:id="8" w:name="_Toc66895539"/>
      <w:r w:rsidRPr="00D10707">
        <w:t>Scaling up- based on lessons learned</w:t>
      </w:r>
      <w:bookmarkEnd w:id="8"/>
    </w:p>
    <w:p w14:paraId="2B9CC55A" w14:textId="065C52DA" w:rsidR="00330ED9" w:rsidRDefault="00AE5283" w:rsidP="00837E68">
      <w:pPr>
        <w:rPr>
          <w:rFonts w:cstheme="majorBidi"/>
          <w:lang w:val="en-GB"/>
        </w:rPr>
      </w:pPr>
      <w:r w:rsidRPr="003609C2">
        <w:rPr>
          <w:rFonts w:cstheme="majorBidi"/>
          <w:lang w:val="en-GB"/>
        </w:rPr>
        <w:t xml:space="preserve">The present </w:t>
      </w:r>
      <w:r w:rsidR="0018159A">
        <w:rPr>
          <w:rFonts w:cstheme="majorBidi"/>
          <w:lang w:val="en-GB"/>
        </w:rPr>
        <w:t>Program</w:t>
      </w:r>
      <w:r w:rsidRPr="003609C2">
        <w:rPr>
          <w:rFonts w:cstheme="majorBidi"/>
          <w:lang w:val="en-GB"/>
        </w:rPr>
        <w:t xml:space="preserve"> ‘</w:t>
      </w:r>
      <w:r w:rsidRPr="003609C2">
        <w:rPr>
          <w:rFonts w:cstheme="majorBidi"/>
          <w:i/>
          <w:lang w:val="en-GB"/>
        </w:rPr>
        <w:t>Future Ready – Scale up: Promoting digital skills</w:t>
      </w:r>
      <w:r w:rsidR="00862B5F">
        <w:rPr>
          <w:rFonts w:cstheme="majorBidi"/>
          <w:i/>
          <w:lang w:val="en-GB"/>
        </w:rPr>
        <w:t xml:space="preserve"> and livelihoods</w:t>
      </w:r>
      <w:r w:rsidRPr="003609C2">
        <w:rPr>
          <w:rFonts w:cstheme="majorBidi"/>
          <w:i/>
          <w:lang w:val="en-GB"/>
        </w:rPr>
        <w:t xml:space="preserve"> in the </w:t>
      </w:r>
      <w:r w:rsidR="00AB2FD9" w:rsidRPr="003609C2">
        <w:rPr>
          <w:rFonts w:cstheme="majorBidi"/>
          <w:i/>
          <w:iCs/>
          <w:lang w:val="en-GB"/>
        </w:rPr>
        <w:t>d</w:t>
      </w:r>
      <w:r w:rsidRPr="003609C2">
        <w:rPr>
          <w:rFonts w:cstheme="majorBidi"/>
          <w:i/>
          <w:iCs/>
          <w:lang w:val="en-GB"/>
        </w:rPr>
        <w:t xml:space="preserve">igital </w:t>
      </w:r>
      <w:r w:rsidR="00AB2FD9" w:rsidRPr="003609C2">
        <w:rPr>
          <w:rFonts w:cstheme="majorBidi"/>
          <w:i/>
          <w:iCs/>
          <w:lang w:val="en-GB"/>
        </w:rPr>
        <w:t>e</w:t>
      </w:r>
      <w:r w:rsidRPr="003609C2">
        <w:rPr>
          <w:rFonts w:cstheme="majorBidi"/>
          <w:i/>
          <w:iCs/>
          <w:lang w:val="en-GB"/>
        </w:rPr>
        <w:t>conomy’</w:t>
      </w:r>
      <w:r w:rsidRPr="003609C2">
        <w:rPr>
          <w:rFonts w:cstheme="majorBidi"/>
          <w:lang w:val="en-GB"/>
        </w:rPr>
        <w:t xml:space="preserve"> is built on </w:t>
      </w:r>
      <w:r w:rsidR="00DD2F7B" w:rsidRPr="003609C2">
        <w:rPr>
          <w:rFonts w:cstheme="majorBidi"/>
          <w:lang w:val="en-GB"/>
        </w:rPr>
        <w:t xml:space="preserve">the </w:t>
      </w:r>
      <w:r w:rsidRPr="003609C2">
        <w:rPr>
          <w:rFonts w:cstheme="majorBidi"/>
          <w:lang w:val="en-GB"/>
        </w:rPr>
        <w:t>pilot initiative</w:t>
      </w:r>
      <w:r w:rsidR="00462687" w:rsidRPr="003609C2">
        <w:rPr>
          <w:rFonts w:cstheme="majorBidi"/>
          <w:lang w:val="en-GB"/>
        </w:rPr>
        <w:t xml:space="preserve"> Future Ready,</w:t>
      </w:r>
      <w:r w:rsidRPr="003609C2">
        <w:rPr>
          <w:rFonts w:cstheme="majorBidi"/>
          <w:lang w:val="en-GB"/>
        </w:rPr>
        <w:t xml:space="preserve"> </w:t>
      </w:r>
      <w:r w:rsidR="44523305" w:rsidRPr="003609C2">
        <w:rPr>
          <w:rFonts w:cstheme="majorBidi"/>
          <w:lang w:val="en-GB"/>
        </w:rPr>
        <w:t>which</w:t>
      </w:r>
      <w:r w:rsidRPr="003609C2">
        <w:rPr>
          <w:rFonts w:cstheme="majorBidi"/>
          <w:lang w:val="en-GB"/>
        </w:rPr>
        <w:t xml:space="preserve"> </w:t>
      </w:r>
      <w:r w:rsidR="00462687" w:rsidRPr="003609C2">
        <w:rPr>
          <w:rFonts w:cstheme="majorBidi"/>
          <w:lang w:val="en-GB"/>
        </w:rPr>
        <w:t>was</w:t>
      </w:r>
      <w:r w:rsidRPr="003609C2">
        <w:rPr>
          <w:rFonts w:cstheme="majorBidi"/>
          <w:lang w:val="en-GB"/>
        </w:rPr>
        <w:t xml:space="preserve"> carried out </w:t>
      </w:r>
      <w:r w:rsidR="00462687" w:rsidRPr="003609C2">
        <w:rPr>
          <w:rFonts w:cstheme="majorBidi"/>
          <w:lang w:val="en-GB"/>
        </w:rPr>
        <w:t>from 2017 to 2019</w:t>
      </w:r>
      <w:r w:rsidR="002841C4" w:rsidRPr="003609C2">
        <w:rPr>
          <w:rFonts w:cstheme="majorBidi"/>
          <w:lang w:val="en-GB"/>
        </w:rPr>
        <w:t>.</w:t>
      </w:r>
      <w:r w:rsidR="00294415" w:rsidRPr="003609C2" w:rsidDel="00F27F3C">
        <w:rPr>
          <w:rFonts w:cstheme="majorBidi"/>
          <w:lang w:val="en-GB"/>
        </w:rPr>
        <w:t xml:space="preserve"> </w:t>
      </w:r>
      <w:r w:rsidR="00B85673" w:rsidRPr="003609C2">
        <w:rPr>
          <w:rFonts w:eastAsia="Arial" w:cstheme="majorBidi"/>
          <w:lang w:val="en-GB"/>
        </w:rPr>
        <w:t xml:space="preserve">The </w:t>
      </w:r>
      <w:r w:rsidR="008B5C74">
        <w:rPr>
          <w:rFonts w:eastAsia="Arial" w:cstheme="majorBidi"/>
          <w:lang w:val="en-GB"/>
        </w:rPr>
        <w:t>pilot</w:t>
      </w:r>
      <w:r w:rsidR="00B85673" w:rsidRPr="003609C2">
        <w:rPr>
          <w:rFonts w:eastAsia="Arial" w:cstheme="majorBidi"/>
          <w:lang w:val="en-GB"/>
        </w:rPr>
        <w:t xml:space="preserve"> was design</w:t>
      </w:r>
      <w:r w:rsidR="007128CB" w:rsidRPr="003609C2">
        <w:rPr>
          <w:rFonts w:eastAsia="Arial" w:cstheme="majorBidi"/>
          <w:lang w:val="en-GB"/>
        </w:rPr>
        <w:t>ed</w:t>
      </w:r>
      <w:r w:rsidR="00B85673" w:rsidRPr="003609C2">
        <w:rPr>
          <w:rFonts w:eastAsia="Arial" w:cstheme="majorBidi"/>
          <w:lang w:val="en-GB"/>
        </w:rPr>
        <w:t xml:space="preserve"> in partnership with Microsoft, and </w:t>
      </w:r>
      <w:r w:rsidR="001C2873" w:rsidRPr="003609C2">
        <w:rPr>
          <w:rFonts w:eastAsia="Arial" w:cstheme="majorBidi"/>
          <w:lang w:val="en-GB"/>
        </w:rPr>
        <w:t xml:space="preserve">with implementation through selected local </w:t>
      </w:r>
      <w:r w:rsidR="00BA51DD" w:rsidRPr="003609C2">
        <w:rPr>
          <w:rFonts w:eastAsia="Arial" w:cstheme="majorBidi"/>
          <w:lang w:val="en-GB"/>
        </w:rPr>
        <w:t xml:space="preserve">technology and innovation incubators: </w:t>
      </w:r>
      <w:r w:rsidR="3FE6FBB1" w:rsidRPr="003609C2">
        <w:rPr>
          <w:rFonts w:eastAsia="Arial" w:cstheme="majorBidi"/>
          <w:lang w:val="en-GB"/>
        </w:rPr>
        <w:t xml:space="preserve"> Shaqodoon</w:t>
      </w:r>
      <w:r w:rsidR="00DF2C12" w:rsidRPr="003609C2">
        <w:rPr>
          <w:rFonts w:eastAsia="Arial" w:cstheme="majorBidi"/>
          <w:lang w:val="en-GB"/>
        </w:rPr>
        <w:t xml:space="preserve"> (</w:t>
      </w:r>
      <w:r w:rsidR="3FE6FBB1" w:rsidRPr="003609C2">
        <w:rPr>
          <w:rFonts w:eastAsia="Arial" w:cstheme="majorBidi"/>
          <w:lang w:val="en-GB"/>
        </w:rPr>
        <w:t>Harhub</w:t>
      </w:r>
      <w:r w:rsidR="00DF2C12" w:rsidRPr="003609C2">
        <w:rPr>
          <w:rFonts w:eastAsia="Arial" w:cstheme="majorBidi"/>
          <w:lang w:val="en-GB"/>
        </w:rPr>
        <w:t>)</w:t>
      </w:r>
      <w:r w:rsidR="3FE6FBB1" w:rsidRPr="003609C2">
        <w:rPr>
          <w:rFonts w:eastAsia="Arial" w:cstheme="majorBidi"/>
          <w:lang w:val="en-GB"/>
        </w:rPr>
        <w:t xml:space="preserve"> </w:t>
      </w:r>
      <w:r w:rsidR="00BA51DD" w:rsidRPr="003609C2">
        <w:rPr>
          <w:rFonts w:eastAsia="Arial" w:cstheme="majorBidi"/>
          <w:lang w:val="en-GB"/>
        </w:rPr>
        <w:t xml:space="preserve">and SOMTAC.  </w:t>
      </w:r>
      <w:r w:rsidR="00F80B17" w:rsidRPr="003609C2">
        <w:rPr>
          <w:rFonts w:eastAsia="Arial" w:cstheme="majorBidi"/>
          <w:lang w:val="en-GB"/>
        </w:rPr>
        <w:t>A</w:t>
      </w:r>
      <w:r w:rsidR="3FE6FBB1" w:rsidRPr="003609C2">
        <w:rPr>
          <w:rFonts w:eastAsia="Arial" w:cstheme="majorBidi"/>
          <w:lang w:val="en-GB"/>
        </w:rPr>
        <w:t xml:space="preserve">dditional sessions in the form of </w:t>
      </w:r>
      <w:r w:rsidR="00023AA2" w:rsidRPr="003609C2">
        <w:rPr>
          <w:rFonts w:eastAsia="Arial" w:cstheme="majorBidi"/>
          <w:lang w:val="en-GB"/>
        </w:rPr>
        <w:t>t</w:t>
      </w:r>
      <w:r w:rsidR="3FE6FBB1" w:rsidRPr="003609C2">
        <w:rPr>
          <w:rFonts w:eastAsia="Arial" w:cstheme="majorBidi"/>
          <w:lang w:val="en-GB"/>
        </w:rPr>
        <w:t xml:space="preserve">raining of </w:t>
      </w:r>
      <w:r w:rsidR="00023AA2" w:rsidRPr="003609C2">
        <w:rPr>
          <w:rFonts w:eastAsia="Arial" w:cstheme="majorBidi"/>
          <w:lang w:val="en-GB"/>
        </w:rPr>
        <w:t>t</w:t>
      </w:r>
      <w:r w:rsidR="3FE6FBB1" w:rsidRPr="003609C2">
        <w:rPr>
          <w:rFonts w:eastAsia="Arial" w:cstheme="majorBidi"/>
          <w:lang w:val="en-GB"/>
        </w:rPr>
        <w:t>rainers (ToT)</w:t>
      </w:r>
      <w:r w:rsidR="00DF2C12" w:rsidRPr="003609C2">
        <w:rPr>
          <w:rFonts w:eastAsia="Arial" w:cstheme="majorBidi"/>
          <w:lang w:val="en-GB"/>
        </w:rPr>
        <w:t xml:space="preserve"> </w:t>
      </w:r>
      <w:r w:rsidR="0069000C" w:rsidRPr="003609C2">
        <w:rPr>
          <w:rFonts w:eastAsia="Arial" w:cstheme="majorBidi"/>
          <w:lang w:val="en-GB"/>
        </w:rPr>
        <w:t>led to</w:t>
      </w:r>
      <w:r w:rsidR="00330ED9">
        <w:rPr>
          <w:rFonts w:eastAsia="Arial" w:cstheme="majorBidi"/>
          <w:lang w:val="en-GB"/>
        </w:rPr>
        <w:t xml:space="preserve"> building local capacity and</w:t>
      </w:r>
      <w:r w:rsidR="0069000C" w:rsidRPr="003609C2">
        <w:rPr>
          <w:rFonts w:eastAsia="Arial" w:cstheme="majorBidi"/>
          <w:lang w:val="en-GB"/>
        </w:rPr>
        <w:t xml:space="preserve"> </w:t>
      </w:r>
      <w:r w:rsidR="00330ED9">
        <w:rPr>
          <w:rFonts w:eastAsia="Arial" w:cstheme="majorBidi"/>
          <w:lang w:val="en-GB"/>
        </w:rPr>
        <w:t xml:space="preserve">Institutionalizing process and models. </w:t>
      </w:r>
    </w:p>
    <w:p w14:paraId="4F8F125B" w14:textId="3ECD4DD1" w:rsidR="00666873" w:rsidRPr="00330ED9" w:rsidRDefault="00462687" w:rsidP="007E30A2">
      <w:pPr>
        <w:rPr>
          <w:rFonts w:cstheme="minorBidi"/>
          <w:bCs/>
          <w:lang w:val="en-GB"/>
        </w:rPr>
      </w:pPr>
      <w:r w:rsidRPr="00330ED9">
        <w:rPr>
          <w:rFonts w:cstheme="minorBidi"/>
          <w:lang w:val="en-GB"/>
        </w:rPr>
        <w:t xml:space="preserve">From </w:t>
      </w:r>
      <w:r w:rsidR="00644DF9" w:rsidRPr="00330ED9">
        <w:rPr>
          <w:rFonts w:cstheme="minorBidi"/>
          <w:lang w:val="en-GB"/>
        </w:rPr>
        <w:t xml:space="preserve">July </w:t>
      </w:r>
      <w:r w:rsidR="0021135C" w:rsidRPr="00330ED9">
        <w:rPr>
          <w:rFonts w:cstheme="minorBidi"/>
          <w:lang w:val="en-GB"/>
        </w:rPr>
        <w:t xml:space="preserve">2017 to </w:t>
      </w:r>
      <w:r w:rsidR="002236A3" w:rsidRPr="00330ED9">
        <w:rPr>
          <w:rFonts w:cstheme="minorBidi"/>
          <w:lang w:val="en-GB"/>
        </w:rPr>
        <w:t xml:space="preserve">the </w:t>
      </w:r>
      <w:r w:rsidR="00644DF9" w:rsidRPr="00330ED9">
        <w:rPr>
          <w:rFonts w:cstheme="minorBidi"/>
          <w:lang w:val="en-GB"/>
        </w:rPr>
        <w:t xml:space="preserve">end of </w:t>
      </w:r>
      <w:r w:rsidR="0021135C" w:rsidRPr="00330ED9">
        <w:rPr>
          <w:rFonts w:cstheme="minorBidi"/>
          <w:lang w:val="en-GB"/>
        </w:rPr>
        <w:t xml:space="preserve">2019, </w:t>
      </w:r>
      <w:r w:rsidR="002236A3" w:rsidRPr="00330ED9">
        <w:rPr>
          <w:rFonts w:cstheme="minorBidi"/>
          <w:lang w:val="en-GB"/>
        </w:rPr>
        <w:t xml:space="preserve">the </w:t>
      </w:r>
      <w:r w:rsidR="0021135C" w:rsidRPr="00330ED9">
        <w:rPr>
          <w:rFonts w:cstheme="minorBidi"/>
          <w:lang w:val="en-GB"/>
        </w:rPr>
        <w:t xml:space="preserve">Future Ready </w:t>
      </w:r>
      <w:r w:rsidR="002236A3" w:rsidRPr="00330ED9">
        <w:rPr>
          <w:rFonts w:cstheme="minorBidi"/>
          <w:lang w:val="en-GB"/>
        </w:rPr>
        <w:t>p</w:t>
      </w:r>
      <w:r w:rsidR="00644DF9" w:rsidRPr="00330ED9">
        <w:rPr>
          <w:rFonts w:cstheme="minorBidi"/>
          <w:lang w:val="en-GB"/>
        </w:rPr>
        <w:t xml:space="preserve">ilot </w:t>
      </w:r>
      <w:r w:rsidR="0021135C" w:rsidRPr="00330ED9">
        <w:rPr>
          <w:rFonts w:cstheme="minorBidi"/>
          <w:lang w:val="en-GB"/>
        </w:rPr>
        <w:t>engaged</w:t>
      </w:r>
      <w:r w:rsidR="00330ED9" w:rsidRPr="00330ED9">
        <w:rPr>
          <w:rFonts w:cstheme="minorBidi"/>
          <w:lang w:val="en-GB"/>
        </w:rPr>
        <w:t xml:space="preserve"> total of</w:t>
      </w:r>
      <w:r w:rsidR="0021135C" w:rsidRPr="00330ED9">
        <w:rPr>
          <w:rFonts w:cstheme="minorBidi"/>
          <w:lang w:val="en-GB"/>
        </w:rPr>
        <w:t xml:space="preserve"> </w:t>
      </w:r>
      <w:r w:rsidR="00330ED9" w:rsidRPr="00330ED9">
        <w:rPr>
          <w:rFonts w:cstheme="minorBidi"/>
          <w:b/>
          <w:lang w:val="en-GB"/>
        </w:rPr>
        <w:t>257</w:t>
      </w:r>
      <w:r w:rsidR="0021135C" w:rsidRPr="00330ED9">
        <w:rPr>
          <w:rFonts w:cstheme="minorBidi"/>
          <w:b/>
          <w:lang w:val="en-GB"/>
        </w:rPr>
        <w:t xml:space="preserve"> </w:t>
      </w:r>
      <w:r w:rsidR="00330ED9" w:rsidRPr="00330ED9">
        <w:rPr>
          <w:rFonts w:cstheme="minorBidi"/>
          <w:b/>
          <w:lang w:val="en-GB"/>
        </w:rPr>
        <w:t>youth</w:t>
      </w:r>
      <w:r w:rsidR="00330ED9">
        <w:rPr>
          <w:rFonts w:cstheme="minorBidi"/>
          <w:b/>
          <w:lang w:val="en-GB"/>
        </w:rPr>
        <w:t xml:space="preserve"> (187 Male-70 Female)</w:t>
      </w:r>
      <w:r w:rsidR="00644DF9" w:rsidRPr="00330ED9">
        <w:rPr>
          <w:rFonts w:cstheme="minorBidi"/>
          <w:b/>
          <w:lang w:val="en-GB"/>
        </w:rPr>
        <w:t xml:space="preserve"> directly in</w:t>
      </w:r>
      <w:r w:rsidR="00330ED9" w:rsidRPr="00330ED9">
        <w:rPr>
          <w:rFonts w:cstheme="minorBidi"/>
          <w:b/>
          <w:lang w:val="en-GB"/>
        </w:rPr>
        <w:t xml:space="preserve"> 3 </w:t>
      </w:r>
      <w:r w:rsidR="00330ED9">
        <w:rPr>
          <w:rFonts w:cstheme="minorBidi"/>
          <w:b/>
          <w:lang w:val="en-GB"/>
        </w:rPr>
        <w:t>S</w:t>
      </w:r>
      <w:r w:rsidR="00330ED9" w:rsidRPr="00330ED9">
        <w:rPr>
          <w:rFonts w:cstheme="minorBidi"/>
          <w:b/>
          <w:lang w:val="en-GB"/>
        </w:rPr>
        <w:t>kill</w:t>
      </w:r>
      <w:r w:rsidR="00330ED9">
        <w:rPr>
          <w:rFonts w:cstheme="minorBidi"/>
          <w:b/>
          <w:lang w:val="en-GB"/>
        </w:rPr>
        <w:t xml:space="preserve"> Development</w:t>
      </w:r>
      <w:r w:rsidR="00330ED9" w:rsidRPr="00330ED9">
        <w:rPr>
          <w:rFonts w:cstheme="minorBidi"/>
          <w:b/>
          <w:lang w:val="en-GB"/>
        </w:rPr>
        <w:t xml:space="preserve"> categories:</w:t>
      </w:r>
      <w:r w:rsidR="00644DF9" w:rsidRPr="00330ED9">
        <w:rPr>
          <w:rFonts w:cstheme="minorBidi"/>
          <w:b/>
          <w:lang w:val="en-GB"/>
        </w:rPr>
        <w:t xml:space="preserve"> </w:t>
      </w:r>
      <w:r w:rsidR="00330ED9">
        <w:rPr>
          <w:rFonts w:cstheme="minorBidi"/>
          <w:b/>
          <w:lang w:val="en-GB"/>
        </w:rPr>
        <w:t>C</w:t>
      </w:r>
      <w:r w:rsidR="0021135C" w:rsidRPr="00330ED9">
        <w:rPr>
          <w:rFonts w:cstheme="minorBidi"/>
          <w:b/>
          <w:lang w:val="en-GB"/>
        </w:rPr>
        <w:t xml:space="preserve">omputer </w:t>
      </w:r>
      <w:r w:rsidR="00416DDF" w:rsidRPr="00330ED9">
        <w:rPr>
          <w:rFonts w:cstheme="minorBidi"/>
          <w:b/>
          <w:lang w:val="en-GB"/>
        </w:rPr>
        <w:t>s</w:t>
      </w:r>
      <w:r w:rsidR="0021135C" w:rsidRPr="00330ED9">
        <w:rPr>
          <w:rFonts w:cstheme="minorBidi"/>
          <w:b/>
          <w:lang w:val="en-GB"/>
        </w:rPr>
        <w:t>cience</w:t>
      </w:r>
      <w:r w:rsidR="00330ED9" w:rsidRPr="00330ED9">
        <w:rPr>
          <w:rFonts w:cstheme="minorBidi"/>
          <w:b/>
          <w:lang w:val="en-GB"/>
        </w:rPr>
        <w:t xml:space="preserve"> and programming; Digital Story (Digital Media)</w:t>
      </w:r>
      <w:r w:rsidR="00330ED9">
        <w:rPr>
          <w:rFonts w:cstheme="minorBidi"/>
          <w:b/>
          <w:lang w:val="en-GB"/>
        </w:rPr>
        <w:t xml:space="preserve"> and Digital Literacy for people with Disabilities and IDPs</w:t>
      </w:r>
      <w:r w:rsidR="00330ED9" w:rsidRPr="00330ED9">
        <w:rPr>
          <w:rFonts w:cstheme="minorBidi"/>
          <w:b/>
          <w:lang w:val="en-GB"/>
        </w:rPr>
        <w:t>.</w:t>
      </w:r>
      <w:r w:rsidR="00330ED9" w:rsidRPr="00330ED9">
        <w:rPr>
          <w:rFonts w:cstheme="minorBidi"/>
          <w:bCs/>
          <w:lang w:val="en-GB"/>
        </w:rPr>
        <w:t xml:space="preserve"> The top</w:t>
      </w:r>
      <w:r w:rsidR="0021135C" w:rsidRPr="00330ED9">
        <w:rPr>
          <w:rFonts w:cstheme="minorBidi"/>
          <w:bCs/>
          <w:lang w:val="en-GB"/>
        </w:rPr>
        <w:t xml:space="preserve"> 19</w:t>
      </w:r>
      <w:r w:rsidR="00330ED9" w:rsidRPr="00330ED9">
        <w:rPr>
          <w:rFonts w:cstheme="minorBidi"/>
          <w:bCs/>
          <w:lang w:val="en-GB"/>
        </w:rPr>
        <w:t xml:space="preserve"> participants went further</w:t>
      </w:r>
      <w:r w:rsidR="0021135C" w:rsidRPr="00330ED9">
        <w:rPr>
          <w:rFonts w:cstheme="minorBidi"/>
          <w:bCs/>
          <w:lang w:val="en-GB"/>
        </w:rPr>
        <w:t xml:space="preserve"> in </w:t>
      </w:r>
      <w:r w:rsidR="001E23DA" w:rsidRPr="00330ED9">
        <w:rPr>
          <w:rFonts w:cstheme="minorBidi"/>
          <w:bCs/>
          <w:lang w:val="en-GB"/>
        </w:rPr>
        <w:t xml:space="preserve">an </w:t>
      </w:r>
      <w:r w:rsidR="0021135C" w:rsidRPr="00330ED9">
        <w:rPr>
          <w:rFonts w:cstheme="minorBidi"/>
          <w:bCs/>
          <w:lang w:val="en-GB"/>
        </w:rPr>
        <w:t>extended I</w:t>
      </w:r>
      <w:r w:rsidR="0073763B" w:rsidRPr="00330ED9">
        <w:rPr>
          <w:rFonts w:cstheme="minorBidi"/>
          <w:bCs/>
          <w:lang w:val="en-GB"/>
        </w:rPr>
        <w:t xml:space="preserve">nformation </w:t>
      </w:r>
      <w:r w:rsidR="0021135C" w:rsidRPr="00330ED9">
        <w:rPr>
          <w:rFonts w:cstheme="minorBidi"/>
          <w:bCs/>
          <w:lang w:val="en-GB"/>
        </w:rPr>
        <w:t>T</w:t>
      </w:r>
      <w:r w:rsidR="0073763B" w:rsidRPr="00330ED9">
        <w:rPr>
          <w:rFonts w:cstheme="minorBidi"/>
          <w:bCs/>
          <w:lang w:val="en-GB"/>
        </w:rPr>
        <w:t xml:space="preserve">echnology </w:t>
      </w:r>
      <w:r w:rsidR="00330ED9" w:rsidRPr="00330ED9">
        <w:rPr>
          <w:rFonts w:cstheme="minorBidi"/>
          <w:bCs/>
          <w:lang w:val="en-GB"/>
        </w:rPr>
        <w:t>Institute</w:t>
      </w:r>
      <w:r w:rsidR="00330ED9">
        <w:rPr>
          <w:rFonts w:cstheme="minorBidi"/>
          <w:bCs/>
          <w:lang w:val="en-GB"/>
        </w:rPr>
        <w:t xml:space="preserve"> (ITI)</w:t>
      </w:r>
      <w:r w:rsidR="0073763B" w:rsidRPr="00330ED9">
        <w:rPr>
          <w:rFonts w:cstheme="minorBidi"/>
          <w:bCs/>
          <w:lang w:val="en-GB"/>
        </w:rPr>
        <w:t xml:space="preserve"> of</w:t>
      </w:r>
      <w:r w:rsidR="0021135C" w:rsidRPr="00330ED9">
        <w:rPr>
          <w:rFonts w:cstheme="minorBidi"/>
          <w:bCs/>
          <w:lang w:val="en-GB"/>
        </w:rPr>
        <w:t xml:space="preserve"> Egypt</w:t>
      </w:r>
      <w:r w:rsidR="00CF1A2E" w:rsidRPr="00330ED9">
        <w:rPr>
          <w:rFonts w:cstheme="minorBidi"/>
          <w:bCs/>
          <w:lang w:val="en-GB"/>
        </w:rPr>
        <w:t>´s</w:t>
      </w:r>
      <w:r w:rsidR="00330ED9" w:rsidRPr="00330ED9">
        <w:rPr>
          <w:rFonts w:cstheme="minorBidi"/>
          <w:bCs/>
          <w:lang w:val="en-GB"/>
        </w:rPr>
        <w:t xml:space="preserve"> Scholarship</w:t>
      </w:r>
      <w:r w:rsidR="0021135C" w:rsidRPr="00330ED9">
        <w:rPr>
          <w:rFonts w:cstheme="minorBidi"/>
          <w:bCs/>
          <w:vertAlign w:val="superscript"/>
          <w:lang w:val="en-GB"/>
        </w:rPr>
        <w:footnoteReference w:id="15"/>
      </w:r>
      <w:r w:rsidR="00330ED9">
        <w:rPr>
          <w:rFonts w:cstheme="minorBidi"/>
          <w:bCs/>
          <w:lang w:val="en-GB"/>
        </w:rPr>
        <w:t xml:space="preserve"> as part of South-South Cooperation</w:t>
      </w:r>
      <w:r w:rsidR="002F1E43" w:rsidRPr="00330ED9">
        <w:rPr>
          <w:rFonts w:cstheme="minorBidi"/>
          <w:bCs/>
          <w:lang w:val="en-GB"/>
        </w:rPr>
        <w:t>.</w:t>
      </w:r>
      <w:r w:rsidR="00330ED9">
        <w:rPr>
          <w:rFonts w:cstheme="minorBidi"/>
          <w:bCs/>
          <w:lang w:val="en-GB"/>
        </w:rPr>
        <w:t xml:space="preserve"> </w:t>
      </w:r>
      <w:r w:rsidR="00330ED9" w:rsidRPr="00330ED9">
        <w:rPr>
          <w:rFonts w:cstheme="minorBidi"/>
          <w:bCs/>
          <w:lang w:val="en-GB"/>
        </w:rPr>
        <w:t xml:space="preserve">The new Program will build on the initial collaboration between Somalia’s National Technology Institute and </w:t>
      </w:r>
      <w:r w:rsidR="00330ED9">
        <w:rPr>
          <w:rFonts w:cstheme="minorBidi"/>
          <w:bCs/>
          <w:lang w:val="en-GB"/>
        </w:rPr>
        <w:t>ITI</w:t>
      </w:r>
      <w:r w:rsidR="00330ED9" w:rsidRPr="00330ED9">
        <w:rPr>
          <w:rFonts w:cstheme="minorBidi"/>
          <w:bCs/>
          <w:lang w:val="en-GB"/>
        </w:rPr>
        <w:t xml:space="preserve"> Egypt</w:t>
      </w:r>
      <w:r w:rsidR="00330ED9" w:rsidRPr="00330ED9">
        <w:t>, although other options may need to be explored.</w:t>
      </w:r>
    </w:p>
    <w:p w14:paraId="4AD8E502" w14:textId="704A426A" w:rsidR="00F41C65" w:rsidRDefault="00F41C65" w:rsidP="00F41C65">
      <w:pPr>
        <w:jc w:val="center"/>
        <w:rPr>
          <w:rFonts w:cstheme="minorBidi"/>
          <w:lang w:val="en-GB"/>
        </w:rPr>
      </w:pPr>
      <w:r>
        <w:rPr>
          <w:rFonts w:cstheme="minorBidi"/>
          <w:noProof/>
          <w:lang w:val="en-GB"/>
        </w:rPr>
        <w:drawing>
          <wp:inline distT="0" distB="0" distL="0" distR="0" wp14:anchorId="6BE2DB36" wp14:editId="26467DB0">
            <wp:extent cx="4418330" cy="1536700"/>
            <wp:effectExtent l="0" t="0" r="1270" b="0"/>
            <wp:docPr id="10" name="Picture 1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8813" cy="1536868"/>
                    </a:xfrm>
                    <a:prstGeom prst="rect">
                      <a:avLst/>
                    </a:prstGeom>
                  </pic:spPr>
                </pic:pic>
              </a:graphicData>
            </a:graphic>
          </wp:inline>
        </w:drawing>
      </w:r>
    </w:p>
    <w:p w14:paraId="5E9C8C0C" w14:textId="750DFDD6" w:rsidR="00F41C65" w:rsidRPr="005D268C" w:rsidRDefault="00F41C65" w:rsidP="005D268C">
      <w:pPr>
        <w:pStyle w:val="Caption"/>
        <w:rPr>
          <w:lang w:val="en-GB"/>
        </w:rPr>
      </w:pPr>
      <w:r w:rsidRPr="00481823">
        <w:rPr>
          <w:lang w:val="en-GB"/>
        </w:rPr>
        <w:t xml:space="preserve">Schema </w:t>
      </w:r>
      <w:r>
        <w:rPr>
          <w:lang w:val="en-GB"/>
        </w:rPr>
        <w:t>6.</w:t>
      </w:r>
      <w:r w:rsidRPr="00481823">
        <w:rPr>
          <w:lang w:val="en-GB"/>
        </w:rPr>
        <w:t xml:space="preserve"> </w:t>
      </w:r>
      <w:r>
        <w:rPr>
          <w:lang w:val="en-GB"/>
        </w:rPr>
        <w:t>Future Ready Pilot statistics</w:t>
      </w:r>
    </w:p>
    <w:p w14:paraId="2FACC90B" w14:textId="16ADA7F5" w:rsidR="00330ED9" w:rsidRPr="00330ED9" w:rsidRDefault="00F615EE" w:rsidP="00330ED9">
      <w:pPr>
        <w:rPr>
          <w:rFonts w:cstheme="minorBidi"/>
          <w:color w:val="000000" w:themeColor="text1"/>
          <w:lang w:val="en-GB"/>
        </w:rPr>
      </w:pPr>
      <w:r w:rsidRPr="003609C2">
        <w:rPr>
          <w:rFonts w:cstheme="minorBidi"/>
          <w:lang w:val="en-GB"/>
        </w:rPr>
        <w:t xml:space="preserve">In </w:t>
      </w:r>
      <w:r w:rsidR="009E02AE" w:rsidRPr="003609C2">
        <w:rPr>
          <w:rFonts w:cstheme="minorBidi"/>
          <w:lang w:val="en-GB"/>
        </w:rPr>
        <w:t>2020</w:t>
      </w:r>
      <w:r w:rsidR="00E46EC0" w:rsidRPr="003609C2">
        <w:rPr>
          <w:rFonts w:cstheme="minorBidi"/>
          <w:lang w:val="en-GB"/>
        </w:rPr>
        <w:t>,</w:t>
      </w:r>
      <w:r w:rsidR="0030052F" w:rsidRPr="003609C2">
        <w:rPr>
          <w:rFonts w:cstheme="minorBidi"/>
          <w:lang w:val="en-GB"/>
        </w:rPr>
        <w:t xml:space="preserve"> </w:t>
      </w:r>
      <w:r w:rsidR="00AE5283" w:rsidRPr="003609C2">
        <w:rPr>
          <w:rFonts w:cstheme="minorBidi"/>
          <w:lang w:val="en-GB"/>
        </w:rPr>
        <w:t xml:space="preserve">UNDP Somalia </w:t>
      </w:r>
      <w:r w:rsidRPr="003609C2">
        <w:rPr>
          <w:rFonts w:cstheme="minorBidi"/>
          <w:lang w:val="en-GB"/>
        </w:rPr>
        <w:t xml:space="preserve">conducted </w:t>
      </w:r>
      <w:r w:rsidR="00AE5283" w:rsidRPr="003609C2">
        <w:rPr>
          <w:rFonts w:cstheme="minorBidi"/>
          <w:lang w:val="en-GB"/>
        </w:rPr>
        <w:t xml:space="preserve">an independent assessment </w:t>
      </w:r>
      <w:r w:rsidR="00211237" w:rsidRPr="003609C2">
        <w:rPr>
          <w:rFonts w:cstheme="minorBidi"/>
          <w:lang w:val="en-GB"/>
        </w:rPr>
        <w:t xml:space="preserve">of the </w:t>
      </w:r>
      <w:r w:rsidR="009E02AE" w:rsidRPr="003609C2">
        <w:rPr>
          <w:rFonts w:cstheme="minorBidi"/>
          <w:lang w:val="en-GB"/>
        </w:rPr>
        <w:t xml:space="preserve">Pilot </w:t>
      </w:r>
      <w:r w:rsidR="00E40A0E" w:rsidRPr="003609C2">
        <w:rPr>
          <w:rFonts w:cstheme="minorBidi"/>
          <w:lang w:val="en-GB"/>
        </w:rPr>
        <w:t>pro</w:t>
      </w:r>
      <w:r w:rsidR="00475DD4">
        <w:rPr>
          <w:rFonts w:cstheme="minorBidi"/>
          <w:lang w:val="en-GB"/>
        </w:rPr>
        <w:t>ject</w:t>
      </w:r>
      <w:r w:rsidR="00E1407C" w:rsidRPr="003609C2">
        <w:rPr>
          <w:rStyle w:val="FootnoteReference"/>
          <w:rFonts w:cstheme="minorBidi"/>
          <w:lang w:val="en-GB"/>
        </w:rPr>
        <w:footnoteReference w:id="16"/>
      </w:r>
      <w:r w:rsidR="00AE5283" w:rsidRPr="003609C2">
        <w:rPr>
          <w:rFonts w:cstheme="minorBidi"/>
          <w:lang w:val="en-GB"/>
        </w:rPr>
        <w:t xml:space="preserve"> </w:t>
      </w:r>
      <w:r w:rsidR="005818C3" w:rsidRPr="003609C2">
        <w:rPr>
          <w:rFonts w:cstheme="minorBidi"/>
          <w:lang w:val="en-GB"/>
        </w:rPr>
        <w:t xml:space="preserve">The assessment was carried out in order </w:t>
      </w:r>
      <w:r w:rsidR="00AE5283" w:rsidRPr="003609C2">
        <w:rPr>
          <w:rFonts w:cstheme="minorBidi"/>
          <w:lang w:val="en-GB"/>
        </w:rPr>
        <w:t>to</w:t>
      </w:r>
      <w:r w:rsidR="005818C3" w:rsidRPr="003609C2">
        <w:rPr>
          <w:rFonts w:cstheme="minorBidi"/>
          <w:lang w:val="en-GB"/>
        </w:rPr>
        <w:t xml:space="preserve"> </w:t>
      </w:r>
      <w:r w:rsidR="00B50125" w:rsidRPr="003609C2">
        <w:rPr>
          <w:rFonts w:cstheme="minorBidi"/>
          <w:lang w:val="en-GB"/>
        </w:rPr>
        <w:t>demonstrate</w:t>
      </w:r>
      <w:r w:rsidR="00330ED9">
        <w:rPr>
          <w:rFonts w:cstheme="minorBidi"/>
          <w:lang w:val="en-GB"/>
        </w:rPr>
        <w:t xml:space="preserve"> ‘proof of Concept’</w:t>
      </w:r>
      <w:r w:rsidR="005818C3" w:rsidRPr="003609C2">
        <w:rPr>
          <w:rFonts w:cstheme="minorBidi"/>
          <w:color w:val="000000" w:themeColor="text1"/>
          <w:lang w:val="en-GB"/>
        </w:rPr>
        <w:t xml:space="preserve"> as well as </w:t>
      </w:r>
      <w:r w:rsidR="000B77E7" w:rsidRPr="003609C2">
        <w:rPr>
          <w:rFonts w:cstheme="minorBidi"/>
          <w:color w:val="000000" w:themeColor="text1"/>
          <w:lang w:val="en-GB"/>
        </w:rPr>
        <w:t>to</w:t>
      </w:r>
      <w:r w:rsidR="005818C3" w:rsidRPr="003609C2">
        <w:rPr>
          <w:rFonts w:cstheme="minorBidi"/>
          <w:color w:val="000000" w:themeColor="text1"/>
          <w:lang w:val="en-GB"/>
        </w:rPr>
        <w:t xml:space="preserve"> </w:t>
      </w:r>
      <w:r w:rsidR="00D96A9F" w:rsidRPr="003609C2">
        <w:rPr>
          <w:rFonts w:cstheme="minorBidi"/>
          <w:color w:val="000000" w:themeColor="text1"/>
          <w:lang w:val="en-GB"/>
        </w:rPr>
        <w:t xml:space="preserve">define the required elements of the </w:t>
      </w:r>
      <w:r w:rsidR="000B77E7" w:rsidRPr="003609C2">
        <w:rPr>
          <w:rFonts w:cstheme="minorBidi"/>
          <w:color w:val="000000" w:themeColor="text1"/>
          <w:lang w:val="en-GB"/>
        </w:rPr>
        <w:t>scaled-up</w:t>
      </w:r>
      <w:r w:rsidR="00330ED9">
        <w:rPr>
          <w:rFonts w:cstheme="minorBidi"/>
          <w:color w:val="000000" w:themeColor="text1"/>
          <w:lang w:val="en-GB"/>
        </w:rPr>
        <w:t xml:space="preserve"> Digital Economy</w:t>
      </w:r>
      <w:r w:rsidR="000B77E7" w:rsidRPr="003609C2">
        <w:rPr>
          <w:rFonts w:cstheme="minorBidi"/>
          <w:color w:val="000000" w:themeColor="text1"/>
          <w:lang w:val="en-GB"/>
        </w:rPr>
        <w:t xml:space="preserve"> </w:t>
      </w:r>
      <w:r w:rsidR="00D96A9F" w:rsidRPr="003609C2">
        <w:rPr>
          <w:rFonts w:cstheme="minorBidi"/>
          <w:color w:val="000000" w:themeColor="text1"/>
          <w:lang w:val="en-GB"/>
        </w:rPr>
        <w:t>programme</w:t>
      </w:r>
      <w:r w:rsidR="0004372E" w:rsidRPr="003609C2">
        <w:rPr>
          <w:rFonts w:cstheme="minorBidi"/>
          <w:color w:val="000000" w:themeColor="text1"/>
          <w:lang w:val="en-GB"/>
        </w:rPr>
        <w:t>.</w:t>
      </w:r>
    </w:p>
    <w:p w14:paraId="12A97421" w14:textId="5810130A" w:rsidR="00330ED9" w:rsidRPr="00294415" w:rsidRDefault="00330ED9" w:rsidP="00330ED9">
      <w:pPr>
        <w:rPr>
          <w:rFonts w:cstheme="minorHAnsi"/>
          <w:lang w:val="en-GB"/>
        </w:rPr>
      </w:pPr>
      <w:r w:rsidRPr="00294415">
        <w:rPr>
          <w:rFonts w:cstheme="minorHAnsi"/>
          <w:lang w:val="en-GB"/>
        </w:rPr>
        <w:t xml:space="preserve">While, throughout the development of the </w:t>
      </w:r>
      <w:r>
        <w:rPr>
          <w:rFonts w:cstheme="minorHAnsi"/>
          <w:lang w:val="en-GB"/>
        </w:rPr>
        <w:t xml:space="preserve">present </w:t>
      </w:r>
      <w:r w:rsidRPr="00294415">
        <w:rPr>
          <w:rFonts w:cstheme="minorHAnsi"/>
          <w:lang w:val="en-GB"/>
        </w:rPr>
        <w:t xml:space="preserve">program, the different lessons learned have been integrated, some of the more important lessons learned are outlined in the table below. </w:t>
      </w:r>
      <w:r>
        <w:rPr>
          <w:rFonts w:cstheme="minorHAnsi"/>
          <w:lang w:val="en-GB"/>
        </w:rPr>
        <w:t>The digital economy is first of its kind in Somalia, i</w:t>
      </w:r>
      <w:r w:rsidRPr="00294415">
        <w:rPr>
          <w:rFonts w:cstheme="minorHAnsi"/>
          <w:lang w:val="en-GB"/>
        </w:rPr>
        <w:t>t is important to ensure close alignment</w:t>
      </w:r>
      <w:r>
        <w:rPr>
          <w:rFonts w:cstheme="minorHAnsi"/>
          <w:lang w:val="en-GB"/>
        </w:rPr>
        <w:t xml:space="preserve"> </w:t>
      </w:r>
      <w:r w:rsidRPr="00294415">
        <w:rPr>
          <w:rFonts w:cstheme="minorHAnsi"/>
          <w:lang w:val="en-GB"/>
        </w:rPr>
        <w:t xml:space="preserve">and create synergy with other skills development and employment initiatives. This has been fundamental throughout the formulation process and it has become an organizing principle in the proposed program.  </w:t>
      </w:r>
    </w:p>
    <w:p w14:paraId="1853B705" w14:textId="21914889" w:rsidR="00330ED9" w:rsidRDefault="00330ED9" w:rsidP="00294415">
      <w:pPr>
        <w:rPr>
          <w:rFonts w:cstheme="minorBidi"/>
          <w:lang w:val="en-GB"/>
        </w:rPr>
        <w:sectPr w:rsidR="00330ED9" w:rsidSect="009B3D74">
          <w:headerReference w:type="default" r:id="rId16"/>
          <w:footerReference w:type="even" r:id="rId17"/>
          <w:footerReference w:type="default" r:id="rId18"/>
          <w:pgSz w:w="12240" w:h="15840"/>
          <w:pgMar w:top="1440" w:right="1080" w:bottom="1440" w:left="1080" w:header="720" w:footer="720" w:gutter="0"/>
          <w:cols w:space="720"/>
          <w:docGrid w:linePitch="360"/>
        </w:sectPr>
      </w:pPr>
    </w:p>
    <w:p w14:paraId="53EB4D0D" w14:textId="77777777" w:rsidR="00C8444E" w:rsidRPr="003609C2" w:rsidRDefault="00C8444E" w:rsidP="00294415">
      <w:pPr>
        <w:rPr>
          <w:rFonts w:cstheme="minorHAnsi"/>
          <w:lang w:val="en-GB"/>
        </w:rPr>
      </w:pPr>
    </w:p>
    <w:tbl>
      <w:tblPr>
        <w:tblStyle w:val="TableGrid"/>
        <w:tblW w:w="13945" w:type="dxa"/>
        <w:tblLook w:val="04A0" w:firstRow="1" w:lastRow="0" w:firstColumn="1" w:lastColumn="0" w:noHBand="0" w:noVBand="1"/>
      </w:tblPr>
      <w:tblGrid>
        <w:gridCol w:w="1966"/>
        <w:gridCol w:w="4964"/>
        <w:gridCol w:w="7015"/>
      </w:tblGrid>
      <w:tr w:rsidR="00AE5283" w:rsidRPr="00C7004F" w14:paraId="31FC5A22" w14:textId="77777777" w:rsidTr="001C22CA">
        <w:tc>
          <w:tcPr>
            <w:tcW w:w="1529" w:type="dxa"/>
          </w:tcPr>
          <w:p w14:paraId="02507CEB" w14:textId="7CD3B80E" w:rsidR="00AE5283" w:rsidRPr="003609C2" w:rsidRDefault="00873815" w:rsidP="00AE5283">
            <w:pPr>
              <w:rPr>
                <w:rFonts w:asciiTheme="minorHAnsi" w:hAnsiTheme="minorHAnsi" w:cstheme="minorHAnsi"/>
                <w:color w:val="000000" w:themeColor="text1"/>
                <w:sz w:val="24"/>
                <w:szCs w:val="24"/>
                <w:lang w:val="en-GB"/>
              </w:rPr>
            </w:pPr>
            <w:r>
              <w:rPr>
                <w:rFonts w:cstheme="minorHAnsi"/>
                <w:b/>
                <w:color w:val="000000" w:themeColor="text1"/>
                <w:sz w:val="24"/>
                <w:szCs w:val="24"/>
                <w:lang w:val="en-GB"/>
              </w:rPr>
              <w:t xml:space="preserve">Guiding </w:t>
            </w:r>
            <w:r w:rsidR="00CF5E81" w:rsidRPr="003609C2">
              <w:rPr>
                <w:rFonts w:cstheme="minorHAnsi"/>
                <w:b/>
                <w:color w:val="000000" w:themeColor="text1"/>
                <w:sz w:val="24"/>
                <w:szCs w:val="24"/>
                <w:lang w:val="en-GB"/>
              </w:rPr>
              <w:t>Principle</w:t>
            </w:r>
            <w:r>
              <w:rPr>
                <w:rFonts w:cstheme="minorHAnsi"/>
                <w:b/>
                <w:color w:val="000000" w:themeColor="text1"/>
                <w:sz w:val="24"/>
                <w:szCs w:val="24"/>
                <w:lang w:val="en-GB"/>
              </w:rPr>
              <w:t xml:space="preserve"> </w:t>
            </w:r>
          </w:p>
        </w:tc>
        <w:tc>
          <w:tcPr>
            <w:tcW w:w="5126" w:type="dxa"/>
          </w:tcPr>
          <w:p w14:paraId="64D4F63F" w14:textId="3B9A9015" w:rsidR="00AE5283" w:rsidRPr="003609C2" w:rsidRDefault="00CF5E81" w:rsidP="00AE5283">
            <w:pPr>
              <w:rPr>
                <w:rFonts w:asciiTheme="minorHAnsi" w:hAnsiTheme="minorHAnsi" w:cstheme="minorHAnsi"/>
                <w:color w:val="000000" w:themeColor="text1"/>
                <w:sz w:val="24"/>
                <w:szCs w:val="24"/>
                <w:lang w:val="en-GB"/>
              </w:rPr>
            </w:pPr>
            <w:r w:rsidRPr="003609C2">
              <w:rPr>
                <w:rFonts w:cstheme="minorHAnsi"/>
                <w:b/>
                <w:color w:val="000000" w:themeColor="text1"/>
                <w:sz w:val="24"/>
                <w:szCs w:val="24"/>
                <w:lang w:val="en-GB"/>
              </w:rPr>
              <w:t>Lesson</w:t>
            </w:r>
            <w:r>
              <w:rPr>
                <w:rFonts w:cstheme="minorHAnsi"/>
                <w:b/>
                <w:color w:val="000000" w:themeColor="text1"/>
                <w:sz w:val="24"/>
                <w:szCs w:val="24"/>
                <w:lang w:val="en-GB"/>
              </w:rPr>
              <w:t xml:space="preserve"> learned</w:t>
            </w:r>
            <w:r w:rsidR="00073D9D">
              <w:rPr>
                <w:rFonts w:cstheme="minorHAnsi"/>
                <w:b/>
                <w:color w:val="000000" w:themeColor="text1"/>
                <w:sz w:val="24"/>
                <w:szCs w:val="24"/>
                <w:lang w:val="en-GB"/>
              </w:rPr>
              <w:t xml:space="preserve"> for proof of concept</w:t>
            </w:r>
          </w:p>
        </w:tc>
        <w:tc>
          <w:tcPr>
            <w:tcW w:w="7290" w:type="dxa"/>
          </w:tcPr>
          <w:p w14:paraId="58F7B58A" w14:textId="3BE89C8E" w:rsidR="00AE5283" w:rsidRPr="003609C2" w:rsidRDefault="00AF29FC" w:rsidP="00AE5283">
            <w:pPr>
              <w:rPr>
                <w:rFonts w:asciiTheme="minorHAnsi" w:hAnsiTheme="minorHAnsi" w:cstheme="minorHAnsi"/>
                <w:color w:val="000000" w:themeColor="text1"/>
                <w:sz w:val="24"/>
                <w:szCs w:val="24"/>
                <w:lang w:val="en-GB"/>
              </w:rPr>
            </w:pPr>
            <w:r w:rsidRPr="003609C2">
              <w:rPr>
                <w:rFonts w:cstheme="minorHAnsi"/>
                <w:b/>
                <w:color w:val="000000" w:themeColor="text1"/>
                <w:sz w:val="24"/>
                <w:szCs w:val="24"/>
                <w:lang w:val="en-GB"/>
              </w:rPr>
              <w:t xml:space="preserve">Application in </w:t>
            </w:r>
            <w:r w:rsidR="00A13D14" w:rsidRPr="003609C2">
              <w:rPr>
                <w:rFonts w:cstheme="minorHAnsi"/>
                <w:b/>
                <w:color w:val="000000" w:themeColor="text1"/>
                <w:lang w:val="en-GB"/>
              </w:rPr>
              <w:t>the</w:t>
            </w:r>
            <w:r w:rsidR="00A13D14" w:rsidRPr="003609C2">
              <w:rPr>
                <w:rFonts w:cstheme="minorHAnsi"/>
                <w:b/>
                <w:color w:val="000000" w:themeColor="text1"/>
                <w:sz w:val="24"/>
                <w:szCs w:val="24"/>
                <w:lang w:val="en-GB"/>
              </w:rPr>
              <w:t xml:space="preserve"> Scale-up Programme</w:t>
            </w:r>
          </w:p>
        </w:tc>
      </w:tr>
      <w:tr w:rsidR="00AE5283" w:rsidRPr="00C7004F" w14:paraId="5228B87B" w14:textId="77777777" w:rsidTr="001C22CA">
        <w:tc>
          <w:tcPr>
            <w:tcW w:w="1529" w:type="dxa"/>
          </w:tcPr>
          <w:p w14:paraId="391A8C84" w14:textId="1137F48E" w:rsidR="00AE5283" w:rsidRPr="003609C2" w:rsidRDefault="00AE5283" w:rsidP="00FC2843">
            <w:pPr>
              <w:pStyle w:val="NoSpacing"/>
              <w:rPr>
                <w:rFonts w:asciiTheme="minorHAnsi" w:hAnsiTheme="minorHAnsi"/>
                <w:b/>
                <w:sz w:val="24"/>
                <w:szCs w:val="24"/>
                <w:lang w:val="en-GB"/>
              </w:rPr>
            </w:pPr>
            <w:r w:rsidRPr="003609C2">
              <w:rPr>
                <w:b/>
                <w:sz w:val="24"/>
                <w:szCs w:val="24"/>
                <w:lang w:val="en-GB"/>
              </w:rPr>
              <w:t xml:space="preserve">Ecosystem </w:t>
            </w:r>
            <w:r w:rsidR="00221A53" w:rsidRPr="003609C2">
              <w:rPr>
                <w:b/>
                <w:sz w:val="24"/>
                <w:szCs w:val="24"/>
                <w:lang w:val="en-GB"/>
              </w:rPr>
              <w:t>a</w:t>
            </w:r>
            <w:r w:rsidRPr="003609C2">
              <w:rPr>
                <w:b/>
                <w:sz w:val="24"/>
                <w:szCs w:val="24"/>
                <w:lang w:val="en-GB"/>
              </w:rPr>
              <w:t xml:space="preserve">pproach </w:t>
            </w:r>
          </w:p>
        </w:tc>
        <w:tc>
          <w:tcPr>
            <w:tcW w:w="5126" w:type="dxa"/>
          </w:tcPr>
          <w:p w14:paraId="4A8D6657" w14:textId="4912940B" w:rsidR="00AE5283" w:rsidRPr="003609C2" w:rsidRDefault="00AE5283" w:rsidP="00AE5283">
            <w:pPr>
              <w:rPr>
                <w:rFonts w:asciiTheme="minorHAnsi" w:hAnsiTheme="minorHAnsi" w:cstheme="minorHAnsi"/>
                <w:b/>
                <w:color w:val="000000" w:themeColor="text1"/>
                <w:sz w:val="24"/>
                <w:szCs w:val="24"/>
                <w:highlight w:val="yellow"/>
                <w:lang w:val="en-GB"/>
              </w:rPr>
            </w:pPr>
            <w:r w:rsidRPr="003609C2">
              <w:rPr>
                <w:rFonts w:cstheme="minorHAnsi"/>
                <w:color w:val="000000" w:themeColor="text1"/>
                <w:sz w:val="24"/>
                <w:szCs w:val="24"/>
                <w:lang w:val="en-GB"/>
              </w:rPr>
              <w:t>Somalia is</w:t>
            </w:r>
            <w:r w:rsidR="001979E7" w:rsidRPr="003609C2">
              <w:rPr>
                <w:rFonts w:cstheme="minorHAnsi"/>
                <w:color w:val="000000" w:themeColor="text1"/>
                <w:sz w:val="24"/>
                <w:szCs w:val="24"/>
                <w:lang w:val="en-GB"/>
              </w:rPr>
              <w:t xml:space="preserve"> a </w:t>
            </w:r>
            <w:r w:rsidRPr="003609C2">
              <w:rPr>
                <w:rFonts w:cstheme="minorHAnsi"/>
                <w:color w:val="000000" w:themeColor="text1"/>
                <w:sz w:val="24"/>
                <w:szCs w:val="24"/>
                <w:lang w:val="en-GB"/>
              </w:rPr>
              <w:t>complex</w:t>
            </w:r>
            <w:r w:rsidR="005853B4" w:rsidRPr="003609C2">
              <w:rPr>
                <w:rFonts w:cstheme="minorHAnsi"/>
                <w:color w:val="000000" w:themeColor="text1"/>
                <w:sz w:val="24"/>
                <w:szCs w:val="24"/>
                <w:lang w:val="en-GB"/>
              </w:rPr>
              <w:t xml:space="preserve"> and</w:t>
            </w:r>
            <w:r w:rsidRPr="003609C2">
              <w:rPr>
                <w:rFonts w:cstheme="minorHAnsi"/>
                <w:color w:val="000000" w:themeColor="text1"/>
                <w:sz w:val="24"/>
                <w:szCs w:val="24"/>
                <w:lang w:val="en-GB"/>
              </w:rPr>
              <w:t xml:space="preserve"> fragile environment</w:t>
            </w:r>
            <w:r w:rsidR="00526D4C" w:rsidRPr="003609C2">
              <w:rPr>
                <w:rFonts w:cstheme="minorHAnsi"/>
                <w:color w:val="000000" w:themeColor="text1"/>
                <w:sz w:val="24"/>
                <w:szCs w:val="24"/>
                <w:lang w:val="en-GB"/>
              </w:rPr>
              <w:t>.</w:t>
            </w:r>
            <w:r w:rsidRPr="003609C2">
              <w:rPr>
                <w:rFonts w:cstheme="minorHAnsi"/>
                <w:color w:val="000000" w:themeColor="text1"/>
                <w:sz w:val="24"/>
                <w:szCs w:val="24"/>
                <w:lang w:val="en-GB"/>
              </w:rPr>
              <w:t xml:space="preserve"> </w:t>
            </w:r>
            <w:r w:rsidR="007B7F13" w:rsidRPr="003609C2">
              <w:rPr>
                <w:rFonts w:cstheme="minorHAnsi"/>
                <w:color w:val="000000" w:themeColor="text1"/>
                <w:sz w:val="24"/>
                <w:szCs w:val="24"/>
                <w:lang w:val="en-GB"/>
              </w:rPr>
              <w:t xml:space="preserve">The </w:t>
            </w:r>
            <w:r w:rsidR="0004372E" w:rsidRPr="003609C2">
              <w:rPr>
                <w:rFonts w:cstheme="minorHAnsi"/>
                <w:color w:val="000000" w:themeColor="text1"/>
                <w:sz w:val="24"/>
                <w:szCs w:val="24"/>
                <w:lang w:val="en-GB"/>
              </w:rPr>
              <w:t>p</w:t>
            </w:r>
            <w:r w:rsidR="007B7F13" w:rsidRPr="003609C2">
              <w:rPr>
                <w:rFonts w:cstheme="minorHAnsi"/>
                <w:color w:val="000000" w:themeColor="text1"/>
                <w:sz w:val="24"/>
                <w:szCs w:val="24"/>
                <w:lang w:val="en-GB"/>
              </w:rPr>
              <w:t xml:space="preserve">ilot </w:t>
            </w:r>
            <w:r w:rsidR="003258F6" w:rsidRPr="003609C2">
              <w:rPr>
                <w:rFonts w:cstheme="minorHAnsi"/>
                <w:color w:val="000000" w:themeColor="text1"/>
                <w:sz w:val="24"/>
                <w:szCs w:val="24"/>
                <w:lang w:val="en-GB"/>
              </w:rPr>
              <w:t>programme</w:t>
            </w:r>
            <w:r w:rsidR="007B7F13" w:rsidRPr="003609C2">
              <w:rPr>
                <w:rFonts w:cstheme="minorHAnsi"/>
                <w:color w:val="000000" w:themeColor="text1"/>
                <w:sz w:val="24"/>
                <w:szCs w:val="24"/>
                <w:lang w:val="en-GB"/>
              </w:rPr>
              <w:t xml:space="preserve"> </w:t>
            </w:r>
            <w:r w:rsidR="003258F6" w:rsidRPr="003609C2">
              <w:rPr>
                <w:rFonts w:cstheme="minorHAnsi"/>
                <w:color w:val="000000" w:themeColor="text1"/>
                <w:sz w:val="24"/>
                <w:szCs w:val="24"/>
                <w:lang w:val="en-GB"/>
              </w:rPr>
              <w:t>used elem</w:t>
            </w:r>
            <w:r w:rsidR="00AF4217" w:rsidRPr="003609C2">
              <w:rPr>
                <w:rFonts w:cstheme="minorHAnsi"/>
                <w:color w:val="000000" w:themeColor="text1"/>
                <w:sz w:val="24"/>
                <w:szCs w:val="24"/>
                <w:lang w:val="en-GB"/>
              </w:rPr>
              <w:t>ents of</w:t>
            </w:r>
            <w:r w:rsidR="003258F6" w:rsidRPr="003609C2">
              <w:rPr>
                <w:rFonts w:cstheme="minorHAnsi"/>
                <w:color w:val="000000" w:themeColor="text1"/>
                <w:sz w:val="24"/>
                <w:szCs w:val="24"/>
                <w:lang w:val="en-GB"/>
              </w:rPr>
              <w:t xml:space="preserve"> </w:t>
            </w:r>
            <w:r w:rsidR="00AD028A" w:rsidRPr="003609C2">
              <w:rPr>
                <w:rFonts w:cstheme="minorHAnsi"/>
                <w:color w:val="000000" w:themeColor="text1"/>
                <w:sz w:val="24"/>
                <w:szCs w:val="24"/>
                <w:lang w:val="en-GB"/>
              </w:rPr>
              <w:t xml:space="preserve">an </w:t>
            </w:r>
            <w:r w:rsidR="007B7F13" w:rsidRPr="003609C2">
              <w:rPr>
                <w:rFonts w:cstheme="minorHAnsi"/>
                <w:color w:val="000000" w:themeColor="text1"/>
                <w:sz w:val="24"/>
                <w:szCs w:val="24"/>
                <w:lang w:val="en-GB"/>
              </w:rPr>
              <w:t>ecosystem approach</w:t>
            </w:r>
            <w:r w:rsidR="00AF4217" w:rsidRPr="003609C2">
              <w:rPr>
                <w:rFonts w:cstheme="minorHAnsi"/>
                <w:color w:val="000000" w:themeColor="text1"/>
                <w:sz w:val="24"/>
                <w:szCs w:val="24"/>
                <w:lang w:val="en-GB"/>
              </w:rPr>
              <w:t>:</w:t>
            </w:r>
            <w:r w:rsidR="00073D9D" w:rsidRPr="003609C2">
              <w:rPr>
                <w:rFonts w:cstheme="minorHAnsi"/>
                <w:color w:val="000000" w:themeColor="text1"/>
                <w:sz w:val="24"/>
                <w:szCs w:val="24"/>
                <w:lang w:val="en-GB"/>
              </w:rPr>
              <w:t xml:space="preserve"> </w:t>
            </w:r>
            <w:r w:rsidRPr="003609C2">
              <w:rPr>
                <w:rFonts w:cstheme="minorHAnsi"/>
                <w:color w:val="000000" w:themeColor="text1"/>
                <w:sz w:val="24"/>
                <w:szCs w:val="24"/>
                <w:lang w:val="en-GB"/>
              </w:rPr>
              <w:t xml:space="preserve">where various actors contribute to the </w:t>
            </w:r>
            <w:r w:rsidR="00AF4217" w:rsidRPr="003609C2">
              <w:rPr>
                <w:rFonts w:cstheme="minorHAnsi"/>
                <w:color w:val="000000" w:themeColor="text1"/>
                <w:sz w:val="24"/>
                <w:szCs w:val="24"/>
                <w:lang w:val="en-GB"/>
              </w:rPr>
              <w:t>design and implementation</w:t>
            </w:r>
            <w:r w:rsidR="00F571A8" w:rsidRPr="003609C2">
              <w:rPr>
                <w:rFonts w:cstheme="minorHAnsi"/>
                <w:color w:val="000000" w:themeColor="text1"/>
                <w:sz w:val="24"/>
                <w:szCs w:val="24"/>
                <w:lang w:val="en-GB"/>
              </w:rPr>
              <w:t xml:space="preserve"> of activit</w:t>
            </w:r>
            <w:r w:rsidR="00E015F4" w:rsidRPr="003609C2">
              <w:rPr>
                <w:rFonts w:cstheme="minorHAnsi"/>
                <w:color w:val="000000" w:themeColor="text1"/>
                <w:sz w:val="24"/>
                <w:szCs w:val="24"/>
                <w:lang w:val="en-GB"/>
              </w:rPr>
              <w:t>i</w:t>
            </w:r>
            <w:r w:rsidR="00F571A8" w:rsidRPr="003609C2">
              <w:rPr>
                <w:rFonts w:cstheme="minorHAnsi"/>
                <w:color w:val="000000" w:themeColor="text1"/>
                <w:sz w:val="24"/>
                <w:szCs w:val="24"/>
                <w:lang w:val="en-GB"/>
              </w:rPr>
              <w:t>es</w:t>
            </w:r>
            <w:r w:rsidRPr="003609C2">
              <w:rPr>
                <w:rFonts w:cstheme="minorHAnsi"/>
                <w:color w:val="000000" w:themeColor="text1"/>
                <w:sz w:val="24"/>
                <w:szCs w:val="24"/>
                <w:lang w:val="en-GB"/>
              </w:rPr>
              <w:t>.</w:t>
            </w:r>
          </w:p>
        </w:tc>
        <w:tc>
          <w:tcPr>
            <w:tcW w:w="7290" w:type="dxa"/>
          </w:tcPr>
          <w:p w14:paraId="2D9BEEE6" w14:textId="38BBBFBF" w:rsidR="00AE5283" w:rsidRPr="003609C2" w:rsidRDefault="004933F3" w:rsidP="00AE5283">
            <w:pPr>
              <w:rPr>
                <w:rFonts w:asciiTheme="minorHAnsi" w:hAnsiTheme="minorHAnsi" w:cstheme="minorHAnsi"/>
                <w:color w:val="000000" w:themeColor="text1"/>
                <w:sz w:val="24"/>
                <w:szCs w:val="24"/>
                <w:lang w:val="en-GB"/>
              </w:rPr>
            </w:pPr>
            <w:r w:rsidRPr="003609C2">
              <w:rPr>
                <w:rFonts w:asciiTheme="minorHAnsi" w:hAnsiTheme="minorHAnsi" w:cstheme="majorHAnsi"/>
                <w:color w:val="000000" w:themeColor="text1"/>
                <w:sz w:val="24"/>
                <w:szCs w:val="24"/>
                <w:lang w:val="en-GB"/>
              </w:rPr>
              <w:t xml:space="preserve">The </w:t>
            </w:r>
            <w:r w:rsidR="00AD028A" w:rsidRPr="003609C2">
              <w:rPr>
                <w:rFonts w:asciiTheme="minorHAnsi" w:hAnsiTheme="minorHAnsi" w:cstheme="majorHAnsi"/>
                <w:color w:val="000000" w:themeColor="text1"/>
                <w:sz w:val="24"/>
                <w:szCs w:val="24"/>
                <w:lang w:val="en-GB"/>
              </w:rPr>
              <w:t>s</w:t>
            </w:r>
            <w:r w:rsidRPr="003609C2">
              <w:rPr>
                <w:rFonts w:asciiTheme="minorHAnsi" w:hAnsiTheme="minorHAnsi" w:cstheme="majorHAnsi"/>
                <w:color w:val="000000" w:themeColor="text1"/>
                <w:sz w:val="24"/>
                <w:szCs w:val="24"/>
                <w:lang w:val="en-GB"/>
              </w:rPr>
              <w:t>cale-up will focus on s</w:t>
            </w:r>
            <w:r w:rsidR="00AE5283" w:rsidRPr="003609C2">
              <w:rPr>
                <w:rFonts w:cstheme="majorHAnsi"/>
                <w:color w:val="000000" w:themeColor="text1"/>
                <w:sz w:val="24"/>
                <w:szCs w:val="24"/>
                <w:lang w:val="en-GB"/>
              </w:rPr>
              <w:t xml:space="preserve">trengthening the ecosystem </w:t>
            </w:r>
            <w:r w:rsidRPr="003609C2">
              <w:rPr>
                <w:rFonts w:cstheme="majorHAnsi"/>
                <w:color w:val="000000" w:themeColor="text1"/>
                <w:sz w:val="24"/>
                <w:szCs w:val="24"/>
                <w:lang w:val="en-GB"/>
              </w:rPr>
              <w:t>with emphasis</w:t>
            </w:r>
            <w:r w:rsidR="00842AC3" w:rsidRPr="003609C2">
              <w:rPr>
                <w:rFonts w:cstheme="majorHAnsi"/>
                <w:color w:val="000000" w:themeColor="text1"/>
                <w:sz w:val="24"/>
                <w:szCs w:val="24"/>
                <w:lang w:val="en-GB"/>
              </w:rPr>
              <w:t xml:space="preserve"> on </w:t>
            </w:r>
            <w:r w:rsidR="00842AC3" w:rsidRPr="003609C2">
              <w:rPr>
                <w:rFonts w:cstheme="minorHAnsi"/>
                <w:color w:val="000000" w:themeColor="text1"/>
                <w:sz w:val="24"/>
                <w:szCs w:val="24"/>
                <w:lang w:val="en-GB"/>
              </w:rPr>
              <w:t>consultation, co-design</w:t>
            </w:r>
            <w:r w:rsidR="005323A0" w:rsidRPr="003609C2">
              <w:rPr>
                <w:rFonts w:cstheme="minorHAnsi"/>
                <w:color w:val="000000" w:themeColor="text1"/>
                <w:sz w:val="24"/>
                <w:szCs w:val="24"/>
                <w:lang w:val="en-GB"/>
              </w:rPr>
              <w:t xml:space="preserve"> and </w:t>
            </w:r>
            <w:r w:rsidR="00842AC3" w:rsidRPr="003609C2">
              <w:rPr>
                <w:rFonts w:cstheme="minorHAnsi"/>
                <w:color w:val="000000" w:themeColor="text1"/>
                <w:sz w:val="24"/>
                <w:szCs w:val="24"/>
                <w:lang w:val="en-GB"/>
              </w:rPr>
              <w:t xml:space="preserve">collaboration </w:t>
            </w:r>
            <w:r w:rsidR="00F631C2" w:rsidRPr="003609C2">
              <w:rPr>
                <w:rFonts w:cstheme="minorHAnsi"/>
                <w:color w:val="000000" w:themeColor="text1"/>
                <w:sz w:val="24"/>
                <w:szCs w:val="24"/>
                <w:lang w:val="en-GB"/>
              </w:rPr>
              <w:t>with actors</w:t>
            </w:r>
            <w:r w:rsidR="005323A0" w:rsidRPr="003609C2">
              <w:rPr>
                <w:rFonts w:cstheme="minorHAnsi"/>
                <w:color w:val="000000" w:themeColor="text1"/>
                <w:sz w:val="24"/>
                <w:szCs w:val="24"/>
                <w:lang w:val="en-GB"/>
              </w:rPr>
              <w:t xml:space="preserve"> (</w:t>
            </w:r>
            <w:r w:rsidR="00F631C2" w:rsidRPr="003609C2">
              <w:rPr>
                <w:rFonts w:cstheme="minorHAnsi"/>
                <w:color w:val="000000" w:themeColor="text1"/>
                <w:sz w:val="24"/>
                <w:szCs w:val="24"/>
                <w:lang w:val="en-GB"/>
              </w:rPr>
              <w:t xml:space="preserve">government agencies, academia, technology and innovation hubs, private </w:t>
            </w:r>
            <w:r w:rsidR="004C7FF6" w:rsidRPr="003609C2">
              <w:rPr>
                <w:rFonts w:cstheme="minorHAnsi"/>
                <w:color w:val="000000" w:themeColor="text1"/>
                <w:sz w:val="24"/>
                <w:szCs w:val="24"/>
                <w:lang w:val="en-GB"/>
              </w:rPr>
              <w:t>sector, and international actors</w:t>
            </w:r>
            <w:r w:rsidR="006407B3" w:rsidRPr="003609C2">
              <w:rPr>
                <w:rFonts w:cstheme="minorHAnsi"/>
                <w:color w:val="000000" w:themeColor="text1"/>
                <w:sz w:val="24"/>
                <w:szCs w:val="24"/>
                <w:lang w:val="en-GB"/>
              </w:rPr>
              <w:t>)</w:t>
            </w:r>
            <w:r w:rsidR="004C7FF6" w:rsidRPr="003609C2">
              <w:rPr>
                <w:rFonts w:cstheme="minorHAnsi"/>
                <w:color w:val="000000" w:themeColor="text1"/>
                <w:sz w:val="24"/>
                <w:szCs w:val="24"/>
                <w:lang w:val="en-GB"/>
              </w:rPr>
              <w:t>.</w:t>
            </w:r>
          </w:p>
        </w:tc>
      </w:tr>
      <w:tr w:rsidR="00AE5283" w:rsidRPr="00C7004F" w14:paraId="36411E5C" w14:textId="77777777" w:rsidTr="001C22CA">
        <w:tc>
          <w:tcPr>
            <w:tcW w:w="1529" w:type="dxa"/>
          </w:tcPr>
          <w:p w14:paraId="7F3A3918" w14:textId="7E70C92F" w:rsidR="00AE5283" w:rsidRPr="003609C2" w:rsidRDefault="00AE5283" w:rsidP="00C8444E">
            <w:pPr>
              <w:pStyle w:val="NoSpacing"/>
              <w:rPr>
                <w:rFonts w:asciiTheme="minorHAnsi" w:hAnsiTheme="minorHAnsi"/>
                <w:b/>
                <w:sz w:val="24"/>
                <w:szCs w:val="24"/>
                <w:lang w:val="en-GB"/>
              </w:rPr>
            </w:pPr>
            <w:r w:rsidRPr="003609C2">
              <w:rPr>
                <w:b/>
                <w:sz w:val="24"/>
                <w:szCs w:val="24"/>
                <w:lang w:val="en-GB"/>
              </w:rPr>
              <w:t>Government-</w:t>
            </w:r>
            <w:r w:rsidR="00C51ABB">
              <w:rPr>
                <w:b/>
                <w:sz w:val="24"/>
                <w:szCs w:val="24"/>
                <w:lang w:val="en-GB"/>
              </w:rPr>
              <w:t>led</w:t>
            </w:r>
            <w:r w:rsidRPr="003609C2">
              <w:rPr>
                <w:b/>
                <w:sz w:val="24"/>
                <w:szCs w:val="24"/>
                <w:lang w:val="en-GB"/>
              </w:rPr>
              <w:t xml:space="preserve">, local </w:t>
            </w:r>
            <w:r w:rsidR="00915660" w:rsidRPr="003609C2">
              <w:rPr>
                <w:b/>
                <w:sz w:val="24"/>
                <w:szCs w:val="24"/>
                <w:lang w:val="en-GB"/>
              </w:rPr>
              <w:t xml:space="preserve">actors’ </w:t>
            </w:r>
            <w:r w:rsidRPr="003609C2">
              <w:rPr>
                <w:b/>
                <w:sz w:val="24"/>
                <w:szCs w:val="24"/>
                <w:lang w:val="en-GB"/>
              </w:rPr>
              <w:t>driven process</w:t>
            </w:r>
            <w:r w:rsidRPr="003609C2">
              <w:rPr>
                <w:sz w:val="24"/>
                <w:szCs w:val="24"/>
                <w:lang w:val="en-GB"/>
              </w:rPr>
              <w:t xml:space="preserve"> to institutionalize </w:t>
            </w:r>
            <w:r w:rsidR="00BD73C5" w:rsidRPr="003609C2">
              <w:rPr>
                <w:sz w:val="24"/>
                <w:szCs w:val="24"/>
                <w:lang w:val="en-GB"/>
              </w:rPr>
              <w:t xml:space="preserve">business </w:t>
            </w:r>
            <w:r w:rsidRPr="003609C2">
              <w:rPr>
                <w:sz w:val="24"/>
                <w:szCs w:val="24"/>
                <w:lang w:val="en-GB"/>
              </w:rPr>
              <w:t xml:space="preserve">model, </w:t>
            </w:r>
            <w:r w:rsidR="00D06859" w:rsidRPr="003609C2">
              <w:rPr>
                <w:sz w:val="24"/>
                <w:szCs w:val="24"/>
                <w:lang w:val="en-GB"/>
              </w:rPr>
              <w:t>and</w:t>
            </w:r>
            <w:r w:rsidRPr="003609C2">
              <w:rPr>
                <w:sz w:val="24"/>
                <w:szCs w:val="24"/>
                <w:lang w:val="en-GB"/>
              </w:rPr>
              <w:t xml:space="preserve"> tools</w:t>
            </w:r>
            <w:r w:rsidR="00C21735" w:rsidRPr="003609C2">
              <w:rPr>
                <w:sz w:val="24"/>
                <w:szCs w:val="24"/>
                <w:lang w:val="en-GB"/>
              </w:rPr>
              <w:t xml:space="preserve"> </w:t>
            </w:r>
            <w:r w:rsidR="002C78E8">
              <w:rPr>
                <w:sz w:val="24"/>
                <w:szCs w:val="24"/>
                <w:lang w:val="en-GB"/>
              </w:rPr>
              <w:t xml:space="preserve">for sustainability and resilience </w:t>
            </w:r>
            <w:r w:rsidR="00A3121F">
              <w:rPr>
                <w:sz w:val="24"/>
                <w:szCs w:val="24"/>
                <w:lang w:val="en-GB"/>
              </w:rPr>
              <w:t>proposes</w:t>
            </w:r>
          </w:p>
        </w:tc>
        <w:tc>
          <w:tcPr>
            <w:tcW w:w="5126" w:type="dxa"/>
          </w:tcPr>
          <w:p w14:paraId="0BF7108B" w14:textId="4A96EE4A" w:rsidR="00AE5283" w:rsidRPr="003609C2" w:rsidRDefault="00AF29FC" w:rsidP="00AE5283">
            <w:pPr>
              <w:rPr>
                <w:rFonts w:asciiTheme="minorHAnsi" w:hAnsiTheme="minorHAnsi" w:cstheme="minorHAnsi"/>
                <w:color w:val="000000" w:themeColor="text1"/>
                <w:sz w:val="24"/>
                <w:szCs w:val="24"/>
                <w:lang w:val="en-GB"/>
              </w:rPr>
            </w:pPr>
            <w:r w:rsidRPr="003609C2">
              <w:rPr>
                <w:rFonts w:asciiTheme="minorHAnsi" w:hAnsiTheme="minorHAnsi" w:cstheme="minorHAnsi"/>
                <w:sz w:val="24"/>
                <w:szCs w:val="24"/>
                <w:lang w:val="en-GB"/>
              </w:rPr>
              <w:t>In</w:t>
            </w:r>
            <w:r w:rsidR="00AE5283" w:rsidRPr="003609C2">
              <w:rPr>
                <w:rFonts w:asciiTheme="minorHAnsi" w:hAnsiTheme="minorHAnsi" w:cstheme="minorHAnsi"/>
                <w:sz w:val="24"/>
                <w:szCs w:val="24"/>
                <w:lang w:val="en-GB"/>
              </w:rPr>
              <w:t xml:space="preserve"> the </w:t>
            </w:r>
            <w:r w:rsidR="006407B3" w:rsidRPr="003609C2">
              <w:rPr>
                <w:rFonts w:asciiTheme="minorHAnsi" w:hAnsiTheme="minorHAnsi" w:cstheme="minorHAnsi"/>
                <w:sz w:val="24"/>
                <w:szCs w:val="24"/>
                <w:lang w:val="en-GB"/>
              </w:rPr>
              <w:t>p</w:t>
            </w:r>
            <w:r w:rsidRPr="003609C2">
              <w:rPr>
                <w:rFonts w:asciiTheme="minorHAnsi" w:hAnsiTheme="minorHAnsi" w:cstheme="minorHAnsi"/>
                <w:sz w:val="24"/>
                <w:szCs w:val="24"/>
                <w:lang w:val="en-GB"/>
              </w:rPr>
              <w:t>ilot</w:t>
            </w:r>
            <w:r w:rsidR="00A3121F">
              <w:rPr>
                <w:rFonts w:asciiTheme="minorHAnsi" w:hAnsiTheme="minorHAnsi" w:cstheme="minorHAnsi"/>
                <w:sz w:val="24"/>
                <w:szCs w:val="24"/>
                <w:lang w:val="en-GB"/>
              </w:rPr>
              <w:t xml:space="preserve"> </w:t>
            </w:r>
            <w:proofErr w:type="spellStart"/>
            <w:r w:rsidR="00A3121F">
              <w:rPr>
                <w:rFonts w:asciiTheme="minorHAnsi" w:hAnsiTheme="minorHAnsi" w:cstheme="minorHAnsi"/>
                <w:sz w:val="24"/>
                <w:szCs w:val="24"/>
                <w:lang w:val="en-GB"/>
              </w:rPr>
              <w:t>phpase</w:t>
            </w:r>
            <w:proofErr w:type="spellEnd"/>
            <w:r w:rsidR="006407B3" w:rsidRPr="003609C2">
              <w:rPr>
                <w:rFonts w:asciiTheme="minorHAnsi" w:hAnsiTheme="minorHAnsi" w:cstheme="minorHAnsi"/>
                <w:sz w:val="24"/>
                <w:szCs w:val="24"/>
                <w:lang w:val="en-GB"/>
              </w:rPr>
              <w:t>,</w:t>
            </w:r>
            <w:r w:rsidR="00795245" w:rsidRPr="003609C2">
              <w:rPr>
                <w:rFonts w:asciiTheme="minorHAnsi" w:hAnsiTheme="minorHAnsi" w:cstheme="minorHAnsi"/>
                <w:sz w:val="24"/>
                <w:szCs w:val="24"/>
                <w:lang w:val="en-GB"/>
              </w:rPr>
              <w:t xml:space="preserve"> UNDP was in direct implementation, </w:t>
            </w:r>
            <w:r w:rsidR="0020029A" w:rsidRPr="003609C2">
              <w:rPr>
                <w:rFonts w:asciiTheme="minorHAnsi" w:hAnsiTheme="minorHAnsi" w:cstheme="minorHAnsi"/>
                <w:sz w:val="24"/>
                <w:szCs w:val="24"/>
                <w:lang w:val="en-GB"/>
              </w:rPr>
              <w:t>with training conducted with support of Microsoft</w:t>
            </w:r>
            <w:r w:rsidR="003762E8" w:rsidRPr="003609C2">
              <w:rPr>
                <w:rFonts w:asciiTheme="minorHAnsi" w:hAnsiTheme="minorHAnsi" w:cstheme="minorHAnsi"/>
                <w:sz w:val="24"/>
                <w:szCs w:val="24"/>
                <w:lang w:val="en-GB"/>
              </w:rPr>
              <w:t xml:space="preserve"> and low practical component, and </w:t>
            </w:r>
            <w:r w:rsidR="00B22FA8" w:rsidRPr="003609C2">
              <w:rPr>
                <w:rFonts w:asciiTheme="minorHAnsi" w:hAnsiTheme="minorHAnsi" w:cstheme="minorHAnsi"/>
                <w:sz w:val="24"/>
                <w:szCs w:val="24"/>
                <w:lang w:val="en-GB"/>
              </w:rPr>
              <w:t xml:space="preserve">high teach to student ratio. Greater scalability is seen through </w:t>
            </w:r>
            <w:r w:rsidR="000050FB" w:rsidRPr="003609C2">
              <w:rPr>
                <w:rFonts w:asciiTheme="minorHAnsi" w:hAnsiTheme="minorHAnsi" w:cstheme="minorHAnsi"/>
                <w:sz w:val="24"/>
                <w:szCs w:val="24"/>
                <w:lang w:val="en-GB"/>
              </w:rPr>
              <w:t>combination of</w:t>
            </w:r>
            <w:r w:rsidR="00A753CD" w:rsidRPr="003609C2">
              <w:rPr>
                <w:rFonts w:asciiTheme="minorHAnsi" w:hAnsiTheme="minorHAnsi" w:cstheme="minorHAnsi"/>
                <w:sz w:val="24"/>
                <w:szCs w:val="24"/>
                <w:lang w:val="en-GB"/>
              </w:rPr>
              <w:t xml:space="preserve"> designing processes, frameworks, and uniform curriculum, but implemented, delivered and </w:t>
            </w:r>
            <w:r w:rsidR="00A3121F">
              <w:rPr>
                <w:rFonts w:asciiTheme="minorHAnsi" w:hAnsiTheme="minorHAnsi" w:cstheme="minorHAnsi"/>
                <w:sz w:val="24"/>
                <w:szCs w:val="24"/>
                <w:lang w:val="en-GB"/>
              </w:rPr>
              <w:t>driven</w:t>
            </w:r>
            <w:r w:rsidR="004F0A0A" w:rsidRPr="003609C2">
              <w:rPr>
                <w:rFonts w:asciiTheme="minorHAnsi" w:hAnsiTheme="minorHAnsi" w:cstheme="minorHAnsi"/>
                <w:sz w:val="24"/>
                <w:szCs w:val="24"/>
                <w:lang w:val="en-GB"/>
              </w:rPr>
              <w:t xml:space="preserve"> by the Government and local actors through ToT.</w:t>
            </w:r>
          </w:p>
        </w:tc>
        <w:tc>
          <w:tcPr>
            <w:tcW w:w="7290" w:type="dxa"/>
          </w:tcPr>
          <w:p w14:paraId="43AF46EF" w14:textId="0BC3659F" w:rsidR="00AE5283" w:rsidRPr="00A3121F" w:rsidRDefault="005A369E" w:rsidP="00AE5283">
            <w:pPr>
              <w:rPr>
                <w:rFonts w:asciiTheme="minorHAnsi" w:hAnsiTheme="minorHAnsi" w:cstheme="minorHAnsi"/>
                <w:sz w:val="24"/>
                <w:szCs w:val="24"/>
                <w:lang w:val="en-GB"/>
              </w:rPr>
            </w:pPr>
            <w:r w:rsidRPr="00A3121F">
              <w:rPr>
                <w:rFonts w:eastAsia="Calibri" w:cstheme="minorHAnsi"/>
                <w:sz w:val="24"/>
                <w:szCs w:val="24"/>
                <w:lang w:val="en-GB"/>
              </w:rPr>
              <w:t xml:space="preserve">For the new design, </w:t>
            </w:r>
            <w:r w:rsidR="00AE5283" w:rsidRPr="00A3121F">
              <w:rPr>
                <w:rFonts w:eastAsia="Calibri" w:cstheme="minorHAnsi"/>
                <w:sz w:val="24"/>
                <w:szCs w:val="24"/>
                <w:lang w:val="en-GB"/>
              </w:rPr>
              <w:t xml:space="preserve">UNDP conducted </w:t>
            </w:r>
            <w:r w:rsidR="005E4823" w:rsidRPr="00A3121F">
              <w:rPr>
                <w:rFonts w:eastAsia="Calibri" w:cstheme="minorHAnsi"/>
                <w:sz w:val="24"/>
                <w:szCs w:val="24"/>
                <w:lang w:val="en-GB"/>
              </w:rPr>
              <w:t xml:space="preserve">a </w:t>
            </w:r>
            <w:r w:rsidR="00AE5283" w:rsidRPr="00A3121F">
              <w:rPr>
                <w:rFonts w:eastAsia="Calibri" w:cstheme="minorHAnsi"/>
                <w:sz w:val="24"/>
                <w:szCs w:val="24"/>
                <w:lang w:val="en-GB"/>
              </w:rPr>
              <w:t>series of co-design</w:t>
            </w:r>
            <w:r w:rsidR="005E4823" w:rsidRPr="00A3121F">
              <w:rPr>
                <w:rFonts w:eastAsia="Calibri" w:cstheme="minorHAnsi"/>
                <w:sz w:val="24"/>
                <w:szCs w:val="24"/>
                <w:lang w:val="en-GB"/>
              </w:rPr>
              <w:t>s</w:t>
            </w:r>
            <w:r w:rsidR="00AE5283" w:rsidRPr="00A3121F">
              <w:rPr>
                <w:rFonts w:eastAsia="Calibri" w:cstheme="minorHAnsi"/>
                <w:sz w:val="24"/>
                <w:szCs w:val="24"/>
                <w:lang w:val="en-GB"/>
              </w:rPr>
              <w:t xml:space="preserve"> and consultation</w:t>
            </w:r>
            <w:r w:rsidR="00ED3779" w:rsidRPr="00A3121F">
              <w:rPr>
                <w:rFonts w:eastAsia="Calibri" w:cstheme="minorHAnsi"/>
                <w:sz w:val="24"/>
                <w:szCs w:val="24"/>
                <w:lang w:val="en-GB"/>
              </w:rPr>
              <w:t xml:space="preserve">s </w:t>
            </w:r>
            <w:r w:rsidR="00ED3779" w:rsidRPr="00A3121F">
              <w:rPr>
                <w:rFonts w:cstheme="minorHAnsi"/>
                <w:sz w:val="24"/>
                <w:szCs w:val="24"/>
                <w:lang w:val="en-GB"/>
              </w:rPr>
              <w:t xml:space="preserve">with local technology </w:t>
            </w:r>
            <w:r w:rsidR="004F0A0A" w:rsidRPr="00A3121F">
              <w:rPr>
                <w:rFonts w:cstheme="minorHAnsi"/>
                <w:sz w:val="24"/>
                <w:szCs w:val="24"/>
                <w:lang w:val="en-GB"/>
              </w:rPr>
              <w:t>and innovation</w:t>
            </w:r>
            <w:r w:rsidR="00ED3779" w:rsidRPr="00A3121F">
              <w:rPr>
                <w:rFonts w:cstheme="minorHAnsi"/>
                <w:sz w:val="24"/>
                <w:szCs w:val="24"/>
                <w:lang w:val="en-GB"/>
              </w:rPr>
              <w:t xml:space="preserve"> hubs, academia, and </w:t>
            </w:r>
            <w:r w:rsidR="004F0A0A" w:rsidRPr="00A3121F">
              <w:rPr>
                <w:rFonts w:cstheme="minorHAnsi"/>
                <w:sz w:val="24"/>
                <w:szCs w:val="24"/>
                <w:lang w:val="en-GB"/>
              </w:rPr>
              <w:t>the G</w:t>
            </w:r>
            <w:r w:rsidR="00ED3779" w:rsidRPr="00A3121F">
              <w:rPr>
                <w:rFonts w:cstheme="minorHAnsi"/>
                <w:sz w:val="24"/>
                <w:szCs w:val="24"/>
                <w:lang w:val="en-GB"/>
              </w:rPr>
              <w:t>overnment</w:t>
            </w:r>
            <w:r w:rsidR="004B3BA0" w:rsidRPr="00A3121F">
              <w:rPr>
                <w:rFonts w:cstheme="minorHAnsi"/>
                <w:sz w:val="24"/>
                <w:szCs w:val="24"/>
                <w:lang w:val="en-GB"/>
              </w:rPr>
              <w:t xml:space="preserve"> </w:t>
            </w:r>
            <w:r w:rsidR="00AE5283" w:rsidRPr="00A3121F">
              <w:rPr>
                <w:rFonts w:cstheme="minorHAnsi"/>
                <w:sz w:val="24"/>
                <w:szCs w:val="24"/>
                <w:lang w:val="en-GB"/>
              </w:rPr>
              <w:t>(Min</w:t>
            </w:r>
            <w:r w:rsidR="0075480C" w:rsidRPr="00A3121F">
              <w:rPr>
                <w:rFonts w:cstheme="minorHAnsi"/>
                <w:sz w:val="24"/>
                <w:szCs w:val="24"/>
                <w:lang w:val="en-GB"/>
              </w:rPr>
              <w:t>i</w:t>
            </w:r>
            <w:r w:rsidR="00AE5283" w:rsidRPr="00A3121F">
              <w:rPr>
                <w:rFonts w:cstheme="minorHAnsi"/>
                <w:sz w:val="24"/>
                <w:szCs w:val="24"/>
                <w:lang w:val="en-GB"/>
              </w:rPr>
              <w:t xml:space="preserve">stry of </w:t>
            </w:r>
            <w:r w:rsidR="00816154" w:rsidRPr="00A3121F">
              <w:rPr>
                <w:rFonts w:cstheme="minorHAnsi"/>
                <w:sz w:val="24"/>
                <w:szCs w:val="24"/>
                <w:lang w:val="en-GB"/>
              </w:rPr>
              <w:t>Labour</w:t>
            </w:r>
            <w:r w:rsidR="00AE5283" w:rsidRPr="00A3121F">
              <w:rPr>
                <w:rFonts w:cstheme="minorHAnsi"/>
                <w:sz w:val="24"/>
                <w:szCs w:val="24"/>
                <w:lang w:val="en-GB"/>
              </w:rPr>
              <w:t xml:space="preserve"> </w:t>
            </w:r>
            <w:r w:rsidR="00CC676A" w:rsidRPr="00A3121F">
              <w:rPr>
                <w:rFonts w:asciiTheme="minorHAnsi" w:hAnsiTheme="minorHAnsi" w:cstheme="minorHAnsi"/>
                <w:sz w:val="24"/>
                <w:szCs w:val="24"/>
                <w:lang w:val="en-GB"/>
              </w:rPr>
              <w:t>and</w:t>
            </w:r>
            <w:r w:rsidR="00AE5283" w:rsidRPr="00A3121F">
              <w:rPr>
                <w:rFonts w:asciiTheme="minorHAnsi" w:hAnsiTheme="minorHAnsi" w:cstheme="minorHAnsi"/>
                <w:sz w:val="24"/>
                <w:szCs w:val="24"/>
                <w:lang w:val="en-GB"/>
              </w:rPr>
              <w:t xml:space="preserve"> </w:t>
            </w:r>
            <w:r w:rsidR="004F0A0A" w:rsidRPr="00A3121F">
              <w:rPr>
                <w:rFonts w:asciiTheme="minorHAnsi" w:hAnsiTheme="minorHAnsi" w:cstheme="minorHAnsi"/>
                <w:sz w:val="24"/>
                <w:szCs w:val="24"/>
                <w:lang w:val="en-GB"/>
              </w:rPr>
              <w:t xml:space="preserve">Social Affairs </w:t>
            </w:r>
            <w:r w:rsidR="00CC676A" w:rsidRPr="00A3121F">
              <w:rPr>
                <w:rFonts w:cstheme="minorHAnsi"/>
                <w:sz w:val="24"/>
                <w:szCs w:val="24"/>
                <w:lang w:val="en-GB"/>
              </w:rPr>
              <w:t>and</w:t>
            </w:r>
            <w:r w:rsidR="00AE5283" w:rsidRPr="00A3121F">
              <w:rPr>
                <w:rFonts w:cstheme="minorHAnsi"/>
                <w:sz w:val="24"/>
                <w:szCs w:val="24"/>
                <w:lang w:val="en-GB"/>
              </w:rPr>
              <w:t xml:space="preserve"> Ministry of Information and Telecommunication</w:t>
            </w:r>
            <w:r w:rsidR="00CC676A" w:rsidRPr="00A3121F">
              <w:rPr>
                <w:rFonts w:cstheme="minorHAnsi"/>
                <w:sz w:val="24"/>
                <w:szCs w:val="24"/>
                <w:lang w:val="en-GB"/>
              </w:rPr>
              <w:t>)</w:t>
            </w:r>
            <w:r w:rsidR="004F0A0A" w:rsidRPr="00A3121F">
              <w:rPr>
                <w:rFonts w:asciiTheme="minorHAnsi" w:hAnsiTheme="minorHAnsi" w:cstheme="minorHAnsi"/>
                <w:sz w:val="24"/>
                <w:szCs w:val="24"/>
                <w:lang w:val="en-GB"/>
              </w:rPr>
              <w:t>. The</w:t>
            </w:r>
            <w:r w:rsidR="00A64585" w:rsidRPr="00A3121F">
              <w:rPr>
                <w:rFonts w:asciiTheme="minorHAnsi" w:hAnsiTheme="minorHAnsi" w:cstheme="minorHAnsi"/>
                <w:sz w:val="24"/>
                <w:szCs w:val="24"/>
                <w:lang w:val="en-GB"/>
              </w:rPr>
              <w:t xml:space="preserve"> shared </w:t>
            </w:r>
            <w:r w:rsidR="00AE5283" w:rsidRPr="00A3121F">
              <w:rPr>
                <w:rFonts w:cstheme="minorHAnsi"/>
                <w:sz w:val="24"/>
                <w:szCs w:val="24"/>
                <w:lang w:val="en-GB"/>
              </w:rPr>
              <w:t xml:space="preserve">vision is to build </w:t>
            </w:r>
            <w:r w:rsidR="00F00B44" w:rsidRPr="00A3121F">
              <w:rPr>
                <w:rFonts w:cstheme="minorHAnsi"/>
                <w:sz w:val="24"/>
                <w:szCs w:val="24"/>
                <w:lang w:val="en-GB"/>
              </w:rPr>
              <w:t>locally institutionalized</w:t>
            </w:r>
            <w:r w:rsidR="00AE5283" w:rsidRPr="00A3121F">
              <w:rPr>
                <w:rFonts w:cstheme="minorHAnsi"/>
                <w:sz w:val="24"/>
                <w:szCs w:val="24"/>
                <w:lang w:val="en-GB"/>
              </w:rPr>
              <w:t xml:space="preserve"> mode</w:t>
            </w:r>
            <w:r w:rsidR="00A3121F" w:rsidRPr="00A3121F">
              <w:rPr>
                <w:rFonts w:cstheme="minorHAnsi"/>
                <w:sz w:val="24"/>
                <w:szCs w:val="24"/>
                <w:lang w:val="en-GB"/>
              </w:rPr>
              <w:t>ls</w:t>
            </w:r>
            <w:r w:rsidR="009564E3" w:rsidRPr="00A3121F">
              <w:rPr>
                <w:rFonts w:cstheme="minorHAnsi"/>
                <w:sz w:val="24"/>
                <w:szCs w:val="24"/>
                <w:lang w:val="en-GB"/>
              </w:rPr>
              <w:t>, processes</w:t>
            </w:r>
            <w:r w:rsidR="00AE5283" w:rsidRPr="00A3121F">
              <w:rPr>
                <w:rFonts w:cstheme="minorHAnsi"/>
                <w:sz w:val="24"/>
                <w:szCs w:val="24"/>
                <w:lang w:val="en-GB"/>
              </w:rPr>
              <w:t xml:space="preserve"> </w:t>
            </w:r>
            <w:r w:rsidR="009564E3" w:rsidRPr="00A3121F">
              <w:rPr>
                <w:rFonts w:cstheme="minorHAnsi"/>
                <w:sz w:val="24"/>
                <w:szCs w:val="24"/>
                <w:lang w:val="en-GB"/>
              </w:rPr>
              <w:t>and framework easily</w:t>
            </w:r>
            <w:r w:rsidR="00DD123B" w:rsidRPr="00A3121F">
              <w:rPr>
                <w:rFonts w:cstheme="minorHAnsi"/>
                <w:sz w:val="24"/>
                <w:szCs w:val="24"/>
                <w:lang w:val="en-GB"/>
              </w:rPr>
              <w:t xml:space="preserve"> scalable across Somali</w:t>
            </w:r>
            <w:r w:rsidR="001549AA" w:rsidRPr="00A3121F">
              <w:rPr>
                <w:rFonts w:cstheme="minorHAnsi"/>
                <w:sz w:val="24"/>
                <w:szCs w:val="24"/>
                <w:lang w:val="en-GB"/>
              </w:rPr>
              <w:t>a</w:t>
            </w:r>
            <w:r w:rsidR="00DD123B" w:rsidRPr="00A3121F">
              <w:rPr>
                <w:rFonts w:cstheme="minorHAnsi"/>
                <w:sz w:val="24"/>
                <w:szCs w:val="24"/>
                <w:lang w:val="en-GB"/>
              </w:rPr>
              <w:t>, and with Government at the ownership</w:t>
            </w:r>
            <w:r w:rsidR="00906129" w:rsidRPr="00A3121F">
              <w:rPr>
                <w:rFonts w:cstheme="minorHAnsi"/>
                <w:sz w:val="24"/>
                <w:szCs w:val="24"/>
                <w:lang w:val="en-GB"/>
              </w:rPr>
              <w:t xml:space="preserve"> for </w:t>
            </w:r>
            <w:r w:rsidR="00816154" w:rsidRPr="00A3121F">
              <w:rPr>
                <w:rFonts w:cstheme="minorHAnsi"/>
                <w:sz w:val="24"/>
                <w:szCs w:val="24"/>
                <w:lang w:val="en-GB"/>
              </w:rPr>
              <w:t>sustainability</w:t>
            </w:r>
            <w:r w:rsidR="00FF6909" w:rsidRPr="00A3121F">
              <w:rPr>
                <w:rFonts w:cstheme="minorHAnsi"/>
                <w:sz w:val="24"/>
                <w:szCs w:val="24"/>
                <w:lang w:val="en-GB"/>
              </w:rPr>
              <w:t>.</w:t>
            </w:r>
          </w:p>
        </w:tc>
      </w:tr>
      <w:tr w:rsidR="00AE5283" w:rsidRPr="00C7004F" w14:paraId="3FEDC90A" w14:textId="77777777" w:rsidTr="001C22CA">
        <w:tc>
          <w:tcPr>
            <w:tcW w:w="1529" w:type="dxa"/>
          </w:tcPr>
          <w:p w14:paraId="7B367999" w14:textId="77777777" w:rsidR="00AE5283" w:rsidRPr="003609C2" w:rsidRDefault="00AE5283" w:rsidP="00C8444E">
            <w:pPr>
              <w:pStyle w:val="NoSpacing"/>
              <w:rPr>
                <w:rFonts w:asciiTheme="minorHAnsi" w:hAnsiTheme="minorHAnsi"/>
                <w:sz w:val="24"/>
                <w:szCs w:val="24"/>
                <w:lang w:val="en-GB"/>
              </w:rPr>
            </w:pPr>
            <w:r w:rsidRPr="003609C2">
              <w:rPr>
                <w:b/>
                <w:sz w:val="24"/>
                <w:szCs w:val="24"/>
                <w:lang w:val="en-GB"/>
              </w:rPr>
              <w:t>Diversification</w:t>
            </w:r>
            <w:r w:rsidRPr="003609C2">
              <w:rPr>
                <w:sz w:val="24"/>
                <w:szCs w:val="24"/>
                <w:lang w:val="en-GB"/>
              </w:rPr>
              <w:t xml:space="preserve"> </w:t>
            </w:r>
            <w:r w:rsidRPr="003609C2">
              <w:rPr>
                <w:b/>
                <w:sz w:val="24"/>
                <w:szCs w:val="24"/>
                <w:lang w:val="en-GB"/>
              </w:rPr>
              <w:t>of digital training and jobs typology</w:t>
            </w:r>
          </w:p>
        </w:tc>
        <w:tc>
          <w:tcPr>
            <w:tcW w:w="5126" w:type="dxa"/>
          </w:tcPr>
          <w:p w14:paraId="73E3DC0A" w14:textId="401BAF28" w:rsidR="00AE5283" w:rsidRPr="003609C2" w:rsidRDefault="002D6D1E" w:rsidP="00AE5283">
            <w:pPr>
              <w:rPr>
                <w:rFonts w:asciiTheme="minorHAnsi" w:hAnsiTheme="minorHAnsi" w:cstheme="minorHAnsi"/>
                <w:color w:val="000000" w:themeColor="text1"/>
                <w:sz w:val="24"/>
                <w:szCs w:val="24"/>
                <w:lang w:val="en-GB"/>
              </w:rPr>
            </w:pPr>
            <w:r w:rsidRPr="003609C2">
              <w:rPr>
                <w:rFonts w:cstheme="minorBidi"/>
                <w:color w:val="000000" w:themeColor="text1"/>
                <w:sz w:val="24"/>
                <w:szCs w:val="24"/>
                <w:lang w:val="en-GB"/>
              </w:rPr>
              <w:t xml:space="preserve">The </w:t>
            </w:r>
            <w:r w:rsidR="006832C4" w:rsidRPr="003609C2">
              <w:rPr>
                <w:rFonts w:cstheme="minorBidi"/>
                <w:color w:val="000000" w:themeColor="text1"/>
                <w:sz w:val="24"/>
                <w:szCs w:val="24"/>
                <w:lang w:val="en-GB"/>
              </w:rPr>
              <w:t>p</w:t>
            </w:r>
            <w:r w:rsidRPr="003609C2">
              <w:rPr>
                <w:rFonts w:cstheme="minorBidi"/>
                <w:color w:val="000000" w:themeColor="text1"/>
                <w:sz w:val="24"/>
                <w:szCs w:val="24"/>
                <w:lang w:val="en-GB"/>
              </w:rPr>
              <w:t>ilot has demonstrated a</w:t>
            </w:r>
            <w:r w:rsidR="00DC6DFD" w:rsidRPr="003609C2">
              <w:rPr>
                <w:rFonts w:cstheme="minorBidi"/>
                <w:color w:val="000000" w:themeColor="text1"/>
                <w:sz w:val="24"/>
                <w:szCs w:val="24"/>
                <w:lang w:val="en-GB"/>
              </w:rPr>
              <w:t xml:space="preserve"> need in c</w:t>
            </w:r>
            <w:r w:rsidR="00AE5283" w:rsidRPr="003609C2">
              <w:rPr>
                <w:rFonts w:cstheme="minorBidi"/>
                <w:color w:val="000000" w:themeColor="text1"/>
                <w:sz w:val="24"/>
                <w:szCs w:val="24"/>
                <w:lang w:val="en-GB"/>
              </w:rPr>
              <w:t xml:space="preserve">reating </w:t>
            </w:r>
            <w:r w:rsidR="00AE2FE1" w:rsidRPr="003609C2">
              <w:rPr>
                <w:rFonts w:cstheme="minorBidi"/>
                <w:color w:val="000000" w:themeColor="text1"/>
                <w:sz w:val="24"/>
                <w:szCs w:val="24"/>
                <w:lang w:val="en-GB"/>
              </w:rPr>
              <w:t xml:space="preserve">diverse </w:t>
            </w:r>
            <w:r w:rsidR="00AE5283" w:rsidRPr="003609C2">
              <w:rPr>
                <w:rFonts w:cstheme="minorBidi"/>
                <w:color w:val="000000" w:themeColor="text1"/>
                <w:sz w:val="24"/>
                <w:szCs w:val="24"/>
                <w:lang w:val="en-GB"/>
              </w:rPr>
              <w:t xml:space="preserve">career paths and </w:t>
            </w:r>
            <w:r w:rsidR="00C604B5" w:rsidRPr="003609C2">
              <w:rPr>
                <w:rFonts w:cstheme="minorBidi"/>
                <w:color w:val="000000" w:themeColor="text1"/>
                <w:sz w:val="24"/>
                <w:szCs w:val="24"/>
                <w:lang w:val="en-GB"/>
              </w:rPr>
              <w:t xml:space="preserve">adapting </w:t>
            </w:r>
            <w:r w:rsidR="00AE5283" w:rsidRPr="003609C2">
              <w:rPr>
                <w:rFonts w:cstheme="minorBidi"/>
                <w:color w:val="000000" w:themeColor="text1"/>
                <w:sz w:val="24"/>
                <w:szCs w:val="24"/>
                <w:lang w:val="en-GB"/>
              </w:rPr>
              <w:t xml:space="preserve">training curriculum </w:t>
            </w:r>
            <w:r w:rsidR="00C604B5" w:rsidRPr="003609C2">
              <w:rPr>
                <w:rFonts w:cstheme="minorBidi"/>
                <w:color w:val="000000" w:themeColor="text1"/>
                <w:sz w:val="24"/>
                <w:szCs w:val="24"/>
                <w:lang w:val="en-GB"/>
              </w:rPr>
              <w:t>according</w:t>
            </w:r>
            <w:r w:rsidR="00DC6DFD" w:rsidRPr="003609C2">
              <w:rPr>
                <w:rFonts w:cstheme="minorBidi"/>
                <w:color w:val="000000" w:themeColor="text1"/>
                <w:sz w:val="24"/>
                <w:szCs w:val="24"/>
                <w:lang w:val="en-GB"/>
              </w:rPr>
              <w:t xml:space="preserve"> to </w:t>
            </w:r>
            <w:r w:rsidR="008213B3" w:rsidRPr="003609C2">
              <w:rPr>
                <w:rFonts w:cstheme="minorBidi"/>
                <w:color w:val="000000" w:themeColor="text1"/>
                <w:sz w:val="24"/>
                <w:szCs w:val="24"/>
                <w:lang w:val="en-GB"/>
              </w:rPr>
              <w:t xml:space="preserve">broader </w:t>
            </w:r>
            <w:r w:rsidR="00DC6DFD" w:rsidRPr="003609C2">
              <w:rPr>
                <w:rFonts w:cstheme="minorBidi"/>
                <w:color w:val="000000" w:themeColor="text1"/>
                <w:sz w:val="24"/>
                <w:szCs w:val="24"/>
                <w:lang w:val="en-GB"/>
              </w:rPr>
              <w:t>digital jobs typology</w:t>
            </w:r>
            <w:r w:rsidR="00A3121F">
              <w:rPr>
                <w:rFonts w:cstheme="minorBidi"/>
                <w:color w:val="000000" w:themeColor="text1"/>
                <w:sz w:val="24"/>
                <w:szCs w:val="24"/>
                <w:lang w:val="en-GB"/>
              </w:rPr>
              <w:t xml:space="preserve"> and market-demand</w:t>
            </w:r>
            <w:r w:rsidR="00076397" w:rsidRPr="003609C2">
              <w:rPr>
                <w:rFonts w:cstheme="minorBidi"/>
                <w:color w:val="000000" w:themeColor="text1"/>
                <w:sz w:val="24"/>
                <w:szCs w:val="24"/>
                <w:lang w:val="en-GB"/>
              </w:rPr>
              <w:t xml:space="preserve"> to attend to differences </w:t>
            </w:r>
            <w:r w:rsidR="00F94FDA" w:rsidRPr="003609C2">
              <w:rPr>
                <w:rFonts w:cstheme="minorBidi"/>
                <w:color w:val="000000" w:themeColor="text1"/>
                <w:sz w:val="24"/>
                <w:szCs w:val="24"/>
                <w:lang w:val="en-GB"/>
              </w:rPr>
              <w:t>in education levels</w:t>
            </w:r>
            <w:r w:rsidR="006832C4" w:rsidRPr="003609C2">
              <w:rPr>
                <w:rFonts w:cstheme="minorBidi"/>
                <w:color w:val="000000" w:themeColor="text1"/>
                <w:sz w:val="24"/>
                <w:szCs w:val="24"/>
                <w:lang w:val="en-GB"/>
              </w:rPr>
              <w:t>;</w:t>
            </w:r>
            <w:r w:rsidR="00F94FDA" w:rsidRPr="003609C2">
              <w:rPr>
                <w:rFonts w:cstheme="minorBidi"/>
                <w:color w:val="000000" w:themeColor="text1"/>
                <w:sz w:val="24"/>
                <w:szCs w:val="24"/>
                <w:lang w:val="en-GB"/>
              </w:rPr>
              <w:t xml:space="preserve"> desired work arrangements</w:t>
            </w:r>
            <w:r w:rsidR="006832C4" w:rsidRPr="003609C2">
              <w:rPr>
                <w:rFonts w:cstheme="minorBidi"/>
                <w:color w:val="000000" w:themeColor="text1"/>
                <w:sz w:val="24"/>
                <w:szCs w:val="24"/>
                <w:lang w:val="en-GB"/>
              </w:rPr>
              <w:t>;</w:t>
            </w:r>
            <w:r w:rsidR="00F94FDA" w:rsidRPr="003609C2">
              <w:rPr>
                <w:rFonts w:cstheme="minorBidi"/>
                <w:color w:val="000000" w:themeColor="text1"/>
                <w:sz w:val="24"/>
                <w:szCs w:val="24"/>
                <w:lang w:val="en-GB"/>
              </w:rPr>
              <w:t xml:space="preserve"> and</w:t>
            </w:r>
            <w:r w:rsidR="003E7E01" w:rsidRPr="003609C2">
              <w:rPr>
                <w:rFonts w:cstheme="minorBidi"/>
                <w:color w:val="000000" w:themeColor="text1"/>
                <w:sz w:val="24"/>
                <w:szCs w:val="24"/>
                <w:lang w:val="en-GB"/>
              </w:rPr>
              <w:t xml:space="preserve"> limitation imposed by Somali economy and access to </w:t>
            </w:r>
            <w:r w:rsidR="008213B3" w:rsidRPr="003609C2">
              <w:rPr>
                <w:rFonts w:cstheme="minorBidi"/>
                <w:color w:val="000000" w:themeColor="text1"/>
                <w:sz w:val="24"/>
                <w:szCs w:val="24"/>
                <w:lang w:val="en-GB"/>
              </w:rPr>
              <w:t xml:space="preserve">the </w:t>
            </w:r>
            <w:r w:rsidR="00C0197F" w:rsidRPr="003609C2">
              <w:rPr>
                <w:rFonts w:cstheme="minorBidi"/>
                <w:color w:val="000000" w:themeColor="text1"/>
                <w:sz w:val="24"/>
                <w:szCs w:val="24"/>
                <w:lang w:val="en-GB"/>
              </w:rPr>
              <w:t>global market</w:t>
            </w:r>
            <w:r w:rsidR="008213B3" w:rsidRPr="003609C2">
              <w:rPr>
                <w:rFonts w:cstheme="minorBidi"/>
                <w:color w:val="000000" w:themeColor="text1"/>
                <w:sz w:val="24"/>
                <w:szCs w:val="24"/>
                <w:lang w:val="en-GB"/>
              </w:rPr>
              <w:t>s</w:t>
            </w:r>
            <w:r w:rsidR="00DA6E2C" w:rsidRPr="003609C2">
              <w:rPr>
                <w:rFonts w:cstheme="minorBidi"/>
                <w:color w:val="000000" w:themeColor="text1"/>
                <w:sz w:val="24"/>
                <w:szCs w:val="24"/>
                <w:lang w:val="en-GB"/>
              </w:rPr>
              <w:t>.</w:t>
            </w:r>
            <w:r w:rsidR="00C604B5" w:rsidRPr="003609C2">
              <w:rPr>
                <w:rFonts w:cstheme="minorBidi"/>
                <w:color w:val="000000" w:themeColor="text1"/>
                <w:sz w:val="24"/>
                <w:szCs w:val="24"/>
                <w:lang w:val="en-GB"/>
              </w:rPr>
              <w:t xml:space="preserve"> </w:t>
            </w:r>
            <w:r w:rsidR="00F64FAE" w:rsidRPr="003609C2" w:rsidDel="00F64FAE">
              <w:rPr>
                <w:rFonts w:cstheme="minorBidi"/>
                <w:color w:val="000000" w:themeColor="text1"/>
                <w:sz w:val="24"/>
                <w:szCs w:val="24"/>
                <w:lang w:val="en-GB"/>
              </w:rPr>
              <w:t xml:space="preserve"> </w:t>
            </w:r>
          </w:p>
        </w:tc>
        <w:tc>
          <w:tcPr>
            <w:tcW w:w="7290" w:type="dxa"/>
          </w:tcPr>
          <w:p w14:paraId="6E68A779" w14:textId="3B5201BC" w:rsidR="00AE5283" w:rsidRPr="003609C2" w:rsidRDefault="00AE5283" w:rsidP="00AE5283">
            <w:pPr>
              <w:rPr>
                <w:rFonts w:asciiTheme="minorHAnsi" w:hAnsiTheme="minorHAnsi" w:cstheme="minorHAnsi"/>
                <w:color w:val="000000" w:themeColor="text1"/>
                <w:sz w:val="24"/>
                <w:szCs w:val="24"/>
                <w:lang w:val="en-GB"/>
              </w:rPr>
            </w:pPr>
            <w:r w:rsidRPr="003609C2">
              <w:rPr>
                <w:rFonts w:cstheme="minorHAnsi"/>
                <w:color w:val="000000" w:themeColor="text1"/>
                <w:sz w:val="24"/>
                <w:szCs w:val="24"/>
                <w:lang w:val="en-GB"/>
              </w:rPr>
              <w:t>The new program</w:t>
            </w:r>
            <w:r w:rsidR="003B56E6" w:rsidRPr="003609C2">
              <w:rPr>
                <w:rFonts w:asciiTheme="minorHAnsi" w:hAnsiTheme="minorHAnsi" w:cstheme="minorHAnsi"/>
                <w:color w:val="000000" w:themeColor="text1"/>
                <w:sz w:val="24"/>
                <w:szCs w:val="24"/>
                <w:lang w:val="en-GB"/>
              </w:rPr>
              <w:t>me</w:t>
            </w:r>
            <w:r w:rsidRPr="003609C2">
              <w:rPr>
                <w:rFonts w:cstheme="minorHAnsi"/>
                <w:color w:val="000000" w:themeColor="text1"/>
                <w:sz w:val="24"/>
                <w:szCs w:val="24"/>
                <w:lang w:val="en-GB"/>
              </w:rPr>
              <w:t xml:space="preserve"> will categorize training program in different level: </w:t>
            </w:r>
            <w:r w:rsidRPr="00F04630">
              <w:rPr>
                <w:rFonts w:cstheme="minorHAnsi"/>
                <w:b/>
                <w:bCs/>
                <w:color w:val="000000" w:themeColor="text1"/>
                <w:sz w:val="24"/>
                <w:szCs w:val="24"/>
                <w:lang w:val="en-GB"/>
              </w:rPr>
              <w:t>basic, intermediate and advanced stages,</w:t>
            </w:r>
            <w:r w:rsidRPr="003609C2">
              <w:rPr>
                <w:rFonts w:cstheme="minorHAnsi"/>
                <w:color w:val="000000" w:themeColor="text1"/>
                <w:sz w:val="24"/>
                <w:szCs w:val="24"/>
                <w:lang w:val="en-GB"/>
              </w:rPr>
              <w:t xml:space="preserve"> as well as </w:t>
            </w:r>
            <w:r w:rsidR="00143A36" w:rsidRPr="003609C2">
              <w:rPr>
                <w:rFonts w:cstheme="minorHAnsi"/>
                <w:color w:val="000000" w:themeColor="text1"/>
                <w:sz w:val="24"/>
                <w:szCs w:val="24"/>
                <w:lang w:val="en-GB"/>
              </w:rPr>
              <w:t xml:space="preserve">it </w:t>
            </w:r>
            <w:r w:rsidR="004D67BA" w:rsidRPr="003609C2">
              <w:rPr>
                <w:rFonts w:cstheme="minorHAnsi"/>
                <w:color w:val="000000" w:themeColor="text1"/>
                <w:sz w:val="24"/>
                <w:szCs w:val="24"/>
                <w:lang w:val="en-GB"/>
              </w:rPr>
              <w:t xml:space="preserve">will </w:t>
            </w:r>
            <w:r w:rsidRPr="003609C2">
              <w:rPr>
                <w:rFonts w:cstheme="minorHAnsi"/>
                <w:color w:val="000000" w:themeColor="text1"/>
                <w:sz w:val="24"/>
                <w:szCs w:val="24"/>
                <w:lang w:val="en-GB"/>
              </w:rPr>
              <w:t xml:space="preserve">allow to move from one-off engagement on upskilling </w:t>
            </w:r>
            <w:r w:rsidR="004D67BA" w:rsidRPr="003609C2">
              <w:rPr>
                <w:rFonts w:cstheme="minorHAnsi"/>
                <w:color w:val="000000" w:themeColor="text1"/>
                <w:sz w:val="24"/>
                <w:szCs w:val="24"/>
                <w:lang w:val="en-GB"/>
              </w:rPr>
              <w:t xml:space="preserve">university graduates </w:t>
            </w:r>
            <w:r w:rsidRPr="003609C2">
              <w:rPr>
                <w:rFonts w:cstheme="minorHAnsi"/>
                <w:color w:val="000000" w:themeColor="text1"/>
                <w:sz w:val="24"/>
                <w:szCs w:val="24"/>
                <w:lang w:val="en-GB"/>
              </w:rPr>
              <w:t>to the continuous career development for youth</w:t>
            </w:r>
            <w:r w:rsidR="004D67BA" w:rsidRPr="003609C2">
              <w:rPr>
                <w:rFonts w:cstheme="minorHAnsi"/>
                <w:color w:val="000000" w:themeColor="text1"/>
                <w:sz w:val="24"/>
                <w:szCs w:val="24"/>
                <w:lang w:val="en-GB"/>
              </w:rPr>
              <w:t xml:space="preserve"> from all </w:t>
            </w:r>
            <w:r w:rsidR="00EB1032" w:rsidRPr="003609C2">
              <w:rPr>
                <w:rFonts w:cstheme="minorHAnsi"/>
                <w:color w:val="000000" w:themeColor="text1"/>
                <w:sz w:val="24"/>
                <w:szCs w:val="24"/>
                <w:lang w:val="en-GB"/>
              </w:rPr>
              <w:t>baseline levels of education</w:t>
            </w:r>
            <w:r w:rsidR="008213B3" w:rsidRPr="003609C2">
              <w:rPr>
                <w:rFonts w:cstheme="minorHAnsi"/>
                <w:color w:val="000000" w:themeColor="text1"/>
                <w:sz w:val="24"/>
                <w:szCs w:val="24"/>
                <w:lang w:val="en-GB"/>
              </w:rPr>
              <w:t xml:space="preserve"> to employment</w:t>
            </w:r>
            <w:r w:rsidRPr="003609C2">
              <w:rPr>
                <w:rFonts w:cstheme="minorHAnsi"/>
                <w:color w:val="000000" w:themeColor="text1"/>
                <w:sz w:val="24"/>
                <w:szCs w:val="24"/>
                <w:lang w:val="en-GB"/>
              </w:rPr>
              <w:t xml:space="preserve">. The training will be </w:t>
            </w:r>
            <w:r w:rsidR="00816154" w:rsidRPr="003609C2">
              <w:rPr>
                <w:rFonts w:cstheme="minorHAnsi"/>
                <w:color w:val="000000" w:themeColor="text1"/>
                <w:sz w:val="24"/>
                <w:szCs w:val="24"/>
                <w:lang w:val="en-GB"/>
              </w:rPr>
              <w:t>modelled</w:t>
            </w:r>
            <w:r w:rsidRPr="003609C2">
              <w:rPr>
                <w:rFonts w:cstheme="minorHAnsi"/>
                <w:color w:val="000000" w:themeColor="text1"/>
                <w:sz w:val="24"/>
                <w:szCs w:val="24"/>
                <w:lang w:val="en-GB"/>
              </w:rPr>
              <w:t xml:space="preserve"> based on the future </w:t>
            </w:r>
            <w:r w:rsidR="008213B3" w:rsidRPr="003609C2">
              <w:rPr>
                <w:rFonts w:cstheme="minorHAnsi"/>
                <w:color w:val="000000" w:themeColor="text1"/>
                <w:sz w:val="24"/>
                <w:szCs w:val="24"/>
                <w:lang w:val="en-GB"/>
              </w:rPr>
              <w:t>fun</w:t>
            </w:r>
            <w:r w:rsidR="00F07A6F" w:rsidRPr="003609C2">
              <w:rPr>
                <w:rFonts w:cstheme="minorHAnsi"/>
                <w:color w:val="000000" w:themeColor="text1"/>
                <w:sz w:val="24"/>
                <w:szCs w:val="24"/>
                <w:lang w:val="en-GB"/>
              </w:rPr>
              <w:t xml:space="preserve">ctional </w:t>
            </w:r>
            <w:r w:rsidRPr="003609C2">
              <w:rPr>
                <w:rFonts w:cstheme="minorHAnsi"/>
                <w:color w:val="000000" w:themeColor="text1"/>
                <w:sz w:val="24"/>
                <w:szCs w:val="24"/>
                <w:lang w:val="en-GB"/>
              </w:rPr>
              <w:t xml:space="preserve">career </w:t>
            </w:r>
            <w:r w:rsidR="008213B3" w:rsidRPr="003609C2">
              <w:rPr>
                <w:rFonts w:cstheme="minorHAnsi"/>
                <w:color w:val="000000" w:themeColor="text1"/>
                <w:sz w:val="24"/>
                <w:szCs w:val="24"/>
                <w:lang w:val="en-GB"/>
              </w:rPr>
              <w:t>tracks</w:t>
            </w:r>
            <w:r w:rsidRPr="003609C2">
              <w:rPr>
                <w:rFonts w:cstheme="minorHAnsi"/>
                <w:color w:val="000000" w:themeColor="text1"/>
                <w:sz w:val="24"/>
                <w:szCs w:val="24"/>
                <w:lang w:val="en-GB"/>
              </w:rPr>
              <w:t>: software engineer, designer, data analyst, multi-media or digital marketing analyst</w:t>
            </w:r>
            <w:r w:rsidR="00EB1032" w:rsidRPr="003609C2">
              <w:rPr>
                <w:rFonts w:cstheme="minorHAnsi"/>
                <w:color w:val="000000" w:themeColor="text1"/>
                <w:sz w:val="24"/>
                <w:szCs w:val="24"/>
                <w:lang w:val="en-GB"/>
              </w:rPr>
              <w:t xml:space="preserve">, and other digital jobs </w:t>
            </w:r>
            <w:r w:rsidR="00F04630">
              <w:rPr>
                <w:rFonts w:cstheme="minorHAnsi"/>
                <w:color w:val="000000" w:themeColor="text1"/>
                <w:sz w:val="24"/>
                <w:szCs w:val="24"/>
                <w:lang w:val="en-GB"/>
              </w:rPr>
              <w:t>need in the local market</w:t>
            </w:r>
            <w:r w:rsidRPr="003609C2" w:rsidDel="00EB1032">
              <w:rPr>
                <w:rFonts w:cstheme="minorHAnsi"/>
                <w:color w:val="000000" w:themeColor="text1"/>
                <w:sz w:val="24"/>
                <w:szCs w:val="24"/>
                <w:lang w:val="en-GB"/>
              </w:rPr>
              <w:t>.</w:t>
            </w:r>
            <w:r w:rsidR="00F64FAE" w:rsidRPr="003609C2">
              <w:rPr>
                <w:rFonts w:asciiTheme="minorHAnsi" w:hAnsiTheme="minorHAnsi" w:cstheme="minorHAnsi"/>
                <w:color w:val="000000" w:themeColor="text1"/>
                <w:sz w:val="24"/>
                <w:szCs w:val="24"/>
                <w:lang w:val="en-GB"/>
              </w:rPr>
              <w:t xml:space="preserve"> </w:t>
            </w:r>
            <w:r w:rsidRPr="003609C2">
              <w:rPr>
                <w:rFonts w:cstheme="minorHAnsi"/>
                <w:color w:val="000000" w:themeColor="text1"/>
                <w:sz w:val="24"/>
                <w:szCs w:val="24"/>
                <w:lang w:val="en-GB"/>
              </w:rPr>
              <w:t xml:space="preserve">In addition, </w:t>
            </w:r>
            <w:r w:rsidR="00BB701E" w:rsidRPr="003609C2">
              <w:rPr>
                <w:rFonts w:cstheme="minorHAnsi"/>
                <w:color w:val="000000" w:themeColor="text1"/>
                <w:sz w:val="24"/>
                <w:szCs w:val="24"/>
                <w:lang w:val="en-GB"/>
              </w:rPr>
              <w:t>the program</w:t>
            </w:r>
            <w:r w:rsidR="003B56E6" w:rsidRPr="003609C2">
              <w:rPr>
                <w:rFonts w:asciiTheme="minorHAnsi" w:hAnsiTheme="minorHAnsi" w:cstheme="minorHAnsi"/>
                <w:color w:val="000000" w:themeColor="text1"/>
                <w:sz w:val="24"/>
                <w:szCs w:val="24"/>
                <w:lang w:val="en-GB"/>
              </w:rPr>
              <w:t>me</w:t>
            </w:r>
            <w:r w:rsidR="00BB701E" w:rsidRPr="003609C2">
              <w:rPr>
                <w:rFonts w:cstheme="minorHAnsi"/>
                <w:color w:val="000000" w:themeColor="text1"/>
                <w:sz w:val="24"/>
                <w:szCs w:val="24"/>
                <w:lang w:val="en-GB"/>
              </w:rPr>
              <w:t xml:space="preserve"> will </w:t>
            </w:r>
            <w:r w:rsidR="00402B57" w:rsidRPr="003609C2">
              <w:rPr>
                <w:rFonts w:asciiTheme="minorHAnsi" w:hAnsiTheme="minorHAnsi" w:cstheme="minorHAnsi"/>
                <w:color w:val="000000" w:themeColor="text1"/>
                <w:sz w:val="24"/>
                <w:szCs w:val="24"/>
                <w:lang w:val="en-GB"/>
              </w:rPr>
              <w:t>incor</w:t>
            </w:r>
            <w:r w:rsidR="005C7DB5" w:rsidRPr="003609C2">
              <w:rPr>
                <w:rFonts w:asciiTheme="minorHAnsi" w:hAnsiTheme="minorHAnsi" w:cstheme="minorHAnsi"/>
                <w:color w:val="000000" w:themeColor="text1"/>
                <w:sz w:val="24"/>
                <w:szCs w:val="24"/>
                <w:lang w:val="en-GB"/>
              </w:rPr>
              <w:t>porate distinct tracks</w:t>
            </w:r>
            <w:r w:rsidRPr="003609C2">
              <w:rPr>
                <w:rFonts w:cstheme="minorHAnsi"/>
                <w:color w:val="000000" w:themeColor="text1"/>
                <w:sz w:val="24"/>
                <w:szCs w:val="24"/>
                <w:lang w:val="en-GB"/>
              </w:rPr>
              <w:t xml:space="preserve"> </w:t>
            </w:r>
            <w:r w:rsidR="005C7DB5" w:rsidRPr="003609C2">
              <w:rPr>
                <w:rFonts w:asciiTheme="minorHAnsi" w:hAnsiTheme="minorHAnsi" w:cstheme="minorHAnsi"/>
                <w:color w:val="000000" w:themeColor="text1"/>
                <w:sz w:val="24"/>
                <w:szCs w:val="24"/>
                <w:lang w:val="en-GB"/>
              </w:rPr>
              <w:t>for livelihood</w:t>
            </w:r>
            <w:r w:rsidRPr="003609C2">
              <w:rPr>
                <w:rFonts w:cstheme="minorHAnsi"/>
                <w:color w:val="000000" w:themeColor="text1"/>
                <w:sz w:val="24"/>
                <w:szCs w:val="24"/>
                <w:lang w:val="en-GB"/>
              </w:rPr>
              <w:t xml:space="preserve">: waged employment, freelancing and entrepreneurship. </w:t>
            </w:r>
            <w:r w:rsidR="00FF6909" w:rsidRPr="003609C2">
              <w:rPr>
                <w:rFonts w:cstheme="minorHAnsi"/>
                <w:color w:val="000000" w:themeColor="text1"/>
                <w:sz w:val="24"/>
                <w:szCs w:val="24"/>
                <w:lang w:val="en-GB"/>
              </w:rPr>
              <w:t>A s</w:t>
            </w:r>
            <w:r w:rsidRPr="003609C2">
              <w:rPr>
                <w:rFonts w:cstheme="minorHAnsi"/>
                <w:color w:val="000000" w:themeColor="text1"/>
                <w:sz w:val="24"/>
                <w:szCs w:val="24"/>
                <w:lang w:val="en-GB"/>
              </w:rPr>
              <w:t xml:space="preserve">oft skills training </w:t>
            </w:r>
            <w:r w:rsidR="005C7DB5" w:rsidRPr="003609C2">
              <w:rPr>
                <w:rFonts w:cstheme="minorHAnsi"/>
                <w:color w:val="000000" w:themeColor="text1"/>
                <w:sz w:val="24"/>
                <w:szCs w:val="24"/>
                <w:lang w:val="en-GB"/>
              </w:rPr>
              <w:t>com</w:t>
            </w:r>
            <w:r w:rsidR="00FE218E" w:rsidRPr="003609C2">
              <w:rPr>
                <w:rFonts w:cstheme="minorHAnsi"/>
                <w:color w:val="000000" w:themeColor="text1"/>
                <w:sz w:val="24"/>
                <w:szCs w:val="24"/>
                <w:lang w:val="en-GB"/>
              </w:rPr>
              <w:t>ponent will be designed based on com</w:t>
            </w:r>
            <w:r w:rsidR="002921DA" w:rsidRPr="003609C2">
              <w:rPr>
                <w:rFonts w:cstheme="minorHAnsi"/>
                <w:color w:val="000000" w:themeColor="text1"/>
                <w:sz w:val="24"/>
                <w:szCs w:val="24"/>
                <w:lang w:val="en-GB"/>
              </w:rPr>
              <w:t>bination of functional and livelihood tracks</w:t>
            </w:r>
            <w:r w:rsidR="00FF6909" w:rsidRPr="003609C2">
              <w:rPr>
                <w:rFonts w:cstheme="minorHAnsi"/>
                <w:color w:val="000000" w:themeColor="text1"/>
                <w:sz w:val="24"/>
                <w:szCs w:val="24"/>
                <w:lang w:val="en-GB"/>
              </w:rPr>
              <w:t>.</w:t>
            </w:r>
            <w:r w:rsidRPr="003609C2">
              <w:rPr>
                <w:rFonts w:cstheme="minorHAnsi"/>
                <w:color w:val="000000" w:themeColor="text1"/>
                <w:sz w:val="24"/>
                <w:szCs w:val="24"/>
                <w:lang w:val="en-GB"/>
              </w:rPr>
              <w:t xml:space="preserve">  </w:t>
            </w:r>
          </w:p>
        </w:tc>
      </w:tr>
      <w:tr w:rsidR="00AE5283" w:rsidRPr="00C7004F" w14:paraId="241606E1" w14:textId="77777777" w:rsidTr="001C22CA">
        <w:tc>
          <w:tcPr>
            <w:tcW w:w="1529" w:type="dxa"/>
          </w:tcPr>
          <w:p w14:paraId="204656AE" w14:textId="012E4B0C" w:rsidR="00AE5283" w:rsidRPr="003609C2" w:rsidRDefault="00AE5283" w:rsidP="00C8444E">
            <w:pPr>
              <w:pStyle w:val="NoSpacing"/>
              <w:rPr>
                <w:rFonts w:asciiTheme="minorHAnsi" w:hAnsiTheme="minorHAnsi"/>
                <w:sz w:val="24"/>
                <w:szCs w:val="24"/>
                <w:lang w:val="en-GB"/>
              </w:rPr>
            </w:pPr>
            <w:r w:rsidRPr="003609C2">
              <w:rPr>
                <w:sz w:val="24"/>
                <w:szCs w:val="24"/>
                <w:lang w:val="en-GB"/>
              </w:rPr>
              <w:t xml:space="preserve">Addressing </w:t>
            </w:r>
            <w:r w:rsidR="00683D49">
              <w:rPr>
                <w:sz w:val="24"/>
                <w:szCs w:val="24"/>
                <w:lang w:val="en-GB"/>
              </w:rPr>
              <w:t xml:space="preserve">both </w:t>
            </w:r>
            <w:r w:rsidRPr="003609C2">
              <w:rPr>
                <w:b/>
                <w:sz w:val="24"/>
                <w:szCs w:val="24"/>
                <w:lang w:val="en-GB"/>
              </w:rPr>
              <w:t xml:space="preserve">demand &amp; </w:t>
            </w:r>
            <w:r w:rsidRPr="003609C2">
              <w:rPr>
                <w:b/>
                <w:sz w:val="24"/>
                <w:szCs w:val="24"/>
                <w:lang w:val="en-GB"/>
              </w:rPr>
              <w:lastRenderedPageBreak/>
              <w:t>supply side</w:t>
            </w:r>
            <w:r w:rsidRPr="003609C2">
              <w:rPr>
                <w:sz w:val="24"/>
                <w:szCs w:val="24"/>
                <w:lang w:val="en-GB"/>
              </w:rPr>
              <w:t xml:space="preserve"> </w:t>
            </w:r>
            <w:r w:rsidR="00132E01" w:rsidRPr="003609C2">
              <w:rPr>
                <w:rFonts w:asciiTheme="minorHAnsi" w:hAnsiTheme="minorHAnsi"/>
                <w:sz w:val="24"/>
                <w:szCs w:val="24"/>
                <w:lang w:val="en-GB"/>
              </w:rPr>
              <w:t>in the digital</w:t>
            </w:r>
            <w:r w:rsidRPr="003609C2">
              <w:rPr>
                <w:rFonts w:asciiTheme="minorHAnsi" w:hAnsiTheme="minorHAnsi"/>
                <w:sz w:val="24"/>
                <w:szCs w:val="24"/>
                <w:lang w:val="en-GB"/>
              </w:rPr>
              <w:t xml:space="preserve"> </w:t>
            </w:r>
            <w:r w:rsidR="002921DA" w:rsidRPr="003609C2">
              <w:rPr>
                <w:rFonts w:asciiTheme="minorHAnsi" w:hAnsiTheme="minorHAnsi"/>
                <w:sz w:val="24"/>
                <w:szCs w:val="24"/>
                <w:lang w:val="en-GB"/>
              </w:rPr>
              <w:t>econom</w:t>
            </w:r>
            <w:r w:rsidR="00132E01" w:rsidRPr="003609C2">
              <w:rPr>
                <w:rFonts w:asciiTheme="minorHAnsi" w:hAnsiTheme="minorHAnsi"/>
                <w:sz w:val="24"/>
                <w:szCs w:val="24"/>
                <w:lang w:val="en-GB"/>
              </w:rPr>
              <w:t>y</w:t>
            </w:r>
          </w:p>
        </w:tc>
        <w:tc>
          <w:tcPr>
            <w:tcW w:w="5126" w:type="dxa"/>
          </w:tcPr>
          <w:p w14:paraId="45782714" w14:textId="09D94E68" w:rsidR="00AE5283" w:rsidRPr="003609C2" w:rsidRDefault="007929AF" w:rsidP="00AE5283">
            <w:pPr>
              <w:rPr>
                <w:rFonts w:asciiTheme="minorHAnsi" w:hAnsiTheme="minorHAnsi" w:cstheme="minorHAnsi"/>
                <w:color w:val="000000" w:themeColor="text1"/>
                <w:sz w:val="24"/>
                <w:szCs w:val="24"/>
                <w:lang w:val="en-GB"/>
              </w:rPr>
            </w:pPr>
            <w:r w:rsidRPr="003609C2">
              <w:rPr>
                <w:rFonts w:asciiTheme="minorHAnsi" w:hAnsiTheme="minorHAnsi" w:cstheme="minorHAnsi"/>
                <w:color w:val="000000" w:themeColor="text1"/>
                <w:sz w:val="24"/>
                <w:szCs w:val="24"/>
                <w:lang w:val="en-GB"/>
              </w:rPr>
              <w:lastRenderedPageBreak/>
              <w:t>In</w:t>
            </w:r>
            <w:r w:rsidR="00AE5283" w:rsidRPr="003609C2">
              <w:rPr>
                <w:rFonts w:asciiTheme="minorHAnsi" w:hAnsiTheme="minorHAnsi" w:cstheme="minorHAnsi"/>
                <w:color w:val="000000" w:themeColor="text1"/>
                <w:sz w:val="24"/>
                <w:szCs w:val="24"/>
                <w:lang w:val="en-GB"/>
              </w:rPr>
              <w:t xml:space="preserve"> the pilot </w:t>
            </w:r>
            <w:r w:rsidRPr="003609C2">
              <w:rPr>
                <w:rFonts w:asciiTheme="minorHAnsi" w:hAnsiTheme="minorHAnsi" w:cstheme="minorHAnsi"/>
                <w:color w:val="000000" w:themeColor="text1"/>
                <w:sz w:val="24"/>
                <w:szCs w:val="24"/>
                <w:lang w:val="en-GB"/>
              </w:rPr>
              <w:t>experiment</w:t>
            </w:r>
            <w:r w:rsidR="00FF6909" w:rsidRPr="003609C2">
              <w:rPr>
                <w:rFonts w:asciiTheme="minorHAnsi" w:hAnsiTheme="minorHAnsi" w:cstheme="minorHAnsi"/>
                <w:color w:val="000000" w:themeColor="text1"/>
                <w:sz w:val="24"/>
                <w:szCs w:val="24"/>
                <w:lang w:val="en-GB"/>
              </w:rPr>
              <w:t>,</w:t>
            </w:r>
            <w:r w:rsidR="00AE5283" w:rsidRPr="003609C2">
              <w:rPr>
                <w:rFonts w:cstheme="minorHAnsi"/>
                <w:color w:val="000000" w:themeColor="text1"/>
                <w:sz w:val="24"/>
                <w:szCs w:val="24"/>
                <w:lang w:val="en-GB"/>
              </w:rPr>
              <w:t xml:space="preserve"> </w:t>
            </w:r>
            <w:r w:rsidRPr="003609C2">
              <w:rPr>
                <w:rFonts w:asciiTheme="minorHAnsi" w:hAnsiTheme="minorHAnsi" w:cstheme="minorHAnsi"/>
                <w:color w:val="000000" w:themeColor="text1"/>
                <w:sz w:val="24"/>
                <w:szCs w:val="24"/>
                <w:lang w:val="en-GB"/>
              </w:rPr>
              <w:t>the</w:t>
            </w:r>
            <w:r w:rsidR="00AE5283" w:rsidRPr="003609C2">
              <w:rPr>
                <w:rFonts w:cstheme="minorHAnsi"/>
                <w:color w:val="000000" w:themeColor="text1"/>
                <w:sz w:val="24"/>
                <w:szCs w:val="24"/>
                <w:lang w:val="en-GB"/>
              </w:rPr>
              <w:t xml:space="preserve"> focus was on skills </w:t>
            </w:r>
            <w:r w:rsidRPr="003609C2">
              <w:rPr>
                <w:rFonts w:asciiTheme="minorHAnsi" w:hAnsiTheme="minorHAnsi" w:cstheme="minorHAnsi"/>
                <w:color w:val="000000" w:themeColor="text1"/>
                <w:sz w:val="24"/>
                <w:szCs w:val="24"/>
                <w:lang w:val="en-GB"/>
              </w:rPr>
              <w:t xml:space="preserve">development </w:t>
            </w:r>
            <w:r w:rsidR="00FF6909" w:rsidRPr="003609C2">
              <w:rPr>
                <w:rFonts w:asciiTheme="minorHAnsi" w:hAnsiTheme="minorHAnsi" w:cstheme="minorHAnsi"/>
                <w:color w:val="000000" w:themeColor="text1"/>
                <w:sz w:val="24"/>
                <w:szCs w:val="24"/>
                <w:lang w:val="en-GB"/>
              </w:rPr>
              <w:t>(</w:t>
            </w:r>
            <w:r w:rsidR="003F66CD" w:rsidRPr="003609C2">
              <w:rPr>
                <w:rFonts w:asciiTheme="minorHAnsi" w:hAnsiTheme="minorHAnsi" w:cstheme="minorHAnsi"/>
                <w:color w:val="000000" w:themeColor="text1"/>
                <w:sz w:val="24"/>
                <w:szCs w:val="24"/>
                <w:lang w:val="en-GB"/>
              </w:rPr>
              <w:t xml:space="preserve">supply </w:t>
            </w:r>
            <w:r w:rsidR="001E53C2" w:rsidRPr="003609C2">
              <w:rPr>
                <w:rFonts w:asciiTheme="minorHAnsi" w:hAnsiTheme="minorHAnsi" w:cstheme="minorHAnsi"/>
                <w:color w:val="000000" w:themeColor="text1"/>
                <w:sz w:val="24"/>
                <w:szCs w:val="24"/>
                <w:lang w:val="en-GB"/>
              </w:rPr>
              <w:t xml:space="preserve">side </w:t>
            </w:r>
            <w:r w:rsidRPr="003609C2">
              <w:rPr>
                <w:rFonts w:asciiTheme="minorHAnsi" w:hAnsiTheme="minorHAnsi" w:cstheme="minorHAnsi"/>
                <w:color w:val="000000" w:themeColor="text1"/>
                <w:sz w:val="24"/>
                <w:szCs w:val="24"/>
                <w:lang w:val="en-GB"/>
              </w:rPr>
              <w:t xml:space="preserve">and not </w:t>
            </w:r>
            <w:r w:rsidR="003F66CD" w:rsidRPr="003609C2">
              <w:rPr>
                <w:rFonts w:asciiTheme="minorHAnsi" w:hAnsiTheme="minorHAnsi" w:cstheme="minorHAnsi"/>
                <w:color w:val="000000" w:themeColor="text1"/>
                <w:sz w:val="24"/>
                <w:szCs w:val="24"/>
                <w:lang w:val="en-GB"/>
              </w:rPr>
              <w:t xml:space="preserve">on the </w:t>
            </w:r>
            <w:r w:rsidR="001E53C2" w:rsidRPr="003609C2">
              <w:rPr>
                <w:rFonts w:asciiTheme="minorHAnsi" w:hAnsiTheme="minorHAnsi" w:cstheme="minorHAnsi"/>
                <w:color w:val="000000" w:themeColor="text1"/>
                <w:sz w:val="24"/>
                <w:szCs w:val="24"/>
                <w:lang w:val="en-GB"/>
              </w:rPr>
              <w:lastRenderedPageBreak/>
              <w:t>demand</w:t>
            </w:r>
            <w:r w:rsidR="003F66CD" w:rsidRPr="003609C2">
              <w:rPr>
                <w:rFonts w:asciiTheme="minorHAnsi" w:hAnsiTheme="minorHAnsi" w:cstheme="minorHAnsi"/>
                <w:color w:val="000000" w:themeColor="text1"/>
                <w:sz w:val="24"/>
                <w:szCs w:val="24"/>
                <w:lang w:val="en-GB"/>
              </w:rPr>
              <w:t xml:space="preserve"> side</w:t>
            </w:r>
            <w:r w:rsidR="00FF6909" w:rsidRPr="003609C2">
              <w:rPr>
                <w:rFonts w:asciiTheme="minorHAnsi" w:hAnsiTheme="minorHAnsi" w:cstheme="minorHAnsi"/>
                <w:color w:val="000000" w:themeColor="text1"/>
                <w:sz w:val="24"/>
                <w:szCs w:val="24"/>
                <w:lang w:val="en-GB"/>
              </w:rPr>
              <w:t>)</w:t>
            </w:r>
            <w:r w:rsidR="00AE5283" w:rsidRPr="003609C2">
              <w:rPr>
                <w:rFonts w:cstheme="minorHAnsi"/>
                <w:color w:val="000000" w:themeColor="text1"/>
                <w:sz w:val="24"/>
                <w:szCs w:val="24"/>
                <w:lang w:val="en-GB"/>
              </w:rPr>
              <w:t>. Providing training programs on digital skills may be insufficient to stimulate youth employme</w:t>
            </w:r>
            <w:r w:rsidR="001E53C2" w:rsidRPr="003609C2">
              <w:rPr>
                <w:rFonts w:asciiTheme="minorHAnsi" w:hAnsiTheme="minorHAnsi" w:cstheme="minorHAnsi"/>
                <w:color w:val="000000" w:themeColor="text1"/>
                <w:sz w:val="24"/>
                <w:szCs w:val="24"/>
                <w:lang w:val="en-GB"/>
              </w:rPr>
              <w:t>n</w:t>
            </w:r>
            <w:r w:rsidR="006B36F0" w:rsidRPr="003609C2">
              <w:rPr>
                <w:rFonts w:cstheme="minorHAnsi"/>
                <w:color w:val="000000" w:themeColor="text1"/>
                <w:sz w:val="24"/>
                <w:szCs w:val="24"/>
                <w:lang w:val="en-GB"/>
              </w:rPr>
              <w:t xml:space="preserve">t </w:t>
            </w:r>
            <w:r w:rsidR="001E53C2" w:rsidRPr="003609C2">
              <w:rPr>
                <w:rFonts w:asciiTheme="minorHAnsi" w:hAnsiTheme="minorHAnsi" w:cstheme="minorHAnsi"/>
                <w:color w:val="000000" w:themeColor="text1"/>
                <w:sz w:val="24"/>
                <w:szCs w:val="24"/>
                <w:lang w:val="en-GB"/>
              </w:rPr>
              <w:t xml:space="preserve">in the context of private sector development challenges or </w:t>
            </w:r>
            <w:r w:rsidR="006B36F0" w:rsidRPr="003609C2">
              <w:rPr>
                <w:rFonts w:cstheme="minorHAnsi"/>
                <w:color w:val="000000" w:themeColor="text1"/>
                <w:sz w:val="24"/>
                <w:szCs w:val="24"/>
                <w:lang w:val="en-GB"/>
              </w:rPr>
              <w:t xml:space="preserve">if </w:t>
            </w:r>
            <w:r w:rsidR="001E53C2" w:rsidRPr="003609C2">
              <w:rPr>
                <w:rFonts w:asciiTheme="minorHAnsi" w:hAnsiTheme="minorHAnsi" w:cstheme="minorHAnsi"/>
                <w:color w:val="000000" w:themeColor="text1"/>
                <w:sz w:val="24"/>
                <w:szCs w:val="24"/>
                <w:lang w:val="en-GB"/>
              </w:rPr>
              <w:t xml:space="preserve">potential </w:t>
            </w:r>
            <w:r w:rsidR="006B36F0" w:rsidRPr="003609C2">
              <w:rPr>
                <w:rFonts w:cstheme="minorHAnsi"/>
                <w:color w:val="000000" w:themeColor="text1"/>
                <w:sz w:val="24"/>
                <w:szCs w:val="24"/>
                <w:lang w:val="en-GB"/>
              </w:rPr>
              <w:t>emplo</w:t>
            </w:r>
            <w:r w:rsidR="00C76855" w:rsidRPr="003609C2">
              <w:rPr>
                <w:rFonts w:cstheme="minorHAnsi"/>
                <w:color w:val="000000" w:themeColor="text1"/>
                <w:sz w:val="24"/>
                <w:szCs w:val="24"/>
                <w:lang w:val="en-GB"/>
              </w:rPr>
              <w:t>yers remain disengaged.</w:t>
            </w:r>
          </w:p>
        </w:tc>
        <w:tc>
          <w:tcPr>
            <w:tcW w:w="7290" w:type="dxa"/>
          </w:tcPr>
          <w:p w14:paraId="2D800A40" w14:textId="69BB9004" w:rsidR="00AE5283" w:rsidRPr="003609C2" w:rsidRDefault="00AE5283" w:rsidP="00AE5283">
            <w:pPr>
              <w:rPr>
                <w:rFonts w:asciiTheme="minorHAnsi" w:hAnsiTheme="minorHAnsi" w:cstheme="minorHAnsi"/>
                <w:color w:val="000000" w:themeColor="text1"/>
                <w:sz w:val="24"/>
                <w:szCs w:val="24"/>
                <w:lang w:val="en-GB"/>
              </w:rPr>
            </w:pPr>
            <w:r w:rsidRPr="003609C2">
              <w:rPr>
                <w:rFonts w:cstheme="minorHAnsi"/>
                <w:color w:val="000000" w:themeColor="text1"/>
                <w:sz w:val="24"/>
                <w:szCs w:val="24"/>
                <w:lang w:val="en-GB"/>
              </w:rPr>
              <w:lastRenderedPageBreak/>
              <w:t>The new program</w:t>
            </w:r>
            <w:r w:rsidR="001E53C2" w:rsidRPr="003609C2">
              <w:rPr>
                <w:rFonts w:asciiTheme="minorHAnsi" w:hAnsiTheme="minorHAnsi" w:cstheme="minorHAnsi"/>
                <w:color w:val="000000" w:themeColor="text1"/>
                <w:sz w:val="24"/>
                <w:szCs w:val="24"/>
                <w:lang w:val="en-GB"/>
              </w:rPr>
              <w:t>me</w:t>
            </w:r>
            <w:r w:rsidRPr="003609C2">
              <w:rPr>
                <w:rFonts w:cstheme="minorHAnsi"/>
                <w:color w:val="000000" w:themeColor="text1"/>
                <w:sz w:val="24"/>
                <w:szCs w:val="24"/>
                <w:lang w:val="en-GB"/>
              </w:rPr>
              <w:t xml:space="preserve"> will </w:t>
            </w:r>
            <w:r w:rsidR="00915D8C" w:rsidRPr="003609C2">
              <w:rPr>
                <w:rFonts w:asciiTheme="minorHAnsi" w:hAnsiTheme="minorHAnsi" w:cstheme="minorHAnsi"/>
                <w:color w:val="000000" w:themeColor="text1"/>
                <w:sz w:val="24"/>
                <w:szCs w:val="24"/>
                <w:lang w:val="en-GB"/>
              </w:rPr>
              <w:t>focus on</w:t>
            </w:r>
            <w:r w:rsidRPr="003609C2">
              <w:rPr>
                <w:rFonts w:cstheme="minorHAnsi"/>
                <w:color w:val="000000" w:themeColor="text1"/>
                <w:sz w:val="24"/>
                <w:szCs w:val="24"/>
                <w:lang w:val="en-GB"/>
              </w:rPr>
              <w:t xml:space="preserve"> the drivers of demand for digital jobs, as well as </w:t>
            </w:r>
            <w:r w:rsidR="00F758C1" w:rsidRPr="003609C2">
              <w:rPr>
                <w:rFonts w:cstheme="minorHAnsi"/>
                <w:color w:val="000000" w:themeColor="text1"/>
                <w:sz w:val="24"/>
                <w:szCs w:val="24"/>
                <w:lang w:val="en-GB"/>
              </w:rPr>
              <w:t>the</w:t>
            </w:r>
            <w:r w:rsidRPr="003609C2">
              <w:rPr>
                <w:rFonts w:cstheme="minorHAnsi"/>
                <w:color w:val="000000" w:themeColor="text1"/>
                <w:sz w:val="24"/>
                <w:szCs w:val="24"/>
                <w:lang w:val="en-GB"/>
              </w:rPr>
              <w:t xml:space="preserve"> supply of available skills to perform those jobs</w:t>
            </w:r>
            <w:r w:rsidR="00F758C1" w:rsidRPr="003609C2">
              <w:rPr>
                <w:rFonts w:cstheme="minorHAnsi"/>
                <w:color w:val="000000" w:themeColor="text1"/>
                <w:sz w:val="24"/>
                <w:szCs w:val="24"/>
                <w:lang w:val="en-GB"/>
              </w:rPr>
              <w:t>,</w:t>
            </w:r>
            <w:r w:rsidRPr="003609C2">
              <w:rPr>
                <w:rFonts w:cstheme="minorHAnsi"/>
                <w:color w:val="000000" w:themeColor="text1"/>
                <w:sz w:val="24"/>
                <w:szCs w:val="24"/>
                <w:lang w:val="en-GB"/>
              </w:rPr>
              <w:t xml:space="preserve"> by </w:t>
            </w:r>
            <w:r w:rsidRPr="00683D49">
              <w:rPr>
                <w:rFonts w:cstheme="minorHAnsi"/>
                <w:color w:val="000000" w:themeColor="text1"/>
                <w:sz w:val="24"/>
                <w:szCs w:val="24"/>
                <w:lang w:val="en-GB"/>
              </w:rPr>
              <w:lastRenderedPageBreak/>
              <w:t xml:space="preserve">assessing market demand for digital skills. </w:t>
            </w:r>
            <w:r w:rsidR="00C76855" w:rsidRPr="00683D49">
              <w:rPr>
                <w:rFonts w:cstheme="minorHAnsi"/>
                <w:color w:val="000000" w:themeColor="text1"/>
                <w:sz w:val="24"/>
                <w:szCs w:val="24"/>
                <w:lang w:val="en-GB"/>
              </w:rPr>
              <w:t xml:space="preserve">The </w:t>
            </w:r>
            <w:r w:rsidR="0078518A" w:rsidRPr="00683D49">
              <w:rPr>
                <w:rFonts w:asciiTheme="minorHAnsi" w:hAnsiTheme="minorHAnsi" w:cstheme="minorHAnsi"/>
                <w:color w:val="000000" w:themeColor="text1"/>
                <w:sz w:val="24"/>
                <w:szCs w:val="24"/>
                <w:lang w:val="en-GB"/>
              </w:rPr>
              <w:t>rigorous</w:t>
            </w:r>
            <w:r w:rsidR="00C76855" w:rsidRPr="00683D49">
              <w:rPr>
                <w:rFonts w:cstheme="minorHAnsi"/>
                <w:color w:val="000000" w:themeColor="text1"/>
                <w:sz w:val="24"/>
                <w:szCs w:val="24"/>
                <w:lang w:val="en-GB"/>
              </w:rPr>
              <w:t xml:space="preserve"> private sector</w:t>
            </w:r>
            <w:r w:rsidRPr="00683D49">
              <w:rPr>
                <w:rFonts w:cstheme="minorHAnsi"/>
                <w:color w:val="000000" w:themeColor="text1"/>
                <w:sz w:val="24"/>
                <w:szCs w:val="24"/>
                <w:lang w:val="en-GB"/>
              </w:rPr>
              <w:t xml:space="preserve"> </w:t>
            </w:r>
            <w:r w:rsidR="00C76855" w:rsidRPr="00683D49">
              <w:rPr>
                <w:rFonts w:cstheme="minorHAnsi"/>
                <w:color w:val="000000" w:themeColor="text1"/>
                <w:sz w:val="24"/>
                <w:szCs w:val="24"/>
                <w:lang w:val="en-GB"/>
              </w:rPr>
              <w:t xml:space="preserve">mapping and engagement is required for a full map of digital jobs demand in the country, as well as </w:t>
            </w:r>
            <w:r w:rsidR="0078518A" w:rsidRPr="00683D49">
              <w:rPr>
                <w:rFonts w:asciiTheme="minorHAnsi" w:hAnsiTheme="minorHAnsi" w:cstheme="minorHAnsi"/>
                <w:color w:val="000000" w:themeColor="text1"/>
                <w:sz w:val="24"/>
                <w:szCs w:val="24"/>
                <w:lang w:val="en-GB"/>
              </w:rPr>
              <w:t xml:space="preserve">assessing </w:t>
            </w:r>
            <w:r w:rsidR="00C76855" w:rsidRPr="00683D49">
              <w:rPr>
                <w:rFonts w:cstheme="minorHAnsi"/>
                <w:color w:val="000000" w:themeColor="text1"/>
                <w:sz w:val="24"/>
                <w:szCs w:val="24"/>
                <w:lang w:val="en-GB"/>
              </w:rPr>
              <w:t xml:space="preserve">market gaps for digital jobs </w:t>
            </w:r>
            <w:r w:rsidR="008A2978" w:rsidRPr="00683D49">
              <w:rPr>
                <w:rFonts w:cstheme="minorHAnsi"/>
                <w:color w:val="000000" w:themeColor="text1"/>
                <w:sz w:val="24"/>
                <w:szCs w:val="24"/>
                <w:lang w:val="en-GB"/>
              </w:rPr>
              <w:t>internationally</w:t>
            </w:r>
            <w:r w:rsidR="0078518A" w:rsidRPr="00683D49">
              <w:rPr>
                <w:rFonts w:asciiTheme="minorHAnsi" w:hAnsiTheme="minorHAnsi" w:cstheme="minorHAnsi"/>
                <w:color w:val="000000" w:themeColor="text1"/>
                <w:sz w:val="24"/>
                <w:szCs w:val="24"/>
                <w:lang w:val="en-GB"/>
              </w:rPr>
              <w:t xml:space="preserve"> and formulating an opportunity for Somali</w:t>
            </w:r>
            <w:r w:rsidR="00F67495" w:rsidRPr="00683D49">
              <w:rPr>
                <w:rFonts w:asciiTheme="minorHAnsi" w:hAnsiTheme="minorHAnsi" w:cstheme="minorHAnsi"/>
                <w:color w:val="000000" w:themeColor="text1"/>
                <w:sz w:val="24"/>
                <w:szCs w:val="24"/>
                <w:lang w:val="en-GB"/>
              </w:rPr>
              <w:t>a</w:t>
            </w:r>
            <w:r w:rsidR="0078518A" w:rsidRPr="00683D49">
              <w:rPr>
                <w:rFonts w:asciiTheme="minorHAnsi" w:hAnsiTheme="minorHAnsi" w:cstheme="minorHAnsi"/>
                <w:color w:val="000000" w:themeColor="text1"/>
                <w:sz w:val="24"/>
                <w:szCs w:val="24"/>
                <w:lang w:val="en-GB"/>
              </w:rPr>
              <w:t xml:space="preserve"> in the global </w:t>
            </w:r>
            <w:r w:rsidR="006A2A29" w:rsidRPr="00683D49">
              <w:rPr>
                <w:rFonts w:asciiTheme="minorHAnsi" w:hAnsiTheme="minorHAnsi" w:cstheme="minorHAnsi"/>
                <w:color w:val="000000" w:themeColor="text1"/>
                <w:sz w:val="24"/>
                <w:szCs w:val="24"/>
                <w:lang w:val="en-GB"/>
              </w:rPr>
              <w:t xml:space="preserve">digital </w:t>
            </w:r>
            <w:r w:rsidR="0078518A" w:rsidRPr="00683D49">
              <w:rPr>
                <w:rFonts w:asciiTheme="minorHAnsi" w:hAnsiTheme="minorHAnsi" w:cstheme="minorHAnsi"/>
                <w:color w:val="000000" w:themeColor="text1"/>
                <w:sz w:val="24"/>
                <w:szCs w:val="24"/>
                <w:lang w:val="en-GB"/>
              </w:rPr>
              <w:t>economy</w:t>
            </w:r>
            <w:r w:rsidR="008A2978" w:rsidRPr="00683D49">
              <w:rPr>
                <w:rFonts w:cstheme="minorHAnsi"/>
                <w:color w:val="000000" w:themeColor="text1"/>
                <w:sz w:val="24"/>
                <w:szCs w:val="24"/>
                <w:lang w:val="en-GB"/>
              </w:rPr>
              <w:t>.</w:t>
            </w:r>
          </w:p>
        </w:tc>
      </w:tr>
      <w:tr w:rsidR="00AE5283" w:rsidRPr="00C7004F" w14:paraId="0FE59F47" w14:textId="77777777" w:rsidTr="001C22CA">
        <w:tc>
          <w:tcPr>
            <w:tcW w:w="1529" w:type="dxa"/>
          </w:tcPr>
          <w:p w14:paraId="7C12A01B" w14:textId="1D80637D" w:rsidR="00AE5283" w:rsidRPr="003609C2" w:rsidRDefault="00AE5283" w:rsidP="00C8444E">
            <w:pPr>
              <w:pStyle w:val="NoSpacing"/>
              <w:rPr>
                <w:rFonts w:asciiTheme="minorHAnsi" w:hAnsiTheme="minorHAnsi"/>
                <w:sz w:val="24"/>
                <w:szCs w:val="24"/>
                <w:lang w:val="en-GB"/>
              </w:rPr>
            </w:pPr>
            <w:r w:rsidRPr="003609C2">
              <w:rPr>
                <w:b/>
                <w:sz w:val="24"/>
                <w:szCs w:val="24"/>
                <w:lang w:val="en-GB"/>
              </w:rPr>
              <w:lastRenderedPageBreak/>
              <w:t>Digital inclusion</w:t>
            </w:r>
            <w:r w:rsidRPr="003609C2">
              <w:rPr>
                <w:sz w:val="24"/>
                <w:szCs w:val="24"/>
                <w:lang w:val="en-GB"/>
              </w:rPr>
              <w:t xml:space="preserve"> of </w:t>
            </w:r>
            <w:r w:rsidR="000E734B" w:rsidRPr="003609C2">
              <w:rPr>
                <w:rFonts w:asciiTheme="minorHAnsi" w:hAnsiTheme="minorHAnsi"/>
                <w:sz w:val="24"/>
                <w:szCs w:val="24"/>
                <w:lang w:val="en-GB"/>
              </w:rPr>
              <w:t xml:space="preserve">women and </w:t>
            </w:r>
            <w:r w:rsidRPr="003609C2">
              <w:rPr>
                <w:sz w:val="24"/>
                <w:szCs w:val="24"/>
                <w:lang w:val="en-GB"/>
              </w:rPr>
              <w:t>the most vulnerable people (</w:t>
            </w:r>
            <w:r w:rsidR="00221A53" w:rsidRPr="003609C2">
              <w:rPr>
                <w:sz w:val="24"/>
                <w:szCs w:val="24"/>
                <w:lang w:val="en-GB"/>
              </w:rPr>
              <w:t>p</w:t>
            </w:r>
            <w:r w:rsidRPr="003609C2">
              <w:rPr>
                <w:sz w:val="24"/>
                <w:szCs w:val="24"/>
                <w:lang w:val="en-GB"/>
              </w:rPr>
              <w:t xml:space="preserve">eople with </w:t>
            </w:r>
            <w:r w:rsidR="00221A53" w:rsidRPr="003609C2">
              <w:rPr>
                <w:sz w:val="24"/>
                <w:szCs w:val="24"/>
                <w:lang w:val="en-GB"/>
              </w:rPr>
              <w:t>d</w:t>
            </w:r>
            <w:r w:rsidRPr="003609C2">
              <w:rPr>
                <w:sz w:val="24"/>
                <w:szCs w:val="24"/>
                <w:lang w:val="en-GB"/>
              </w:rPr>
              <w:t>isabilit</w:t>
            </w:r>
            <w:r w:rsidR="000E734B" w:rsidRPr="003609C2">
              <w:rPr>
                <w:sz w:val="24"/>
                <w:szCs w:val="24"/>
                <w:lang w:val="en-GB"/>
              </w:rPr>
              <w:t>ies</w:t>
            </w:r>
            <w:r w:rsidRPr="003609C2">
              <w:rPr>
                <w:sz w:val="24"/>
                <w:szCs w:val="24"/>
                <w:lang w:val="en-GB"/>
              </w:rPr>
              <w:t>, IDP</w:t>
            </w:r>
            <w:r w:rsidR="008A2978" w:rsidRPr="003609C2">
              <w:rPr>
                <w:sz w:val="24"/>
                <w:szCs w:val="24"/>
                <w:lang w:val="en-GB"/>
              </w:rPr>
              <w:t>s</w:t>
            </w:r>
            <w:r w:rsidRPr="003609C2">
              <w:rPr>
                <w:sz w:val="24"/>
                <w:szCs w:val="24"/>
                <w:lang w:val="en-GB"/>
              </w:rPr>
              <w:t xml:space="preserve"> &amp; </w:t>
            </w:r>
            <w:r w:rsidR="00221A53" w:rsidRPr="003609C2">
              <w:rPr>
                <w:sz w:val="24"/>
                <w:szCs w:val="24"/>
                <w:lang w:val="en-GB"/>
              </w:rPr>
              <w:t>r</w:t>
            </w:r>
            <w:r w:rsidRPr="003609C2">
              <w:rPr>
                <w:sz w:val="24"/>
                <w:szCs w:val="24"/>
                <w:lang w:val="en-GB"/>
              </w:rPr>
              <w:t>eturnees</w:t>
            </w:r>
            <w:r w:rsidR="00221A53" w:rsidRPr="003609C2">
              <w:rPr>
                <w:sz w:val="24"/>
                <w:szCs w:val="24"/>
                <w:lang w:val="en-GB"/>
              </w:rPr>
              <w:t>)</w:t>
            </w:r>
            <w:r w:rsidR="0025716F">
              <w:rPr>
                <w:sz w:val="24"/>
                <w:szCs w:val="24"/>
                <w:lang w:val="en-GB"/>
              </w:rPr>
              <w:t xml:space="preserve">, </w:t>
            </w:r>
            <w:r w:rsidR="0025716F" w:rsidRPr="0025716F">
              <w:rPr>
                <w:b/>
                <w:bCs/>
                <w:sz w:val="24"/>
                <w:szCs w:val="24"/>
                <w:lang w:val="en-GB"/>
              </w:rPr>
              <w:t xml:space="preserve">Leaving No One </w:t>
            </w:r>
            <w:r w:rsidR="007F0805" w:rsidRPr="0025716F">
              <w:rPr>
                <w:b/>
                <w:bCs/>
                <w:sz w:val="24"/>
                <w:szCs w:val="24"/>
                <w:lang w:val="en-GB"/>
              </w:rPr>
              <w:t>Behind (</w:t>
            </w:r>
            <w:r w:rsidR="0025716F" w:rsidRPr="0025716F">
              <w:rPr>
                <w:b/>
                <w:bCs/>
                <w:sz w:val="24"/>
                <w:szCs w:val="24"/>
                <w:lang w:val="en-GB"/>
              </w:rPr>
              <w:t>LNOB).</w:t>
            </w:r>
            <w:r w:rsidRPr="003609C2">
              <w:rPr>
                <w:sz w:val="24"/>
                <w:szCs w:val="24"/>
                <w:lang w:val="en-GB"/>
              </w:rPr>
              <w:t xml:space="preserve"> </w:t>
            </w:r>
          </w:p>
        </w:tc>
        <w:tc>
          <w:tcPr>
            <w:tcW w:w="5126" w:type="dxa"/>
          </w:tcPr>
          <w:p w14:paraId="719518C0" w14:textId="3B21A95C" w:rsidR="00AE5283" w:rsidRPr="003609C2" w:rsidRDefault="00AE5283" w:rsidP="00AE5283">
            <w:pPr>
              <w:rPr>
                <w:rFonts w:asciiTheme="minorHAnsi" w:hAnsiTheme="minorHAnsi" w:cstheme="minorHAnsi"/>
                <w:color w:val="000000" w:themeColor="text1"/>
                <w:sz w:val="24"/>
                <w:szCs w:val="24"/>
                <w:lang w:val="en-GB"/>
              </w:rPr>
            </w:pPr>
            <w:r w:rsidRPr="003609C2">
              <w:rPr>
                <w:rFonts w:cstheme="minorHAnsi"/>
                <w:color w:val="000000" w:themeColor="text1"/>
                <w:sz w:val="24"/>
                <w:szCs w:val="24"/>
                <w:lang w:val="en-GB"/>
              </w:rPr>
              <w:t xml:space="preserve">The pilot </w:t>
            </w:r>
            <w:r w:rsidR="004C1944" w:rsidRPr="003609C2">
              <w:rPr>
                <w:rFonts w:cstheme="minorHAnsi"/>
                <w:color w:val="000000" w:themeColor="text1"/>
                <w:sz w:val="24"/>
                <w:szCs w:val="24"/>
                <w:lang w:val="en-GB"/>
              </w:rPr>
              <w:t>trainings</w:t>
            </w:r>
            <w:r w:rsidRPr="003609C2">
              <w:rPr>
                <w:rFonts w:cstheme="minorHAnsi"/>
                <w:color w:val="000000" w:themeColor="text1"/>
                <w:sz w:val="24"/>
                <w:szCs w:val="24"/>
                <w:lang w:val="en-GB"/>
              </w:rPr>
              <w:t xml:space="preserve"> </w:t>
            </w:r>
            <w:r w:rsidR="00A1090C" w:rsidRPr="003609C2">
              <w:rPr>
                <w:rFonts w:cstheme="minorHAnsi"/>
                <w:color w:val="000000" w:themeColor="text1"/>
                <w:sz w:val="24"/>
                <w:szCs w:val="24"/>
                <w:lang w:val="en-GB"/>
              </w:rPr>
              <w:t xml:space="preserve">included </w:t>
            </w:r>
            <w:r w:rsidR="000E734B" w:rsidRPr="003609C2">
              <w:rPr>
                <w:rFonts w:asciiTheme="minorHAnsi" w:hAnsiTheme="minorHAnsi" w:cstheme="minorHAnsi"/>
                <w:color w:val="000000" w:themeColor="text1"/>
                <w:sz w:val="24"/>
                <w:szCs w:val="24"/>
                <w:lang w:val="en-GB"/>
              </w:rPr>
              <w:t xml:space="preserve">IDPs, </w:t>
            </w:r>
            <w:r w:rsidR="00276ED1" w:rsidRPr="003609C2">
              <w:rPr>
                <w:rFonts w:cstheme="minorHAnsi"/>
                <w:color w:val="000000" w:themeColor="text1"/>
                <w:sz w:val="24"/>
                <w:szCs w:val="24"/>
                <w:lang w:val="en-GB"/>
              </w:rPr>
              <w:t>r</w:t>
            </w:r>
            <w:r w:rsidRPr="003609C2">
              <w:rPr>
                <w:rFonts w:cstheme="minorHAnsi"/>
                <w:color w:val="000000" w:themeColor="text1"/>
                <w:sz w:val="24"/>
                <w:szCs w:val="24"/>
                <w:lang w:val="en-GB"/>
              </w:rPr>
              <w:t xml:space="preserve">eturnees and </w:t>
            </w:r>
            <w:r w:rsidR="00276ED1" w:rsidRPr="003609C2">
              <w:rPr>
                <w:rFonts w:cstheme="minorHAnsi"/>
                <w:color w:val="000000" w:themeColor="text1"/>
                <w:sz w:val="24"/>
                <w:szCs w:val="24"/>
                <w:lang w:val="en-GB"/>
              </w:rPr>
              <w:t>p</w:t>
            </w:r>
            <w:r w:rsidRPr="003609C2">
              <w:rPr>
                <w:rFonts w:cstheme="minorHAnsi"/>
                <w:color w:val="000000" w:themeColor="text1"/>
                <w:sz w:val="24"/>
                <w:szCs w:val="24"/>
                <w:lang w:val="en-GB"/>
              </w:rPr>
              <w:t xml:space="preserve">eople with </w:t>
            </w:r>
            <w:r w:rsidR="00276ED1" w:rsidRPr="003609C2">
              <w:rPr>
                <w:rFonts w:cstheme="minorHAnsi"/>
                <w:color w:val="000000" w:themeColor="text1"/>
                <w:sz w:val="24"/>
                <w:szCs w:val="24"/>
                <w:lang w:val="en-GB"/>
              </w:rPr>
              <w:t>d</w:t>
            </w:r>
            <w:r w:rsidRPr="003609C2">
              <w:rPr>
                <w:rFonts w:cstheme="minorHAnsi"/>
                <w:color w:val="000000" w:themeColor="text1"/>
                <w:sz w:val="24"/>
                <w:szCs w:val="24"/>
                <w:lang w:val="en-GB"/>
              </w:rPr>
              <w:t>isabilities (</w:t>
            </w:r>
            <w:proofErr w:type="spellStart"/>
            <w:r w:rsidRPr="003609C2">
              <w:rPr>
                <w:rFonts w:cstheme="minorHAnsi"/>
                <w:color w:val="000000" w:themeColor="text1"/>
                <w:sz w:val="24"/>
                <w:szCs w:val="24"/>
                <w:lang w:val="en-GB"/>
              </w:rPr>
              <w:t>PwD</w:t>
            </w:r>
            <w:proofErr w:type="spellEnd"/>
            <w:r w:rsidRPr="003609C2">
              <w:rPr>
                <w:rFonts w:cstheme="minorHAnsi"/>
                <w:color w:val="000000" w:themeColor="text1"/>
                <w:sz w:val="24"/>
                <w:szCs w:val="24"/>
                <w:lang w:val="en-GB"/>
              </w:rPr>
              <w:t>)</w:t>
            </w:r>
            <w:r w:rsidR="00227E44" w:rsidRPr="003609C2">
              <w:rPr>
                <w:rFonts w:cstheme="minorHAnsi"/>
                <w:color w:val="000000" w:themeColor="text1"/>
                <w:sz w:val="24"/>
                <w:szCs w:val="24"/>
                <w:lang w:val="en-GB"/>
              </w:rPr>
              <w:t xml:space="preserve">. </w:t>
            </w:r>
            <w:r w:rsidR="004C1944" w:rsidRPr="003609C2">
              <w:rPr>
                <w:rFonts w:cstheme="minorHAnsi"/>
                <w:color w:val="000000" w:themeColor="text1"/>
                <w:sz w:val="24"/>
                <w:szCs w:val="24"/>
                <w:lang w:val="en-GB"/>
              </w:rPr>
              <w:t xml:space="preserve">Efforts were also </w:t>
            </w:r>
            <w:r w:rsidR="00CF432E" w:rsidRPr="003609C2">
              <w:rPr>
                <w:rFonts w:cstheme="minorHAnsi"/>
                <w:color w:val="000000" w:themeColor="text1"/>
                <w:sz w:val="24"/>
                <w:szCs w:val="24"/>
                <w:lang w:val="en-GB"/>
              </w:rPr>
              <w:t>made in order to</w:t>
            </w:r>
            <w:r w:rsidR="004C1944" w:rsidRPr="003609C2">
              <w:rPr>
                <w:rFonts w:cstheme="minorHAnsi"/>
                <w:color w:val="000000" w:themeColor="text1"/>
                <w:sz w:val="24"/>
                <w:szCs w:val="24"/>
                <w:lang w:val="en-GB"/>
              </w:rPr>
              <w:t xml:space="preserve"> </w:t>
            </w:r>
            <w:r w:rsidR="00CF432E" w:rsidRPr="003609C2">
              <w:rPr>
                <w:rFonts w:cstheme="minorHAnsi"/>
                <w:color w:val="000000" w:themeColor="text1"/>
                <w:sz w:val="24"/>
                <w:szCs w:val="24"/>
                <w:lang w:val="en-GB"/>
              </w:rPr>
              <w:t>include</w:t>
            </w:r>
            <w:r w:rsidR="004C1944" w:rsidRPr="003609C2">
              <w:rPr>
                <w:rFonts w:cstheme="minorHAnsi"/>
                <w:color w:val="000000" w:themeColor="text1"/>
                <w:sz w:val="24"/>
                <w:szCs w:val="24"/>
                <w:lang w:val="en-GB"/>
              </w:rPr>
              <w:t xml:space="preserve"> </w:t>
            </w:r>
            <w:r w:rsidR="0032581C" w:rsidRPr="003609C2">
              <w:rPr>
                <w:rFonts w:cstheme="minorHAnsi"/>
                <w:color w:val="000000" w:themeColor="text1"/>
                <w:sz w:val="24"/>
                <w:szCs w:val="24"/>
                <w:lang w:val="en-GB"/>
              </w:rPr>
              <w:t xml:space="preserve">a high proposition of </w:t>
            </w:r>
            <w:r w:rsidR="004C1944" w:rsidRPr="003609C2">
              <w:rPr>
                <w:rFonts w:cstheme="minorHAnsi"/>
                <w:color w:val="000000" w:themeColor="text1"/>
                <w:sz w:val="24"/>
                <w:szCs w:val="24"/>
                <w:lang w:val="en-GB"/>
              </w:rPr>
              <w:t>women in the training</w:t>
            </w:r>
            <w:r w:rsidR="00CF432E" w:rsidRPr="003609C2">
              <w:rPr>
                <w:rFonts w:cstheme="minorHAnsi"/>
                <w:color w:val="000000" w:themeColor="text1"/>
                <w:sz w:val="24"/>
                <w:szCs w:val="24"/>
                <w:lang w:val="en-GB"/>
              </w:rPr>
              <w:t>s</w:t>
            </w:r>
            <w:r w:rsidR="004C1944" w:rsidRPr="003609C2">
              <w:rPr>
                <w:rFonts w:cstheme="minorHAnsi"/>
                <w:color w:val="000000" w:themeColor="text1"/>
                <w:sz w:val="24"/>
                <w:szCs w:val="24"/>
                <w:lang w:val="en-GB"/>
              </w:rPr>
              <w:t>,</w:t>
            </w:r>
            <w:r w:rsidRPr="003609C2">
              <w:rPr>
                <w:rFonts w:cstheme="minorHAnsi"/>
                <w:color w:val="000000" w:themeColor="text1"/>
                <w:sz w:val="24"/>
                <w:szCs w:val="24"/>
                <w:lang w:val="en-GB"/>
              </w:rPr>
              <w:t xml:space="preserve"> however, </w:t>
            </w:r>
            <w:r w:rsidR="004C1944" w:rsidRPr="003609C2">
              <w:rPr>
                <w:rFonts w:cstheme="minorHAnsi"/>
                <w:color w:val="000000" w:themeColor="text1"/>
                <w:sz w:val="24"/>
                <w:szCs w:val="24"/>
                <w:lang w:val="en-GB"/>
              </w:rPr>
              <w:t xml:space="preserve">the </w:t>
            </w:r>
            <w:r w:rsidRPr="003609C2">
              <w:rPr>
                <w:rFonts w:cstheme="minorHAnsi"/>
                <w:color w:val="000000" w:themeColor="text1"/>
                <w:sz w:val="24"/>
                <w:szCs w:val="24"/>
                <w:lang w:val="en-GB"/>
              </w:rPr>
              <w:t xml:space="preserve">participation of women remained </w:t>
            </w:r>
            <w:r w:rsidR="004C1944" w:rsidRPr="003609C2">
              <w:rPr>
                <w:rFonts w:cstheme="minorHAnsi"/>
                <w:color w:val="000000" w:themeColor="text1"/>
                <w:sz w:val="24"/>
                <w:szCs w:val="24"/>
                <w:lang w:val="en-GB"/>
              </w:rPr>
              <w:t>low,</w:t>
            </w:r>
            <w:r w:rsidRPr="003609C2">
              <w:rPr>
                <w:rFonts w:cstheme="minorHAnsi"/>
                <w:color w:val="000000" w:themeColor="text1"/>
                <w:sz w:val="24"/>
                <w:szCs w:val="24"/>
                <w:lang w:val="en-GB"/>
              </w:rPr>
              <w:t xml:space="preserve"> at 15%.</w:t>
            </w:r>
            <w:r w:rsidRPr="003609C2">
              <w:rPr>
                <w:rFonts w:asciiTheme="minorHAnsi" w:hAnsiTheme="minorHAnsi" w:cstheme="minorHAnsi"/>
                <w:color w:val="000000" w:themeColor="text1"/>
                <w:sz w:val="24"/>
                <w:szCs w:val="24"/>
                <w:lang w:val="en-GB"/>
              </w:rPr>
              <w:t xml:space="preserve"> </w:t>
            </w:r>
            <w:r w:rsidR="000E734B" w:rsidRPr="003609C2">
              <w:rPr>
                <w:rFonts w:asciiTheme="minorHAnsi" w:hAnsiTheme="minorHAnsi" w:cstheme="minorHAnsi"/>
                <w:color w:val="000000" w:themeColor="text1"/>
                <w:sz w:val="24"/>
                <w:szCs w:val="24"/>
                <w:lang w:val="en-GB"/>
              </w:rPr>
              <w:t>The assessment demonstrated</w:t>
            </w:r>
            <w:r w:rsidR="00881179" w:rsidRPr="003609C2">
              <w:rPr>
                <w:rFonts w:asciiTheme="minorHAnsi" w:hAnsiTheme="minorHAnsi" w:cstheme="minorHAnsi"/>
                <w:color w:val="000000" w:themeColor="text1"/>
                <w:sz w:val="24"/>
                <w:szCs w:val="24"/>
                <w:lang w:val="en-GB"/>
              </w:rPr>
              <w:t xml:space="preserve"> the clear need in logistical, language</w:t>
            </w:r>
            <w:r w:rsidR="00F67495" w:rsidRPr="003609C2">
              <w:rPr>
                <w:rFonts w:asciiTheme="minorHAnsi" w:hAnsiTheme="minorHAnsi" w:cstheme="minorHAnsi"/>
                <w:color w:val="000000" w:themeColor="text1"/>
                <w:sz w:val="24"/>
                <w:szCs w:val="24"/>
                <w:lang w:val="en-GB"/>
              </w:rPr>
              <w:t xml:space="preserve"> and</w:t>
            </w:r>
            <w:r w:rsidR="00194C6A">
              <w:rPr>
                <w:rFonts w:asciiTheme="minorHAnsi" w:hAnsiTheme="minorHAnsi" w:cstheme="minorHAnsi"/>
                <w:color w:val="000000" w:themeColor="text1"/>
                <w:sz w:val="24"/>
                <w:szCs w:val="24"/>
                <w:lang w:val="en-GB"/>
              </w:rPr>
              <w:t xml:space="preserve"> structural barriers </w:t>
            </w:r>
            <w:r w:rsidR="00925FD8" w:rsidRPr="003609C2">
              <w:rPr>
                <w:rFonts w:asciiTheme="minorHAnsi" w:hAnsiTheme="minorHAnsi" w:cstheme="minorHAnsi"/>
                <w:color w:val="000000" w:themeColor="text1"/>
                <w:sz w:val="24"/>
                <w:szCs w:val="24"/>
                <w:lang w:val="en-GB"/>
              </w:rPr>
              <w:t>to ensure digital inclusion of young women and other vulnerable groups.</w:t>
            </w:r>
            <w:r w:rsidR="00881179" w:rsidRPr="003609C2">
              <w:rPr>
                <w:rFonts w:asciiTheme="minorHAnsi" w:hAnsiTheme="minorHAnsi" w:cstheme="minorHAnsi"/>
                <w:color w:val="000000" w:themeColor="text1"/>
                <w:sz w:val="24"/>
                <w:szCs w:val="24"/>
                <w:lang w:val="en-GB"/>
              </w:rPr>
              <w:t xml:space="preserve"> </w:t>
            </w:r>
            <w:r w:rsidRPr="003609C2">
              <w:rPr>
                <w:rFonts w:cstheme="minorHAnsi"/>
                <w:color w:val="000000" w:themeColor="text1"/>
                <w:sz w:val="24"/>
                <w:szCs w:val="24"/>
                <w:lang w:val="en-GB"/>
              </w:rPr>
              <w:t xml:space="preserve"> </w:t>
            </w:r>
          </w:p>
        </w:tc>
        <w:tc>
          <w:tcPr>
            <w:tcW w:w="7290" w:type="dxa"/>
          </w:tcPr>
          <w:p w14:paraId="5604C425" w14:textId="0D892850" w:rsidR="00AE5283" w:rsidRPr="003609C2" w:rsidRDefault="00AE5283" w:rsidP="00AE5283">
            <w:pPr>
              <w:rPr>
                <w:rFonts w:asciiTheme="minorHAnsi" w:hAnsiTheme="minorHAnsi" w:cstheme="minorHAnsi"/>
                <w:color w:val="000000" w:themeColor="text1"/>
                <w:sz w:val="24"/>
                <w:szCs w:val="24"/>
                <w:lang w:val="en-GB"/>
              </w:rPr>
            </w:pPr>
            <w:r w:rsidRPr="003609C2">
              <w:rPr>
                <w:rFonts w:cstheme="minorHAnsi"/>
                <w:color w:val="000000" w:themeColor="text1"/>
                <w:sz w:val="24"/>
                <w:szCs w:val="24"/>
                <w:lang w:val="en-GB"/>
              </w:rPr>
              <w:t xml:space="preserve">The new </w:t>
            </w:r>
            <w:r w:rsidR="00925FD8" w:rsidRPr="003609C2">
              <w:rPr>
                <w:rFonts w:cstheme="minorHAnsi"/>
                <w:color w:val="000000" w:themeColor="text1"/>
                <w:sz w:val="24"/>
                <w:szCs w:val="24"/>
                <w:lang w:val="en-GB"/>
              </w:rPr>
              <w:t xml:space="preserve">programme </w:t>
            </w:r>
            <w:r w:rsidRPr="003609C2">
              <w:rPr>
                <w:rFonts w:cstheme="minorHAnsi"/>
                <w:color w:val="000000" w:themeColor="text1"/>
                <w:sz w:val="24"/>
                <w:szCs w:val="24"/>
                <w:lang w:val="en-GB"/>
              </w:rPr>
              <w:t xml:space="preserve">design </w:t>
            </w:r>
            <w:r w:rsidR="00F32F1F" w:rsidRPr="003609C2">
              <w:rPr>
                <w:rFonts w:cstheme="minorHAnsi"/>
                <w:color w:val="000000" w:themeColor="text1"/>
                <w:sz w:val="24"/>
                <w:szCs w:val="24"/>
                <w:lang w:val="en-GB"/>
              </w:rPr>
              <w:t>will</w:t>
            </w:r>
            <w:r w:rsidRPr="003609C2">
              <w:rPr>
                <w:rFonts w:cstheme="minorHAnsi"/>
                <w:color w:val="000000" w:themeColor="text1"/>
                <w:sz w:val="24"/>
                <w:szCs w:val="24"/>
                <w:lang w:val="en-GB"/>
              </w:rPr>
              <w:t xml:space="preserve"> avoid ‘digital-divide’ by </w:t>
            </w:r>
            <w:r w:rsidR="00F32F1F" w:rsidRPr="003609C2">
              <w:rPr>
                <w:rFonts w:asciiTheme="minorHAnsi" w:hAnsiTheme="minorHAnsi" w:cstheme="minorHAnsi"/>
                <w:color w:val="000000" w:themeColor="text1"/>
                <w:sz w:val="24"/>
                <w:szCs w:val="24"/>
                <w:lang w:val="en-GB"/>
              </w:rPr>
              <w:t>targeting</w:t>
            </w:r>
            <w:r w:rsidR="00F67495" w:rsidRPr="003609C2">
              <w:rPr>
                <w:rFonts w:asciiTheme="minorHAnsi" w:hAnsiTheme="minorHAnsi" w:cstheme="minorHAnsi"/>
                <w:color w:val="000000" w:themeColor="text1"/>
                <w:sz w:val="24"/>
                <w:szCs w:val="24"/>
                <w:lang w:val="en-GB"/>
              </w:rPr>
              <w:t xml:space="preserve"> </w:t>
            </w:r>
            <w:r w:rsidRPr="003609C2">
              <w:rPr>
                <w:rFonts w:cstheme="minorHAnsi"/>
                <w:color w:val="000000" w:themeColor="text1"/>
                <w:sz w:val="24"/>
                <w:szCs w:val="24"/>
                <w:lang w:val="en-GB"/>
              </w:rPr>
              <w:t xml:space="preserve">individuals with and without </w:t>
            </w:r>
            <w:r w:rsidR="00F67495" w:rsidRPr="003609C2">
              <w:rPr>
                <w:rFonts w:cstheme="minorHAnsi"/>
                <w:color w:val="000000" w:themeColor="text1"/>
                <w:sz w:val="24"/>
                <w:szCs w:val="24"/>
                <w:lang w:val="en-GB"/>
              </w:rPr>
              <w:t>c</w:t>
            </w:r>
            <w:r w:rsidRPr="003609C2">
              <w:rPr>
                <w:rFonts w:cstheme="minorHAnsi"/>
                <w:color w:val="000000" w:themeColor="text1"/>
                <w:sz w:val="24"/>
                <w:szCs w:val="24"/>
                <w:lang w:val="en-GB"/>
              </w:rPr>
              <w:t xml:space="preserve">omputer </w:t>
            </w:r>
            <w:r w:rsidR="00EE27FF" w:rsidRPr="003609C2">
              <w:rPr>
                <w:rFonts w:cstheme="minorHAnsi"/>
                <w:color w:val="000000" w:themeColor="text1"/>
                <w:sz w:val="24"/>
                <w:szCs w:val="24"/>
                <w:lang w:val="en-GB"/>
              </w:rPr>
              <w:t>s</w:t>
            </w:r>
            <w:r w:rsidRPr="003609C2">
              <w:rPr>
                <w:rFonts w:cstheme="minorHAnsi"/>
                <w:color w:val="000000" w:themeColor="text1"/>
                <w:sz w:val="24"/>
                <w:szCs w:val="24"/>
                <w:lang w:val="en-GB"/>
              </w:rPr>
              <w:t xml:space="preserve">cience degrees, and attend differences and expectations of different groups, including IDPs, returnees, and </w:t>
            </w:r>
            <w:r w:rsidR="00EE27FF" w:rsidRPr="003609C2">
              <w:rPr>
                <w:rFonts w:cstheme="minorHAnsi"/>
                <w:color w:val="000000" w:themeColor="text1"/>
                <w:sz w:val="24"/>
                <w:szCs w:val="24"/>
                <w:lang w:val="en-GB"/>
              </w:rPr>
              <w:t>PWDs.</w:t>
            </w:r>
            <w:r w:rsidRPr="003609C2">
              <w:rPr>
                <w:rFonts w:cstheme="minorHAnsi"/>
                <w:color w:val="000000" w:themeColor="text1"/>
                <w:sz w:val="24"/>
                <w:szCs w:val="24"/>
                <w:lang w:val="en-GB"/>
              </w:rPr>
              <w:t xml:space="preserve"> </w:t>
            </w:r>
            <w:r w:rsidR="008E1B4A" w:rsidRPr="003609C2">
              <w:rPr>
                <w:rFonts w:cstheme="minorHAnsi"/>
                <w:color w:val="000000" w:themeColor="text1"/>
                <w:sz w:val="24"/>
                <w:szCs w:val="24"/>
                <w:lang w:val="en-GB"/>
              </w:rPr>
              <w:t>A d</w:t>
            </w:r>
            <w:r w:rsidRPr="003609C2">
              <w:rPr>
                <w:rFonts w:cstheme="minorHAnsi"/>
                <w:color w:val="000000" w:themeColor="text1"/>
                <w:sz w:val="24"/>
                <w:szCs w:val="24"/>
                <w:lang w:val="en-GB"/>
              </w:rPr>
              <w:t xml:space="preserve">igital </w:t>
            </w:r>
            <w:r w:rsidR="008E1B4A" w:rsidRPr="003609C2">
              <w:rPr>
                <w:rFonts w:cstheme="minorHAnsi"/>
                <w:color w:val="000000" w:themeColor="text1"/>
                <w:sz w:val="24"/>
                <w:szCs w:val="24"/>
                <w:lang w:val="en-GB"/>
              </w:rPr>
              <w:t>i</w:t>
            </w:r>
            <w:r w:rsidRPr="003609C2">
              <w:rPr>
                <w:rFonts w:cstheme="minorHAnsi"/>
                <w:color w:val="000000" w:themeColor="text1"/>
                <w:sz w:val="24"/>
                <w:szCs w:val="24"/>
                <w:lang w:val="en-GB"/>
              </w:rPr>
              <w:t xml:space="preserve">nclusivity strategy will be developed </w:t>
            </w:r>
            <w:r w:rsidR="008E1B4A" w:rsidRPr="003609C2">
              <w:rPr>
                <w:rFonts w:cstheme="minorHAnsi"/>
                <w:color w:val="000000" w:themeColor="text1"/>
                <w:sz w:val="24"/>
                <w:szCs w:val="24"/>
                <w:lang w:val="en-GB"/>
              </w:rPr>
              <w:t>to</w:t>
            </w:r>
            <w:r w:rsidRPr="003609C2">
              <w:rPr>
                <w:rFonts w:cstheme="minorHAnsi"/>
                <w:color w:val="000000" w:themeColor="text1"/>
                <w:sz w:val="24"/>
                <w:szCs w:val="24"/>
                <w:lang w:val="en-GB"/>
              </w:rPr>
              <w:t xml:space="preserve"> guide the program</w:t>
            </w:r>
            <w:r w:rsidR="00F32F1F" w:rsidRPr="003609C2">
              <w:rPr>
                <w:rFonts w:asciiTheme="minorHAnsi" w:hAnsiTheme="minorHAnsi" w:cstheme="minorHAnsi"/>
                <w:color w:val="000000" w:themeColor="text1"/>
                <w:sz w:val="24"/>
                <w:szCs w:val="24"/>
                <w:lang w:val="en-GB"/>
              </w:rPr>
              <w:t>me</w:t>
            </w:r>
            <w:r w:rsidRPr="003609C2">
              <w:rPr>
                <w:rFonts w:cstheme="minorHAnsi"/>
                <w:color w:val="000000" w:themeColor="text1"/>
                <w:sz w:val="24"/>
                <w:szCs w:val="24"/>
                <w:lang w:val="en-GB"/>
              </w:rPr>
              <w:t xml:space="preserve"> implementation. </w:t>
            </w:r>
          </w:p>
        </w:tc>
      </w:tr>
      <w:tr w:rsidR="00AE5283" w:rsidRPr="00C7004F" w14:paraId="41F9DCD6" w14:textId="77777777" w:rsidTr="001C22CA">
        <w:tc>
          <w:tcPr>
            <w:tcW w:w="1529" w:type="dxa"/>
          </w:tcPr>
          <w:p w14:paraId="771C267B" w14:textId="5954ED96" w:rsidR="00AE5283" w:rsidRPr="003609C2" w:rsidRDefault="00AE5283" w:rsidP="00C8444E">
            <w:pPr>
              <w:pStyle w:val="NoSpacing"/>
              <w:rPr>
                <w:rFonts w:asciiTheme="minorHAnsi" w:hAnsiTheme="minorHAnsi"/>
                <w:sz w:val="24"/>
                <w:szCs w:val="24"/>
                <w:lang w:val="en-GB"/>
              </w:rPr>
            </w:pPr>
            <w:r w:rsidRPr="003609C2">
              <w:rPr>
                <w:b/>
                <w:sz w:val="24"/>
                <w:szCs w:val="24"/>
                <w:lang w:val="en-GB"/>
              </w:rPr>
              <w:t>Private sector engagement</w:t>
            </w:r>
            <w:r w:rsidRPr="003609C2">
              <w:rPr>
                <w:sz w:val="24"/>
                <w:szCs w:val="24"/>
                <w:lang w:val="en-GB"/>
              </w:rPr>
              <w:t xml:space="preserve"> </w:t>
            </w:r>
          </w:p>
        </w:tc>
        <w:tc>
          <w:tcPr>
            <w:tcW w:w="5126" w:type="dxa"/>
          </w:tcPr>
          <w:p w14:paraId="4599F35B" w14:textId="124A3E5D" w:rsidR="00E9688A" w:rsidRPr="003609C2" w:rsidRDefault="00AE5283" w:rsidP="00AE5283">
            <w:pPr>
              <w:rPr>
                <w:rFonts w:asciiTheme="minorHAnsi" w:hAnsiTheme="minorHAnsi" w:cstheme="minorHAnsi"/>
                <w:color w:val="000000" w:themeColor="text1"/>
                <w:sz w:val="24"/>
                <w:szCs w:val="24"/>
                <w:lang w:val="en-GB"/>
              </w:rPr>
            </w:pPr>
            <w:r w:rsidRPr="003609C2">
              <w:rPr>
                <w:rFonts w:cstheme="minorHAnsi"/>
                <w:color w:val="000000" w:themeColor="text1"/>
                <w:sz w:val="24"/>
                <w:szCs w:val="24"/>
                <w:lang w:val="en-GB"/>
              </w:rPr>
              <w:t xml:space="preserve">The </w:t>
            </w:r>
            <w:r w:rsidR="00DC25E3" w:rsidRPr="003609C2" w:rsidDel="00BB4247">
              <w:rPr>
                <w:rFonts w:asciiTheme="minorHAnsi" w:hAnsiTheme="minorHAnsi" w:cstheme="minorHAnsi"/>
                <w:color w:val="000000" w:themeColor="text1"/>
                <w:sz w:val="24"/>
                <w:szCs w:val="24"/>
                <w:lang w:val="en-GB"/>
              </w:rPr>
              <w:t>p</w:t>
            </w:r>
            <w:r w:rsidRPr="003609C2">
              <w:rPr>
                <w:rFonts w:cstheme="minorHAnsi"/>
                <w:color w:val="000000" w:themeColor="text1"/>
                <w:sz w:val="24"/>
                <w:szCs w:val="24"/>
                <w:lang w:val="en-GB"/>
              </w:rPr>
              <w:t xml:space="preserve">ilot </w:t>
            </w:r>
            <w:r w:rsidR="00BB4247" w:rsidRPr="003609C2">
              <w:rPr>
                <w:rFonts w:asciiTheme="minorHAnsi" w:hAnsiTheme="minorHAnsi" w:cstheme="minorHAnsi"/>
                <w:color w:val="000000" w:themeColor="text1"/>
                <w:sz w:val="24"/>
                <w:szCs w:val="24"/>
                <w:lang w:val="en-GB"/>
              </w:rPr>
              <w:t>programme</w:t>
            </w:r>
            <w:r w:rsidR="00D66AF6" w:rsidRPr="003609C2">
              <w:rPr>
                <w:rFonts w:asciiTheme="minorHAnsi" w:hAnsiTheme="minorHAnsi" w:cstheme="minorHAnsi"/>
                <w:color w:val="000000" w:themeColor="text1"/>
                <w:sz w:val="24"/>
                <w:szCs w:val="24"/>
                <w:lang w:val="en-GB"/>
              </w:rPr>
              <w:t xml:space="preserve"> had limited but promising</w:t>
            </w:r>
            <w:r w:rsidRPr="003609C2">
              <w:rPr>
                <w:rFonts w:cstheme="minorHAnsi"/>
                <w:color w:val="000000" w:themeColor="text1"/>
                <w:sz w:val="24"/>
                <w:szCs w:val="24"/>
                <w:lang w:val="en-GB"/>
              </w:rPr>
              <w:t xml:space="preserve"> engage</w:t>
            </w:r>
            <w:r w:rsidR="00B72B83" w:rsidRPr="003609C2">
              <w:rPr>
                <w:rFonts w:asciiTheme="minorHAnsi" w:hAnsiTheme="minorHAnsi" w:cstheme="minorHAnsi"/>
                <w:color w:val="000000" w:themeColor="text1"/>
                <w:sz w:val="24"/>
                <w:szCs w:val="24"/>
                <w:lang w:val="en-GB"/>
              </w:rPr>
              <w:t>ment of</w:t>
            </w:r>
            <w:r w:rsidRPr="003609C2">
              <w:rPr>
                <w:rFonts w:cstheme="minorHAnsi"/>
                <w:color w:val="000000" w:themeColor="text1"/>
                <w:sz w:val="24"/>
                <w:szCs w:val="24"/>
                <w:lang w:val="en-GB"/>
              </w:rPr>
              <w:t xml:space="preserve"> private sector companies</w:t>
            </w:r>
            <w:r w:rsidR="00DC25E3" w:rsidRPr="003609C2">
              <w:rPr>
                <w:rFonts w:cstheme="minorHAnsi"/>
                <w:color w:val="000000" w:themeColor="text1"/>
                <w:sz w:val="24"/>
                <w:szCs w:val="24"/>
                <w:lang w:val="en-GB"/>
              </w:rPr>
              <w:t>,</w:t>
            </w:r>
            <w:r w:rsidRPr="003609C2">
              <w:rPr>
                <w:rFonts w:cstheme="minorHAnsi"/>
                <w:color w:val="000000" w:themeColor="text1"/>
                <w:sz w:val="24"/>
                <w:szCs w:val="24"/>
                <w:lang w:val="en-GB"/>
              </w:rPr>
              <w:t xml:space="preserve"> mainly Somali </w:t>
            </w:r>
            <w:r w:rsidR="0014294F" w:rsidRPr="003609C2">
              <w:rPr>
                <w:rFonts w:cstheme="minorHAnsi"/>
                <w:color w:val="000000" w:themeColor="text1"/>
                <w:sz w:val="24"/>
                <w:szCs w:val="24"/>
                <w:lang w:val="en-GB"/>
              </w:rPr>
              <w:t>b</w:t>
            </w:r>
            <w:r w:rsidRPr="003609C2">
              <w:rPr>
                <w:rFonts w:cstheme="minorHAnsi"/>
                <w:color w:val="000000" w:themeColor="text1"/>
                <w:sz w:val="24"/>
                <w:szCs w:val="24"/>
                <w:lang w:val="en-GB"/>
              </w:rPr>
              <w:t xml:space="preserve">anks and </w:t>
            </w:r>
            <w:r w:rsidR="00B72B83" w:rsidRPr="003609C2">
              <w:rPr>
                <w:rFonts w:asciiTheme="minorHAnsi" w:hAnsiTheme="minorHAnsi" w:cstheme="minorHAnsi"/>
                <w:color w:val="000000" w:themeColor="text1"/>
                <w:sz w:val="24"/>
                <w:szCs w:val="24"/>
                <w:lang w:val="en-GB"/>
              </w:rPr>
              <w:t>T</w:t>
            </w:r>
            <w:r w:rsidRPr="003609C2">
              <w:rPr>
                <w:rFonts w:cstheme="minorHAnsi"/>
                <w:color w:val="000000" w:themeColor="text1"/>
                <w:sz w:val="24"/>
                <w:szCs w:val="24"/>
                <w:lang w:val="en-GB"/>
              </w:rPr>
              <w:t>elecommunication</w:t>
            </w:r>
            <w:r w:rsidR="0014294F" w:rsidRPr="003609C2">
              <w:rPr>
                <w:rFonts w:cstheme="minorHAnsi"/>
                <w:color w:val="000000" w:themeColor="text1"/>
                <w:sz w:val="24"/>
                <w:szCs w:val="24"/>
                <w:lang w:val="en-GB"/>
              </w:rPr>
              <w:t xml:space="preserve"> companies</w:t>
            </w:r>
            <w:r w:rsidRPr="003609C2">
              <w:rPr>
                <w:rFonts w:cstheme="minorHAnsi"/>
                <w:color w:val="000000" w:themeColor="text1"/>
                <w:sz w:val="24"/>
                <w:szCs w:val="24"/>
                <w:lang w:val="en-GB"/>
              </w:rPr>
              <w:t>.</w:t>
            </w:r>
            <w:r w:rsidR="00535921" w:rsidRPr="003609C2">
              <w:rPr>
                <w:rFonts w:cstheme="minorHAnsi"/>
                <w:color w:val="000000" w:themeColor="text1"/>
                <w:sz w:val="24"/>
                <w:szCs w:val="24"/>
                <w:lang w:val="en-GB"/>
              </w:rPr>
              <w:t xml:space="preserve"> However, further engagement of employers is necessary to build </w:t>
            </w:r>
            <w:r w:rsidR="009B76A0" w:rsidRPr="003609C2">
              <w:rPr>
                <w:rFonts w:cstheme="minorHAnsi"/>
                <w:color w:val="000000" w:themeColor="text1"/>
                <w:sz w:val="24"/>
                <w:szCs w:val="24"/>
                <w:lang w:val="en-GB"/>
              </w:rPr>
              <w:t>a trust and continuous demand for talent.</w:t>
            </w:r>
            <w:r w:rsidR="0062423A" w:rsidRPr="003609C2">
              <w:rPr>
                <w:rFonts w:asciiTheme="minorHAnsi" w:hAnsiTheme="minorHAnsi" w:cstheme="minorHAnsi"/>
                <w:color w:val="000000" w:themeColor="text1"/>
                <w:sz w:val="24"/>
                <w:szCs w:val="24"/>
                <w:lang w:val="en-GB"/>
              </w:rPr>
              <w:t xml:space="preserve"> </w:t>
            </w:r>
            <w:r w:rsidR="00E9688A" w:rsidRPr="003609C2">
              <w:rPr>
                <w:rFonts w:cstheme="minorHAnsi"/>
                <w:color w:val="000000" w:themeColor="text1"/>
                <w:sz w:val="24"/>
                <w:szCs w:val="24"/>
                <w:lang w:val="en-GB"/>
              </w:rPr>
              <w:t>There is a</w:t>
            </w:r>
            <w:r w:rsidR="0062423A" w:rsidRPr="003609C2">
              <w:rPr>
                <w:rFonts w:cstheme="minorHAnsi"/>
                <w:color w:val="000000" w:themeColor="text1"/>
                <w:sz w:val="24"/>
                <w:szCs w:val="24"/>
                <w:lang w:val="en-GB"/>
              </w:rPr>
              <w:t xml:space="preserve"> proven</w:t>
            </w:r>
            <w:r w:rsidR="00E9688A" w:rsidRPr="003609C2">
              <w:rPr>
                <w:rFonts w:cstheme="minorHAnsi"/>
                <w:color w:val="000000" w:themeColor="text1"/>
                <w:sz w:val="24"/>
                <w:szCs w:val="24"/>
                <w:lang w:val="en-GB"/>
              </w:rPr>
              <w:t xml:space="preserve"> opportunity in Somali private sector-led employment for youth, in particular in the growing service sectors: Banking, telecommunication, energy, manufacturing and retail/e-commerce</w:t>
            </w:r>
            <w:r w:rsidR="0062423A" w:rsidRPr="003609C2">
              <w:rPr>
                <w:rFonts w:asciiTheme="minorHAnsi" w:hAnsiTheme="minorHAnsi" w:cstheme="minorHAnsi"/>
                <w:color w:val="000000" w:themeColor="text1"/>
                <w:sz w:val="24"/>
                <w:szCs w:val="24"/>
                <w:lang w:val="en-GB"/>
              </w:rPr>
              <w:t>, as well as through enterprise support service rendered to SMEs</w:t>
            </w:r>
            <w:r w:rsidR="00E9688A" w:rsidRPr="003609C2">
              <w:rPr>
                <w:rFonts w:asciiTheme="minorHAnsi" w:hAnsiTheme="minorHAnsi" w:cstheme="minorHAnsi"/>
                <w:color w:val="000000" w:themeColor="text1"/>
                <w:sz w:val="24"/>
                <w:szCs w:val="24"/>
                <w:lang w:val="en-GB"/>
              </w:rPr>
              <w:t>.</w:t>
            </w:r>
          </w:p>
          <w:p w14:paraId="1AB897DF" w14:textId="2971FE2D" w:rsidR="00AE5283" w:rsidRPr="003609C2" w:rsidRDefault="00AE5283" w:rsidP="00AE5283">
            <w:pPr>
              <w:rPr>
                <w:rFonts w:asciiTheme="minorHAnsi" w:hAnsiTheme="minorHAnsi" w:cstheme="minorHAnsi"/>
                <w:color w:val="000000" w:themeColor="text1"/>
                <w:sz w:val="24"/>
                <w:szCs w:val="24"/>
                <w:lang w:val="en-GB"/>
              </w:rPr>
            </w:pPr>
          </w:p>
        </w:tc>
        <w:tc>
          <w:tcPr>
            <w:tcW w:w="7290" w:type="dxa"/>
          </w:tcPr>
          <w:p w14:paraId="36A70F11" w14:textId="745B2654" w:rsidR="00AE5283" w:rsidRPr="003609C2" w:rsidRDefault="00D72209" w:rsidP="00AE5283">
            <w:pPr>
              <w:rPr>
                <w:rFonts w:asciiTheme="minorHAnsi" w:hAnsiTheme="minorHAnsi" w:cstheme="minorHAnsi"/>
                <w:color w:val="000000" w:themeColor="text1"/>
                <w:sz w:val="24"/>
                <w:szCs w:val="24"/>
                <w:lang w:val="en-GB"/>
              </w:rPr>
            </w:pPr>
            <w:r w:rsidRPr="003609C2">
              <w:rPr>
                <w:rFonts w:cstheme="minorHAnsi"/>
                <w:color w:val="000000" w:themeColor="text1"/>
                <w:sz w:val="24"/>
                <w:szCs w:val="24"/>
                <w:lang w:val="en-GB"/>
              </w:rPr>
              <w:t xml:space="preserve">Initial </w:t>
            </w:r>
            <w:r w:rsidR="0062423A" w:rsidRPr="003609C2">
              <w:rPr>
                <w:rFonts w:asciiTheme="minorHAnsi" w:hAnsiTheme="minorHAnsi" w:cstheme="minorHAnsi"/>
                <w:color w:val="000000" w:themeColor="text1"/>
                <w:sz w:val="24"/>
                <w:szCs w:val="24"/>
                <w:lang w:val="en-GB"/>
              </w:rPr>
              <w:t>th</w:t>
            </w:r>
            <w:r w:rsidR="00AA53EC" w:rsidRPr="003609C2">
              <w:rPr>
                <w:rFonts w:asciiTheme="minorHAnsi" w:hAnsiTheme="minorHAnsi" w:cstheme="minorHAnsi"/>
                <w:color w:val="000000" w:themeColor="text1"/>
                <w:sz w:val="24"/>
                <w:szCs w:val="24"/>
                <w:lang w:val="en-GB"/>
              </w:rPr>
              <w:t>o</w:t>
            </w:r>
            <w:r w:rsidR="0062423A" w:rsidRPr="003609C2">
              <w:rPr>
                <w:rFonts w:asciiTheme="minorHAnsi" w:hAnsiTheme="minorHAnsi" w:cstheme="minorHAnsi"/>
                <w:color w:val="000000" w:themeColor="text1"/>
                <w:sz w:val="24"/>
                <w:szCs w:val="24"/>
                <w:lang w:val="en-GB"/>
              </w:rPr>
              <w:t>rough</w:t>
            </w:r>
            <w:r w:rsidR="00194C6A">
              <w:rPr>
                <w:rFonts w:asciiTheme="minorHAnsi" w:hAnsiTheme="minorHAnsi" w:cstheme="minorHAnsi"/>
                <w:color w:val="000000" w:themeColor="text1"/>
                <w:sz w:val="24"/>
                <w:szCs w:val="24"/>
                <w:lang w:val="en-GB"/>
              </w:rPr>
              <w:t xml:space="preserve"> and systematic</w:t>
            </w:r>
            <w:r w:rsidR="0062423A" w:rsidRPr="003609C2">
              <w:rPr>
                <w:rFonts w:cstheme="minorHAnsi"/>
                <w:color w:val="000000" w:themeColor="text1"/>
                <w:sz w:val="24"/>
                <w:szCs w:val="24"/>
                <w:lang w:val="en-GB"/>
              </w:rPr>
              <w:t xml:space="preserve"> </w:t>
            </w:r>
            <w:r w:rsidRPr="003609C2">
              <w:rPr>
                <w:rFonts w:cstheme="minorHAnsi"/>
                <w:color w:val="000000" w:themeColor="text1"/>
                <w:sz w:val="24"/>
                <w:szCs w:val="24"/>
                <w:lang w:val="en-GB"/>
              </w:rPr>
              <w:t xml:space="preserve">engagement with </w:t>
            </w:r>
            <w:r w:rsidR="00AE5283" w:rsidRPr="003609C2">
              <w:rPr>
                <w:rFonts w:cstheme="minorHAnsi"/>
                <w:color w:val="000000" w:themeColor="text1"/>
                <w:sz w:val="24"/>
                <w:szCs w:val="24"/>
                <w:lang w:val="en-GB"/>
              </w:rPr>
              <w:t xml:space="preserve">Somali private sector is </w:t>
            </w:r>
            <w:r w:rsidRPr="003609C2">
              <w:rPr>
                <w:rFonts w:cstheme="minorHAnsi"/>
                <w:color w:val="000000" w:themeColor="text1"/>
                <w:sz w:val="24"/>
                <w:szCs w:val="24"/>
                <w:lang w:val="en-GB"/>
              </w:rPr>
              <w:t xml:space="preserve">required in </w:t>
            </w:r>
            <w:r w:rsidR="000B1BB3" w:rsidRPr="003609C2">
              <w:rPr>
                <w:rFonts w:cstheme="minorHAnsi"/>
                <w:color w:val="000000" w:themeColor="text1"/>
                <w:sz w:val="24"/>
                <w:szCs w:val="24"/>
                <w:lang w:val="en-GB"/>
              </w:rPr>
              <w:t>the program</w:t>
            </w:r>
            <w:r w:rsidR="00AA53EC" w:rsidRPr="003609C2">
              <w:rPr>
                <w:rFonts w:cstheme="minorHAnsi"/>
                <w:color w:val="000000" w:themeColor="text1"/>
                <w:sz w:val="24"/>
                <w:szCs w:val="24"/>
                <w:lang w:val="en-GB"/>
              </w:rPr>
              <w:t>me</w:t>
            </w:r>
            <w:r w:rsidRPr="003609C2">
              <w:rPr>
                <w:rFonts w:cstheme="minorHAnsi"/>
                <w:color w:val="000000" w:themeColor="text1"/>
                <w:sz w:val="24"/>
                <w:szCs w:val="24"/>
                <w:lang w:val="en-GB"/>
              </w:rPr>
              <w:t xml:space="preserve"> design </w:t>
            </w:r>
            <w:r w:rsidR="00AA53EC" w:rsidRPr="003609C2">
              <w:rPr>
                <w:rFonts w:cstheme="minorHAnsi"/>
                <w:color w:val="000000" w:themeColor="text1"/>
                <w:sz w:val="24"/>
                <w:szCs w:val="24"/>
                <w:lang w:val="en-GB"/>
              </w:rPr>
              <w:t xml:space="preserve">through mapping demand, </w:t>
            </w:r>
            <w:r w:rsidRPr="003609C2">
              <w:rPr>
                <w:rFonts w:cstheme="minorHAnsi"/>
                <w:color w:val="000000" w:themeColor="text1"/>
                <w:sz w:val="24"/>
                <w:szCs w:val="24"/>
                <w:lang w:val="en-GB"/>
              </w:rPr>
              <w:t xml:space="preserve">as employment partners </w:t>
            </w:r>
            <w:r w:rsidR="003E3B1D" w:rsidRPr="003609C2">
              <w:rPr>
                <w:rFonts w:cstheme="minorHAnsi"/>
                <w:color w:val="000000" w:themeColor="text1"/>
                <w:sz w:val="24"/>
                <w:szCs w:val="24"/>
                <w:lang w:val="en-GB"/>
              </w:rPr>
              <w:t>as well as through digital pla</w:t>
            </w:r>
            <w:r w:rsidR="00904266" w:rsidRPr="003609C2">
              <w:rPr>
                <w:rFonts w:cstheme="minorHAnsi"/>
                <w:color w:val="000000" w:themeColor="text1"/>
                <w:sz w:val="24"/>
                <w:szCs w:val="24"/>
                <w:lang w:val="en-GB"/>
              </w:rPr>
              <w:t>tfo</w:t>
            </w:r>
            <w:r w:rsidR="007C4FA8">
              <w:rPr>
                <w:rFonts w:cstheme="minorHAnsi"/>
                <w:color w:val="000000" w:themeColor="text1"/>
                <w:sz w:val="24"/>
                <w:szCs w:val="24"/>
                <w:lang w:val="en-GB"/>
              </w:rPr>
              <w:t>r</w:t>
            </w:r>
            <w:r w:rsidR="00904266" w:rsidRPr="003609C2">
              <w:rPr>
                <w:rFonts w:cstheme="minorHAnsi"/>
                <w:color w:val="000000" w:themeColor="text1"/>
                <w:sz w:val="24"/>
                <w:szCs w:val="24"/>
                <w:lang w:val="en-GB"/>
              </w:rPr>
              <w:t xml:space="preserve">m for recruitment transparency. </w:t>
            </w:r>
            <w:r w:rsidR="00E9688A" w:rsidRPr="003609C2">
              <w:rPr>
                <w:rFonts w:cstheme="minorHAnsi"/>
                <w:color w:val="000000" w:themeColor="text1"/>
                <w:sz w:val="24"/>
                <w:szCs w:val="24"/>
                <w:lang w:val="en-GB"/>
              </w:rPr>
              <w:t xml:space="preserve">In addition, </w:t>
            </w:r>
            <w:r w:rsidR="008520FD" w:rsidRPr="003609C2">
              <w:rPr>
                <w:rFonts w:cstheme="minorHAnsi"/>
                <w:color w:val="000000" w:themeColor="text1"/>
                <w:sz w:val="24"/>
                <w:szCs w:val="24"/>
                <w:lang w:val="en-GB"/>
              </w:rPr>
              <w:t>exposure to</w:t>
            </w:r>
            <w:r w:rsidR="000A7642" w:rsidRPr="003609C2">
              <w:rPr>
                <w:rFonts w:cstheme="minorHAnsi"/>
                <w:color w:val="000000" w:themeColor="text1"/>
                <w:sz w:val="24"/>
                <w:szCs w:val="24"/>
                <w:lang w:val="en-GB"/>
              </w:rPr>
              <w:t xml:space="preserve"> international hir</w:t>
            </w:r>
            <w:r w:rsidR="00904266" w:rsidRPr="003609C2">
              <w:rPr>
                <w:rFonts w:cstheme="minorHAnsi"/>
                <w:color w:val="000000" w:themeColor="text1"/>
                <w:sz w:val="24"/>
                <w:szCs w:val="24"/>
                <w:lang w:val="en-GB"/>
              </w:rPr>
              <w:t>ing</w:t>
            </w:r>
            <w:r w:rsidR="000A7642" w:rsidRPr="003609C2">
              <w:rPr>
                <w:rFonts w:cstheme="minorHAnsi"/>
                <w:color w:val="000000" w:themeColor="text1"/>
                <w:sz w:val="24"/>
                <w:szCs w:val="24"/>
                <w:lang w:val="en-GB"/>
              </w:rPr>
              <w:t xml:space="preserve"> through direct engagement wi</w:t>
            </w:r>
            <w:r w:rsidR="000838AE" w:rsidRPr="003609C2">
              <w:rPr>
                <w:rFonts w:cstheme="minorHAnsi"/>
                <w:color w:val="000000" w:themeColor="text1"/>
                <w:sz w:val="24"/>
                <w:szCs w:val="24"/>
                <w:lang w:val="en-GB"/>
              </w:rPr>
              <w:t>th te</w:t>
            </w:r>
            <w:r w:rsidR="00266D1F" w:rsidRPr="003609C2">
              <w:rPr>
                <w:rFonts w:cstheme="minorHAnsi"/>
                <w:color w:val="000000" w:themeColor="text1"/>
                <w:sz w:val="24"/>
                <w:szCs w:val="24"/>
                <w:lang w:val="en-GB"/>
              </w:rPr>
              <w:t xml:space="preserve">chnology companies </w:t>
            </w:r>
            <w:r w:rsidR="00904266" w:rsidRPr="003609C2">
              <w:rPr>
                <w:rFonts w:cstheme="minorHAnsi"/>
                <w:color w:val="000000" w:themeColor="text1"/>
                <w:sz w:val="24"/>
                <w:szCs w:val="24"/>
                <w:lang w:val="en-GB"/>
              </w:rPr>
              <w:t>or agencies</w:t>
            </w:r>
            <w:r w:rsidR="00266D1F" w:rsidRPr="003609C2">
              <w:rPr>
                <w:rFonts w:cstheme="minorHAnsi"/>
                <w:color w:val="000000" w:themeColor="text1"/>
                <w:sz w:val="24"/>
                <w:szCs w:val="24"/>
                <w:lang w:val="en-GB"/>
              </w:rPr>
              <w:t xml:space="preserve"> </w:t>
            </w:r>
            <w:r w:rsidR="00904266" w:rsidRPr="003609C2">
              <w:rPr>
                <w:rFonts w:cstheme="minorHAnsi"/>
                <w:color w:val="000000" w:themeColor="text1"/>
                <w:sz w:val="24"/>
                <w:szCs w:val="24"/>
                <w:lang w:val="en-GB"/>
              </w:rPr>
              <w:t>will</w:t>
            </w:r>
            <w:r w:rsidR="005F72BD" w:rsidRPr="003609C2">
              <w:rPr>
                <w:rFonts w:cstheme="minorHAnsi"/>
                <w:color w:val="000000" w:themeColor="text1"/>
                <w:sz w:val="24"/>
                <w:szCs w:val="24"/>
                <w:lang w:val="en-GB"/>
              </w:rPr>
              <w:t xml:space="preserve"> </w:t>
            </w:r>
            <w:r w:rsidR="00266D1F" w:rsidRPr="003609C2">
              <w:rPr>
                <w:rFonts w:cstheme="minorHAnsi"/>
                <w:color w:val="000000" w:themeColor="text1"/>
                <w:sz w:val="24"/>
                <w:szCs w:val="24"/>
                <w:lang w:val="en-GB"/>
              </w:rPr>
              <w:t xml:space="preserve">bring additional jobs to freelance engineers or data analysts </w:t>
            </w:r>
            <w:r w:rsidR="00904266" w:rsidRPr="003609C2">
              <w:rPr>
                <w:rFonts w:cstheme="minorHAnsi"/>
                <w:color w:val="000000" w:themeColor="text1"/>
                <w:sz w:val="24"/>
                <w:szCs w:val="24"/>
                <w:lang w:val="en-GB"/>
              </w:rPr>
              <w:t>from</w:t>
            </w:r>
            <w:r w:rsidR="005F72BD" w:rsidRPr="003609C2">
              <w:rPr>
                <w:rFonts w:cstheme="minorHAnsi"/>
                <w:color w:val="000000" w:themeColor="text1"/>
                <w:sz w:val="24"/>
                <w:szCs w:val="24"/>
                <w:lang w:val="en-GB"/>
              </w:rPr>
              <w:t xml:space="preserve"> </w:t>
            </w:r>
            <w:r w:rsidR="00266D1F" w:rsidRPr="003609C2">
              <w:rPr>
                <w:rFonts w:cstheme="minorHAnsi"/>
                <w:color w:val="000000" w:themeColor="text1"/>
                <w:sz w:val="24"/>
                <w:szCs w:val="24"/>
                <w:lang w:val="en-GB"/>
              </w:rPr>
              <w:t>Somalia.</w:t>
            </w:r>
            <w:r w:rsidR="00AE5283" w:rsidRPr="003609C2">
              <w:rPr>
                <w:rFonts w:cstheme="minorHAnsi"/>
                <w:color w:val="000000" w:themeColor="text1"/>
                <w:sz w:val="24"/>
                <w:szCs w:val="24"/>
                <w:lang w:val="en-GB"/>
              </w:rPr>
              <w:t xml:space="preserve"> </w:t>
            </w:r>
          </w:p>
        </w:tc>
      </w:tr>
      <w:tr w:rsidR="00AE5283" w:rsidRPr="00C7004F" w14:paraId="5E2021EF" w14:textId="77777777" w:rsidTr="001C22CA">
        <w:tc>
          <w:tcPr>
            <w:tcW w:w="1529" w:type="dxa"/>
          </w:tcPr>
          <w:p w14:paraId="2999D988" w14:textId="2BB125D8" w:rsidR="00AE5283" w:rsidRPr="003609C2" w:rsidRDefault="00AE5283" w:rsidP="00C8444E">
            <w:pPr>
              <w:pStyle w:val="NoSpacing"/>
              <w:rPr>
                <w:rFonts w:asciiTheme="minorHAnsi" w:hAnsiTheme="minorHAnsi"/>
                <w:sz w:val="24"/>
                <w:szCs w:val="24"/>
                <w:lang w:val="en-GB"/>
              </w:rPr>
            </w:pPr>
            <w:r w:rsidRPr="003609C2">
              <w:rPr>
                <w:sz w:val="24"/>
                <w:szCs w:val="24"/>
                <w:lang w:val="en-GB"/>
              </w:rPr>
              <w:t xml:space="preserve">Fostering </w:t>
            </w:r>
            <w:r w:rsidRPr="003609C2">
              <w:rPr>
                <w:b/>
                <w:sz w:val="24"/>
                <w:szCs w:val="24"/>
                <w:lang w:val="en-GB"/>
              </w:rPr>
              <w:t>digital entrepreneurshi</w:t>
            </w:r>
            <w:r w:rsidR="00266D1F" w:rsidRPr="003609C2">
              <w:rPr>
                <w:b/>
                <w:sz w:val="24"/>
                <w:szCs w:val="24"/>
                <w:lang w:val="en-GB"/>
              </w:rPr>
              <w:t xml:space="preserve">p </w:t>
            </w:r>
            <w:r w:rsidR="00266D1F" w:rsidRPr="003609C2">
              <w:rPr>
                <w:b/>
                <w:sz w:val="24"/>
                <w:szCs w:val="24"/>
                <w:lang w:val="en-GB"/>
              </w:rPr>
              <w:lastRenderedPageBreak/>
              <w:t xml:space="preserve">with technology incubation, </w:t>
            </w:r>
            <w:r w:rsidR="00266D1F" w:rsidRPr="003609C2">
              <w:rPr>
                <w:b/>
                <w:bCs/>
                <w:sz w:val="24"/>
                <w:szCs w:val="24"/>
                <w:lang w:val="en-GB"/>
              </w:rPr>
              <w:t>enterprise</w:t>
            </w:r>
            <w:r w:rsidR="00CA3CE7">
              <w:rPr>
                <w:b/>
                <w:bCs/>
                <w:sz w:val="24"/>
                <w:szCs w:val="24"/>
                <w:lang w:val="en-GB"/>
              </w:rPr>
              <w:t>, Business development</w:t>
            </w:r>
            <w:r w:rsidR="00266D1F" w:rsidRPr="003609C2">
              <w:rPr>
                <w:b/>
                <w:bCs/>
                <w:sz w:val="24"/>
                <w:szCs w:val="24"/>
                <w:lang w:val="en-GB"/>
              </w:rPr>
              <w:t xml:space="preserve"> </w:t>
            </w:r>
            <w:r w:rsidR="00266D1F" w:rsidRPr="003609C2">
              <w:rPr>
                <w:b/>
                <w:sz w:val="24"/>
                <w:szCs w:val="24"/>
                <w:lang w:val="en-GB"/>
              </w:rPr>
              <w:t>suppor</w:t>
            </w:r>
            <w:r w:rsidR="003E0D54" w:rsidRPr="003609C2">
              <w:rPr>
                <w:b/>
                <w:sz w:val="24"/>
                <w:szCs w:val="24"/>
                <w:lang w:val="en-GB"/>
              </w:rPr>
              <w:t>t</w:t>
            </w:r>
            <w:r w:rsidR="00122AC7" w:rsidRPr="003609C2">
              <w:rPr>
                <w:b/>
                <w:sz w:val="24"/>
                <w:szCs w:val="24"/>
                <w:lang w:val="en-GB"/>
              </w:rPr>
              <w:t xml:space="preserve"> and access to</w:t>
            </w:r>
            <w:r w:rsidR="003E0D54" w:rsidRPr="003609C2">
              <w:rPr>
                <w:b/>
                <w:sz w:val="24"/>
                <w:szCs w:val="24"/>
                <w:lang w:val="en-GB"/>
              </w:rPr>
              <w:t xml:space="preserve"> finance</w:t>
            </w:r>
            <w:r w:rsidR="003E0D54" w:rsidRPr="003609C2">
              <w:rPr>
                <w:sz w:val="24"/>
                <w:szCs w:val="24"/>
                <w:lang w:val="en-GB"/>
              </w:rPr>
              <w:t xml:space="preserve"> </w:t>
            </w:r>
            <w:r w:rsidRPr="003609C2">
              <w:rPr>
                <w:sz w:val="24"/>
                <w:szCs w:val="24"/>
                <w:lang w:val="en-GB"/>
              </w:rPr>
              <w:t>to fill existing market gaps</w:t>
            </w:r>
          </w:p>
          <w:p w14:paraId="0E3AFD71" w14:textId="77777777" w:rsidR="00AE5283" w:rsidRPr="003609C2" w:rsidRDefault="00AE5283" w:rsidP="00AE5283">
            <w:pPr>
              <w:rPr>
                <w:rFonts w:asciiTheme="minorHAnsi" w:hAnsiTheme="minorHAnsi" w:cstheme="minorHAnsi"/>
                <w:color w:val="000000" w:themeColor="text1"/>
                <w:sz w:val="24"/>
                <w:szCs w:val="24"/>
                <w:lang w:val="en-GB"/>
              </w:rPr>
            </w:pPr>
          </w:p>
        </w:tc>
        <w:tc>
          <w:tcPr>
            <w:tcW w:w="5126" w:type="dxa"/>
          </w:tcPr>
          <w:p w14:paraId="08199306" w14:textId="0D7114E8" w:rsidR="00AE5283" w:rsidRPr="003609C2" w:rsidRDefault="00904266" w:rsidP="00AE5283">
            <w:pPr>
              <w:rPr>
                <w:rFonts w:asciiTheme="minorHAnsi" w:hAnsiTheme="minorHAnsi" w:cstheme="minorHAnsi"/>
                <w:color w:val="000000" w:themeColor="text1"/>
                <w:sz w:val="24"/>
                <w:szCs w:val="24"/>
                <w:lang w:val="en-GB"/>
              </w:rPr>
            </w:pPr>
            <w:r w:rsidRPr="003609C2">
              <w:rPr>
                <w:rFonts w:asciiTheme="minorHAnsi" w:hAnsiTheme="minorHAnsi" w:cstheme="minorHAnsi"/>
                <w:color w:val="000000" w:themeColor="text1"/>
                <w:sz w:val="24"/>
                <w:szCs w:val="24"/>
                <w:lang w:val="en-GB"/>
              </w:rPr>
              <w:lastRenderedPageBreak/>
              <w:t>Growth of e</w:t>
            </w:r>
            <w:r w:rsidR="00AE5283" w:rsidRPr="003609C2">
              <w:rPr>
                <w:rFonts w:cstheme="minorHAnsi"/>
                <w:sz w:val="24"/>
                <w:szCs w:val="24"/>
                <w:lang w:val="en-GB"/>
              </w:rPr>
              <w:t xml:space="preserve">ntrepreneurship is </w:t>
            </w:r>
            <w:r w:rsidR="00035130" w:rsidRPr="003609C2">
              <w:rPr>
                <w:rFonts w:cstheme="minorHAnsi"/>
                <w:sz w:val="24"/>
                <w:szCs w:val="24"/>
                <w:lang w:val="en-GB"/>
              </w:rPr>
              <w:t>a</w:t>
            </w:r>
            <w:r w:rsidR="00AE5283" w:rsidRPr="003609C2">
              <w:rPr>
                <w:rFonts w:cstheme="minorHAnsi"/>
                <w:sz w:val="24"/>
                <w:szCs w:val="24"/>
                <w:lang w:val="en-GB"/>
              </w:rPr>
              <w:t xml:space="preserve"> high national priority</w:t>
            </w:r>
            <w:r w:rsidR="000820A4" w:rsidRPr="003609C2">
              <w:rPr>
                <w:rFonts w:cstheme="minorHAnsi"/>
                <w:sz w:val="24"/>
                <w:szCs w:val="24"/>
                <w:lang w:val="en-GB"/>
              </w:rPr>
              <w:t>.</w:t>
            </w:r>
            <w:r w:rsidR="003504AB" w:rsidRPr="003609C2">
              <w:rPr>
                <w:rFonts w:cstheme="minorHAnsi"/>
                <w:sz w:val="24"/>
                <w:szCs w:val="24"/>
                <w:lang w:val="en-GB"/>
              </w:rPr>
              <w:t xml:space="preserve"> It can</w:t>
            </w:r>
            <w:r w:rsidR="00AE5283" w:rsidRPr="003609C2">
              <w:rPr>
                <w:rFonts w:cstheme="minorHAnsi"/>
                <w:sz w:val="24"/>
                <w:szCs w:val="24"/>
                <w:lang w:val="en-GB"/>
              </w:rPr>
              <w:t xml:space="preserve"> reduce reliance on the challenging </w:t>
            </w:r>
            <w:r w:rsidR="00AE5283" w:rsidRPr="003609C2">
              <w:rPr>
                <w:rFonts w:cstheme="minorHAnsi"/>
                <w:sz w:val="24"/>
                <w:szCs w:val="24"/>
                <w:lang w:val="en-GB"/>
              </w:rPr>
              <w:lastRenderedPageBreak/>
              <w:t xml:space="preserve">Somali economy and </w:t>
            </w:r>
            <w:r w:rsidR="00816154" w:rsidRPr="003609C2">
              <w:rPr>
                <w:rFonts w:cstheme="minorHAnsi"/>
                <w:sz w:val="24"/>
                <w:szCs w:val="24"/>
                <w:lang w:val="en-GB"/>
              </w:rPr>
              <w:t xml:space="preserve">significantly </w:t>
            </w:r>
            <w:r w:rsidR="003504AB" w:rsidRPr="003609C2">
              <w:rPr>
                <w:rFonts w:cstheme="minorHAnsi"/>
                <w:sz w:val="24"/>
                <w:szCs w:val="24"/>
                <w:lang w:val="en-GB"/>
              </w:rPr>
              <w:t xml:space="preserve">contribute to </w:t>
            </w:r>
            <w:r w:rsidR="00AE5283" w:rsidRPr="003609C2">
              <w:rPr>
                <w:rFonts w:cstheme="minorHAnsi"/>
                <w:sz w:val="24"/>
                <w:szCs w:val="24"/>
                <w:lang w:val="en-GB"/>
              </w:rPr>
              <w:t xml:space="preserve">youth employment. From </w:t>
            </w:r>
            <w:r w:rsidR="005D650C" w:rsidRPr="003609C2">
              <w:rPr>
                <w:rFonts w:cstheme="minorHAnsi"/>
                <w:sz w:val="24"/>
                <w:szCs w:val="24"/>
                <w:lang w:val="en-GB"/>
              </w:rPr>
              <w:t>the</w:t>
            </w:r>
            <w:r w:rsidR="00AE5283" w:rsidRPr="003609C2">
              <w:rPr>
                <w:rFonts w:cstheme="minorHAnsi"/>
                <w:sz w:val="24"/>
                <w:szCs w:val="24"/>
                <w:lang w:val="en-GB"/>
              </w:rPr>
              <w:t xml:space="preserve"> Future Ready </w:t>
            </w:r>
            <w:r w:rsidR="00816154" w:rsidRPr="003609C2">
              <w:rPr>
                <w:rFonts w:cstheme="minorHAnsi"/>
                <w:sz w:val="24"/>
                <w:szCs w:val="24"/>
                <w:lang w:val="en-GB"/>
              </w:rPr>
              <w:t>p</w:t>
            </w:r>
            <w:r w:rsidRPr="003609C2">
              <w:rPr>
                <w:rFonts w:cstheme="minorHAnsi"/>
                <w:sz w:val="24"/>
                <w:szCs w:val="24"/>
                <w:lang w:val="en-GB"/>
              </w:rPr>
              <w:t xml:space="preserve">ilot </w:t>
            </w:r>
            <w:r w:rsidR="00AE5283" w:rsidRPr="003609C2">
              <w:rPr>
                <w:rFonts w:cstheme="minorHAnsi"/>
                <w:sz w:val="24"/>
                <w:szCs w:val="24"/>
                <w:lang w:val="en-GB"/>
              </w:rPr>
              <w:t xml:space="preserve">experiences, Somali youth possess ideas and greatly understand the market gaps </w:t>
            </w:r>
            <w:r w:rsidR="005D650C" w:rsidRPr="003609C2">
              <w:rPr>
                <w:rFonts w:cstheme="minorHAnsi"/>
                <w:sz w:val="24"/>
                <w:szCs w:val="24"/>
                <w:lang w:val="en-GB"/>
              </w:rPr>
              <w:t xml:space="preserve">and opportunities for </w:t>
            </w:r>
            <w:r w:rsidRPr="003609C2">
              <w:rPr>
                <w:rFonts w:cstheme="minorHAnsi"/>
                <w:sz w:val="24"/>
                <w:szCs w:val="24"/>
                <w:lang w:val="en-GB"/>
              </w:rPr>
              <w:t xml:space="preserve">ideation of </w:t>
            </w:r>
            <w:r w:rsidR="00AE5283" w:rsidRPr="003609C2">
              <w:rPr>
                <w:rFonts w:cstheme="minorHAnsi"/>
                <w:sz w:val="24"/>
                <w:szCs w:val="24"/>
                <w:lang w:val="en-GB"/>
              </w:rPr>
              <w:t xml:space="preserve">technology </w:t>
            </w:r>
            <w:r w:rsidR="00760B30" w:rsidRPr="003609C2">
              <w:rPr>
                <w:rFonts w:cstheme="minorHAnsi"/>
                <w:sz w:val="24"/>
                <w:szCs w:val="24"/>
                <w:lang w:val="en-GB"/>
              </w:rPr>
              <w:t>products</w:t>
            </w:r>
            <w:r w:rsidR="00433FCC" w:rsidRPr="003609C2">
              <w:rPr>
                <w:rFonts w:cstheme="minorHAnsi"/>
                <w:sz w:val="24"/>
                <w:szCs w:val="24"/>
                <w:lang w:val="en-GB"/>
              </w:rPr>
              <w:t>. However,</w:t>
            </w:r>
            <w:r w:rsidR="00AE5283" w:rsidRPr="003609C2">
              <w:rPr>
                <w:rFonts w:cstheme="minorHAnsi"/>
                <w:sz w:val="24"/>
                <w:szCs w:val="24"/>
                <w:lang w:val="en-GB"/>
              </w:rPr>
              <w:t xml:space="preserve"> there </w:t>
            </w:r>
            <w:r w:rsidR="00B84C6B" w:rsidRPr="003609C2">
              <w:rPr>
                <w:rFonts w:cstheme="minorHAnsi"/>
                <w:sz w:val="24"/>
                <w:szCs w:val="24"/>
                <w:lang w:val="en-GB"/>
              </w:rPr>
              <w:t xml:space="preserve">was a </w:t>
            </w:r>
            <w:r w:rsidR="00AE5283" w:rsidRPr="003609C2">
              <w:rPr>
                <w:rFonts w:cstheme="minorHAnsi"/>
                <w:sz w:val="24"/>
                <w:szCs w:val="24"/>
                <w:lang w:val="en-GB"/>
              </w:rPr>
              <w:t>high</w:t>
            </w:r>
            <w:r w:rsidR="00AE5283" w:rsidRPr="003609C2" w:rsidDel="00B84C6B">
              <w:rPr>
                <w:rFonts w:cstheme="minorHAnsi"/>
                <w:sz w:val="24"/>
                <w:szCs w:val="24"/>
                <w:lang w:val="en-GB"/>
              </w:rPr>
              <w:t xml:space="preserve"> </w:t>
            </w:r>
            <w:r w:rsidR="00B84C6B" w:rsidRPr="003609C2">
              <w:rPr>
                <w:rFonts w:cstheme="minorHAnsi"/>
                <w:sz w:val="24"/>
                <w:szCs w:val="24"/>
                <w:lang w:val="en-GB"/>
              </w:rPr>
              <w:t xml:space="preserve">share </w:t>
            </w:r>
            <w:r w:rsidR="00AE5283" w:rsidRPr="003609C2">
              <w:rPr>
                <w:rFonts w:cstheme="minorHAnsi"/>
                <w:sz w:val="24"/>
                <w:szCs w:val="24"/>
                <w:lang w:val="en-GB"/>
              </w:rPr>
              <w:t>of failure by tech start-up</w:t>
            </w:r>
            <w:r w:rsidR="00433FCC" w:rsidRPr="003609C2">
              <w:rPr>
                <w:rFonts w:cstheme="minorHAnsi"/>
                <w:sz w:val="24"/>
                <w:szCs w:val="24"/>
                <w:lang w:val="en-GB"/>
              </w:rPr>
              <w:t>s,</w:t>
            </w:r>
            <w:r w:rsidR="00AE5283" w:rsidRPr="003609C2">
              <w:rPr>
                <w:rFonts w:cstheme="minorHAnsi"/>
                <w:sz w:val="24"/>
                <w:szCs w:val="24"/>
                <w:lang w:val="en-GB"/>
              </w:rPr>
              <w:t xml:space="preserve"> mainly because of lack </w:t>
            </w:r>
            <w:r w:rsidR="00433FCC" w:rsidRPr="003609C2">
              <w:rPr>
                <w:rFonts w:cstheme="minorHAnsi"/>
                <w:sz w:val="24"/>
                <w:szCs w:val="24"/>
                <w:lang w:val="en-GB"/>
              </w:rPr>
              <w:t xml:space="preserve">of </w:t>
            </w:r>
            <w:r w:rsidR="00AE5283" w:rsidRPr="003609C2">
              <w:rPr>
                <w:rFonts w:cstheme="minorHAnsi"/>
                <w:sz w:val="24"/>
                <w:szCs w:val="24"/>
                <w:lang w:val="en-GB"/>
              </w:rPr>
              <w:t xml:space="preserve">access </w:t>
            </w:r>
            <w:r w:rsidR="00433FCC" w:rsidRPr="003609C2">
              <w:rPr>
                <w:rFonts w:cstheme="minorHAnsi"/>
                <w:sz w:val="24"/>
                <w:szCs w:val="24"/>
                <w:lang w:val="en-GB"/>
              </w:rPr>
              <w:t>to</w:t>
            </w:r>
            <w:r w:rsidR="00AE5283" w:rsidRPr="003609C2">
              <w:rPr>
                <w:rFonts w:cstheme="minorHAnsi"/>
                <w:sz w:val="24"/>
                <w:szCs w:val="24"/>
                <w:lang w:val="en-GB"/>
              </w:rPr>
              <w:t xml:space="preserve"> finan</w:t>
            </w:r>
            <w:r w:rsidR="00355302" w:rsidRPr="003609C2">
              <w:rPr>
                <w:rFonts w:cstheme="minorHAnsi"/>
                <w:sz w:val="24"/>
                <w:szCs w:val="24"/>
                <w:lang w:val="en-GB"/>
              </w:rPr>
              <w:t>ce</w:t>
            </w:r>
            <w:r w:rsidR="00AE5283" w:rsidRPr="003609C2">
              <w:rPr>
                <w:rFonts w:cstheme="minorHAnsi"/>
                <w:sz w:val="24"/>
                <w:szCs w:val="24"/>
                <w:lang w:val="en-GB"/>
              </w:rPr>
              <w:t xml:space="preserve">, </w:t>
            </w:r>
            <w:r w:rsidR="002D18B2" w:rsidRPr="003609C2">
              <w:rPr>
                <w:rFonts w:cstheme="minorHAnsi"/>
                <w:sz w:val="24"/>
                <w:szCs w:val="24"/>
                <w:lang w:val="en-GB"/>
              </w:rPr>
              <w:t xml:space="preserve">and </w:t>
            </w:r>
            <w:r w:rsidR="00A07F7F" w:rsidRPr="003609C2">
              <w:rPr>
                <w:rFonts w:cstheme="minorHAnsi"/>
                <w:sz w:val="24"/>
                <w:szCs w:val="24"/>
                <w:lang w:val="en-GB"/>
              </w:rPr>
              <w:t>enterprise support</w:t>
            </w:r>
            <w:r w:rsidR="00AE5283" w:rsidRPr="003609C2">
              <w:rPr>
                <w:rFonts w:cstheme="minorHAnsi"/>
                <w:sz w:val="24"/>
                <w:szCs w:val="24"/>
                <w:lang w:val="en-GB"/>
              </w:rPr>
              <w:t xml:space="preserve"> </w:t>
            </w:r>
            <w:r w:rsidR="00673DC3" w:rsidRPr="003609C2">
              <w:rPr>
                <w:rFonts w:cstheme="minorHAnsi"/>
                <w:sz w:val="24"/>
                <w:szCs w:val="24"/>
                <w:lang w:val="en-GB"/>
              </w:rPr>
              <w:t xml:space="preserve">to build </w:t>
            </w:r>
            <w:r w:rsidR="00AE5283" w:rsidRPr="003609C2">
              <w:rPr>
                <w:rFonts w:cstheme="minorHAnsi"/>
                <w:sz w:val="24"/>
                <w:szCs w:val="24"/>
                <w:lang w:val="en-GB"/>
              </w:rPr>
              <w:t xml:space="preserve">capacity to grow ideas into </w:t>
            </w:r>
            <w:r w:rsidR="006900B1" w:rsidRPr="003609C2">
              <w:rPr>
                <w:rFonts w:cstheme="minorHAnsi"/>
                <w:sz w:val="24"/>
                <w:szCs w:val="24"/>
                <w:lang w:val="en-GB"/>
              </w:rPr>
              <w:t>commercially</w:t>
            </w:r>
            <w:r w:rsidR="00AE5283" w:rsidRPr="003609C2">
              <w:rPr>
                <w:rFonts w:cstheme="minorHAnsi"/>
                <w:sz w:val="24"/>
                <w:szCs w:val="24"/>
                <w:lang w:val="en-GB"/>
              </w:rPr>
              <w:t xml:space="preserve"> viable enterprises</w:t>
            </w:r>
            <w:r w:rsidR="00433FCC" w:rsidRPr="003609C2">
              <w:rPr>
                <w:rFonts w:cstheme="minorHAnsi"/>
                <w:sz w:val="24"/>
                <w:szCs w:val="24"/>
                <w:lang w:val="en-GB"/>
              </w:rPr>
              <w:t>.</w:t>
            </w:r>
          </w:p>
        </w:tc>
        <w:tc>
          <w:tcPr>
            <w:tcW w:w="7290" w:type="dxa"/>
          </w:tcPr>
          <w:p w14:paraId="5829FEC8" w14:textId="3D74B922" w:rsidR="00AE5283" w:rsidRPr="003609C2" w:rsidRDefault="00AE5283" w:rsidP="00AE5283">
            <w:pPr>
              <w:rPr>
                <w:rFonts w:asciiTheme="minorHAnsi" w:hAnsiTheme="minorHAnsi" w:cstheme="minorHAnsi"/>
                <w:color w:val="000000" w:themeColor="text1"/>
                <w:sz w:val="24"/>
                <w:szCs w:val="24"/>
                <w:lang w:val="en-GB"/>
              </w:rPr>
            </w:pPr>
            <w:r w:rsidRPr="003609C2">
              <w:rPr>
                <w:rFonts w:cstheme="minorHAnsi"/>
                <w:sz w:val="24"/>
                <w:szCs w:val="24"/>
                <w:lang w:val="en-GB"/>
              </w:rPr>
              <w:lastRenderedPageBreak/>
              <w:t xml:space="preserve">Digital or tech entrepreneurship </w:t>
            </w:r>
            <w:r w:rsidR="002838A1" w:rsidRPr="003609C2">
              <w:rPr>
                <w:rFonts w:cstheme="minorHAnsi"/>
                <w:sz w:val="24"/>
                <w:szCs w:val="24"/>
                <w:lang w:val="en-GB"/>
              </w:rPr>
              <w:t xml:space="preserve">is considered one of the </w:t>
            </w:r>
            <w:r w:rsidRPr="003609C2">
              <w:rPr>
                <w:rFonts w:cstheme="minorHAnsi"/>
                <w:lang w:val="en-GB"/>
              </w:rPr>
              <w:t>pathway</w:t>
            </w:r>
            <w:r w:rsidR="00CE6E7B" w:rsidRPr="003609C2">
              <w:rPr>
                <w:rFonts w:cstheme="minorHAnsi"/>
                <w:lang w:val="en-GB"/>
              </w:rPr>
              <w:t>s</w:t>
            </w:r>
            <w:r w:rsidRPr="003609C2">
              <w:rPr>
                <w:rFonts w:cstheme="minorHAnsi"/>
                <w:sz w:val="24"/>
                <w:szCs w:val="24"/>
                <w:lang w:val="en-GB"/>
              </w:rPr>
              <w:t xml:space="preserve"> for sustainable employment</w:t>
            </w:r>
            <w:r w:rsidR="002838A1" w:rsidRPr="003609C2">
              <w:rPr>
                <w:rFonts w:cstheme="minorHAnsi"/>
                <w:sz w:val="24"/>
                <w:szCs w:val="24"/>
                <w:lang w:val="en-GB"/>
              </w:rPr>
              <w:t xml:space="preserve"> alongside waged employment and </w:t>
            </w:r>
            <w:r w:rsidR="002838A1" w:rsidRPr="003609C2">
              <w:rPr>
                <w:rFonts w:cstheme="minorHAnsi"/>
                <w:sz w:val="24"/>
                <w:szCs w:val="24"/>
                <w:lang w:val="en-GB"/>
              </w:rPr>
              <w:lastRenderedPageBreak/>
              <w:t>freelancing</w:t>
            </w:r>
            <w:r w:rsidRPr="003609C2">
              <w:rPr>
                <w:rFonts w:cstheme="minorHAnsi"/>
                <w:sz w:val="24"/>
                <w:szCs w:val="24"/>
                <w:lang w:val="en-GB"/>
              </w:rPr>
              <w:t>. To facilitate the creation of commercially viable enterprises using technology</w:t>
            </w:r>
            <w:r w:rsidR="00C8674E" w:rsidRPr="003609C2">
              <w:rPr>
                <w:rFonts w:cstheme="minorHAnsi"/>
                <w:sz w:val="24"/>
                <w:szCs w:val="24"/>
                <w:lang w:val="en-GB"/>
              </w:rPr>
              <w:t xml:space="preserve"> product</w:t>
            </w:r>
            <w:r w:rsidRPr="003609C2">
              <w:rPr>
                <w:rFonts w:cstheme="minorHAnsi"/>
                <w:sz w:val="24"/>
                <w:szCs w:val="24"/>
                <w:lang w:val="en-GB"/>
              </w:rPr>
              <w:t xml:space="preserve">, UNDP </w:t>
            </w:r>
            <w:r w:rsidR="00C8674E" w:rsidRPr="003609C2">
              <w:rPr>
                <w:rFonts w:cstheme="minorHAnsi"/>
                <w:sz w:val="24"/>
                <w:szCs w:val="24"/>
                <w:lang w:val="en-GB"/>
              </w:rPr>
              <w:t xml:space="preserve">will </w:t>
            </w:r>
            <w:r w:rsidRPr="003609C2">
              <w:rPr>
                <w:rFonts w:cstheme="minorHAnsi"/>
                <w:sz w:val="24"/>
                <w:szCs w:val="24"/>
                <w:lang w:val="en-GB"/>
              </w:rPr>
              <w:t>work on capacity building of local hub</w:t>
            </w:r>
            <w:r w:rsidR="00C40041" w:rsidRPr="003609C2">
              <w:rPr>
                <w:rFonts w:cstheme="minorHAnsi"/>
                <w:sz w:val="24"/>
                <w:szCs w:val="24"/>
                <w:lang w:val="en-GB"/>
              </w:rPr>
              <w:t>s</w:t>
            </w:r>
            <w:r w:rsidR="0072304C" w:rsidRPr="003609C2">
              <w:rPr>
                <w:rFonts w:cstheme="minorHAnsi"/>
                <w:sz w:val="24"/>
                <w:szCs w:val="24"/>
                <w:lang w:val="en-GB"/>
              </w:rPr>
              <w:t xml:space="preserve"> not only</w:t>
            </w:r>
            <w:r w:rsidR="00C40041" w:rsidRPr="003609C2">
              <w:rPr>
                <w:rFonts w:cstheme="minorHAnsi"/>
                <w:sz w:val="24"/>
                <w:szCs w:val="24"/>
                <w:lang w:val="en-GB"/>
              </w:rPr>
              <w:t xml:space="preserve"> </w:t>
            </w:r>
            <w:r w:rsidRPr="003609C2">
              <w:rPr>
                <w:rFonts w:cstheme="minorHAnsi"/>
                <w:sz w:val="24"/>
                <w:szCs w:val="24"/>
                <w:lang w:val="en-GB"/>
              </w:rPr>
              <w:t xml:space="preserve">to incubate ideas, </w:t>
            </w:r>
            <w:r w:rsidR="00C40041" w:rsidRPr="003609C2">
              <w:rPr>
                <w:rFonts w:cstheme="minorHAnsi"/>
                <w:sz w:val="24"/>
                <w:szCs w:val="24"/>
                <w:lang w:val="en-GB"/>
              </w:rPr>
              <w:t xml:space="preserve">but further </w:t>
            </w:r>
            <w:r w:rsidRPr="003609C2">
              <w:rPr>
                <w:rFonts w:cstheme="minorHAnsi"/>
                <w:sz w:val="24"/>
                <w:szCs w:val="24"/>
                <w:lang w:val="en-GB"/>
              </w:rPr>
              <w:t xml:space="preserve">facilitate the access to seed funding, </w:t>
            </w:r>
            <w:r w:rsidR="00C40041" w:rsidRPr="003609C2">
              <w:rPr>
                <w:rFonts w:cstheme="minorHAnsi"/>
                <w:sz w:val="24"/>
                <w:szCs w:val="24"/>
                <w:lang w:val="en-GB"/>
              </w:rPr>
              <w:t>support in business</w:t>
            </w:r>
            <w:r w:rsidR="00CE6E7B" w:rsidRPr="003609C2">
              <w:rPr>
                <w:rFonts w:cstheme="minorHAnsi"/>
                <w:sz w:val="24"/>
                <w:szCs w:val="24"/>
                <w:lang w:val="en-GB"/>
              </w:rPr>
              <w:t xml:space="preserve"> </w:t>
            </w:r>
            <w:r w:rsidRPr="003609C2">
              <w:rPr>
                <w:rFonts w:cstheme="minorHAnsi"/>
                <w:sz w:val="24"/>
                <w:szCs w:val="24"/>
                <w:lang w:val="en-GB"/>
              </w:rPr>
              <w:t xml:space="preserve">registration of enterprises, and </w:t>
            </w:r>
            <w:r w:rsidR="00BB5C41" w:rsidRPr="003609C2">
              <w:rPr>
                <w:rFonts w:cstheme="minorHAnsi"/>
                <w:sz w:val="24"/>
                <w:szCs w:val="24"/>
                <w:lang w:val="en-GB"/>
              </w:rPr>
              <w:t xml:space="preserve">commercialization of technology products </w:t>
            </w:r>
            <w:r w:rsidR="00CE6E7B" w:rsidRPr="003609C2">
              <w:rPr>
                <w:rFonts w:cstheme="minorHAnsi"/>
                <w:sz w:val="24"/>
                <w:szCs w:val="24"/>
                <w:lang w:val="en-GB"/>
              </w:rPr>
              <w:t>into viable business models</w:t>
            </w:r>
            <w:r w:rsidR="00532B68" w:rsidRPr="003609C2">
              <w:rPr>
                <w:rFonts w:cstheme="minorHAnsi"/>
                <w:sz w:val="24"/>
                <w:szCs w:val="24"/>
                <w:lang w:val="en-GB"/>
              </w:rPr>
              <w:t xml:space="preserve"> in Somalia</w:t>
            </w:r>
            <w:r w:rsidR="00E40A0E" w:rsidRPr="003609C2">
              <w:rPr>
                <w:rFonts w:cstheme="minorHAnsi"/>
                <w:sz w:val="24"/>
                <w:szCs w:val="24"/>
                <w:lang w:val="en-GB"/>
              </w:rPr>
              <w:t>.</w:t>
            </w:r>
            <w:r w:rsidRPr="003609C2">
              <w:rPr>
                <w:rFonts w:cstheme="minorHAnsi"/>
                <w:sz w:val="24"/>
                <w:szCs w:val="24"/>
                <w:lang w:val="en-GB"/>
              </w:rPr>
              <w:t xml:space="preserve"> In addition, UNDP will work with diaspora-operated companies globally to support the scale ups of innovative technology solutions</w:t>
            </w:r>
            <w:r w:rsidR="00D35BE3" w:rsidRPr="003609C2">
              <w:rPr>
                <w:rFonts w:cstheme="minorHAnsi"/>
                <w:sz w:val="24"/>
                <w:szCs w:val="24"/>
                <w:lang w:val="en-GB"/>
              </w:rPr>
              <w:t xml:space="preserve"> born in Somalia</w:t>
            </w:r>
            <w:r w:rsidR="00532B68" w:rsidRPr="003609C2">
              <w:rPr>
                <w:rFonts w:cstheme="minorHAnsi"/>
                <w:sz w:val="24"/>
                <w:szCs w:val="24"/>
                <w:lang w:val="en-GB"/>
              </w:rPr>
              <w:t xml:space="preserve"> in the global markets</w:t>
            </w:r>
            <w:r w:rsidRPr="003609C2">
              <w:rPr>
                <w:rFonts w:cstheme="minorHAnsi"/>
                <w:sz w:val="24"/>
                <w:szCs w:val="24"/>
                <w:lang w:val="en-GB"/>
              </w:rPr>
              <w:t>.</w:t>
            </w:r>
          </w:p>
        </w:tc>
      </w:tr>
      <w:tr w:rsidR="00AE5283" w:rsidRPr="00C7004F" w14:paraId="1ABC9489" w14:textId="77777777" w:rsidTr="001C22CA">
        <w:tc>
          <w:tcPr>
            <w:tcW w:w="1529" w:type="dxa"/>
          </w:tcPr>
          <w:p w14:paraId="11C2C184" w14:textId="08BE650B" w:rsidR="00AE5283" w:rsidRPr="003609C2" w:rsidRDefault="00D35BE3" w:rsidP="00C8444E">
            <w:pPr>
              <w:pStyle w:val="NoSpacing"/>
              <w:rPr>
                <w:rFonts w:asciiTheme="minorHAnsi" w:hAnsiTheme="minorHAnsi"/>
                <w:sz w:val="24"/>
                <w:szCs w:val="24"/>
                <w:lang w:val="en-GB"/>
              </w:rPr>
            </w:pPr>
            <w:r w:rsidRPr="003609C2">
              <w:rPr>
                <w:b/>
                <w:sz w:val="24"/>
                <w:szCs w:val="24"/>
                <w:lang w:val="en-GB"/>
              </w:rPr>
              <w:lastRenderedPageBreak/>
              <w:t>D</w:t>
            </w:r>
            <w:r w:rsidR="00AE5283" w:rsidRPr="003609C2">
              <w:rPr>
                <w:b/>
                <w:sz w:val="24"/>
                <w:szCs w:val="24"/>
                <w:lang w:val="en-GB"/>
              </w:rPr>
              <w:t xml:space="preserve">igital </w:t>
            </w:r>
            <w:r w:rsidR="006900B1" w:rsidRPr="003609C2">
              <w:rPr>
                <w:b/>
                <w:sz w:val="24"/>
                <w:szCs w:val="24"/>
                <w:lang w:val="en-GB"/>
              </w:rPr>
              <w:t>e</w:t>
            </w:r>
            <w:r w:rsidR="00AE5283" w:rsidRPr="003609C2">
              <w:rPr>
                <w:b/>
                <w:sz w:val="24"/>
                <w:szCs w:val="24"/>
                <w:lang w:val="en-GB"/>
              </w:rPr>
              <w:t>conomy platform</w:t>
            </w:r>
            <w:r w:rsidR="00AE5283" w:rsidRPr="003609C2">
              <w:rPr>
                <w:sz w:val="24"/>
                <w:szCs w:val="24"/>
                <w:lang w:val="en-GB"/>
              </w:rPr>
              <w:t xml:space="preserve"> for </w:t>
            </w:r>
            <w:r w:rsidRPr="003609C2">
              <w:rPr>
                <w:sz w:val="24"/>
                <w:szCs w:val="24"/>
                <w:lang w:val="en-GB"/>
              </w:rPr>
              <w:t>increased transparency</w:t>
            </w:r>
            <w:r w:rsidR="00A60140" w:rsidRPr="003609C2">
              <w:rPr>
                <w:sz w:val="24"/>
                <w:szCs w:val="24"/>
                <w:lang w:val="en-GB"/>
              </w:rPr>
              <w:t xml:space="preserve"> of supply demand</w:t>
            </w:r>
          </w:p>
        </w:tc>
        <w:tc>
          <w:tcPr>
            <w:tcW w:w="5126" w:type="dxa"/>
          </w:tcPr>
          <w:p w14:paraId="7786A9CF" w14:textId="3BDEF41D" w:rsidR="00AE5283" w:rsidRPr="003609C2" w:rsidRDefault="00AE5283" w:rsidP="00AE5283">
            <w:pPr>
              <w:rPr>
                <w:rFonts w:asciiTheme="minorHAnsi" w:hAnsiTheme="minorHAnsi" w:cstheme="minorHAnsi"/>
                <w:color w:val="000000" w:themeColor="text1"/>
                <w:sz w:val="24"/>
                <w:szCs w:val="24"/>
                <w:lang w:val="en-GB"/>
              </w:rPr>
            </w:pPr>
            <w:r w:rsidRPr="003609C2">
              <w:rPr>
                <w:rFonts w:cstheme="minorHAnsi"/>
                <w:color w:val="000000" w:themeColor="text1"/>
                <w:sz w:val="24"/>
                <w:szCs w:val="24"/>
                <w:lang w:val="en-GB"/>
              </w:rPr>
              <w:t>The</w:t>
            </w:r>
            <w:r w:rsidRPr="003609C2" w:rsidDel="00644840">
              <w:rPr>
                <w:rFonts w:cstheme="minorHAnsi"/>
                <w:color w:val="000000" w:themeColor="text1"/>
                <w:sz w:val="24"/>
                <w:szCs w:val="24"/>
                <w:lang w:val="en-GB"/>
              </w:rPr>
              <w:t xml:space="preserve"> </w:t>
            </w:r>
            <w:r w:rsidR="00644840" w:rsidRPr="003609C2" w:rsidDel="00C87367">
              <w:rPr>
                <w:rFonts w:cstheme="minorHAnsi"/>
                <w:color w:val="000000" w:themeColor="text1"/>
                <w:sz w:val="24"/>
                <w:szCs w:val="24"/>
                <w:lang w:val="en-GB"/>
              </w:rPr>
              <w:t>p</w:t>
            </w:r>
            <w:r w:rsidRPr="003609C2">
              <w:rPr>
                <w:rFonts w:cstheme="minorHAnsi"/>
                <w:color w:val="000000" w:themeColor="text1"/>
                <w:sz w:val="24"/>
                <w:szCs w:val="24"/>
                <w:lang w:val="en-GB"/>
              </w:rPr>
              <w:t xml:space="preserve">ilot </w:t>
            </w:r>
            <w:r w:rsidR="00C87367" w:rsidRPr="003609C2">
              <w:rPr>
                <w:rFonts w:cstheme="minorHAnsi"/>
                <w:color w:val="000000" w:themeColor="text1"/>
                <w:sz w:val="24"/>
                <w:szCs w:val="24"/>
                <w:lang w:val="en-GB"/>
              </w:rPr>
              <w:t>programme</w:t>
            </w:r>
            <w:r w:rsidRPr="003609C2">
              <w:rPr>
                <w:rFonts w:cstheme="minorHAnsi"/>
                <w:color w:val="000000" w:themeColor="text1"/>
                <w:sz w:val="24"/>
                <w:szCs w:val="24"/>
                <w:lang w:val="en-GB"/>
              </w:rPr>
              <w:t xml:space="preserve"> </w:t>
            </w:r>
            <w:r w:rsidR="00C87367" w:rsidRPr="003609C2">
              <w:rPr>
                <w:rFonts w:cstheme="minorHAnsi"/>
                <w:color w:val="000000" w:themeColor="text1"/>
                <w:sz w:val="24"/>
                <w:szCs w:val="24"/>
                <w:lang w:val="en-GB"/>
              </w:rPr>
              <w:t>assessment discovered</w:t>
            </w:r>
            <w:r w:rsidRPr="003609C2">
              <w:rPr>
                <w:rFonts w:cstheme="minorHAnsi"/>
                <w:color w:val="000000" w:themeColor="text1"/>
                <w:sz w:val="24"/>
                <w:szCs w:val="24"/>
                <w:lang w:val="en-GB"/>
              </w:rPr>
              <w:t xml:space="preserve"> </w:t>
            </w:r>
            <w:r w:rsidR="009E09A0" w:rsidRPr="003609C2">
              <w:rPr>
                <w:rFonts w:cstheme="minorHAnsi"/>
                <w:color w:val="000000" w:themeColor="text1"/>
                <w:sz w:val="24"/>
                <w:szCs w:val="24"/>
                <w:lang w:val="en-GB"/>
              </w:rPr>
              <w:t xml:space="preserve">the </w:t>
            </w:r>
            <w:r w:rsidRPr="003609C2">
              <w:rPr>
                <w:rFonts w:cstheme="minorHAnsi"/>
                <w:color w:val="000000" w:themeColor="text1"/>
                <w:sz w:val="24"/>
                <w:szCs w:val="24"/>
                <w:lang w:val="en-GB"/>
              </w:rPr>
              <w:t xml:space="preserve">challenges </w:t>
            </w:r>
            <w:r w:rsidR="009E09A0" w:rsidRPr="003609C2">
              <w:rPr>
                <w:rFonts w:cstheme="minorHAnsi"/>
                <w:color w:val="000000" w:themeColor="text1"/>
                <w:sz w:val="24"/>
                <w:szCs w:val="24"/>
                <w:lang w:val="en-GB"/>
              </w:rPr>
              <w:t xml:space="preserve">in </w:t>
            </w:r>
            <w:r w:rsidR="00CE2D38" w:rsidRPr="003609C2">
              <w:rPr>
                <w:rFonts w:cstheme="minorHAnsi"/>
                <w:color w:val="000000" w:themeColor="text1"/>
                <w:sz w:val="24"/>
                <w:szCs w:val="24"/>
                <w:lang w:val="en-GB"/>
              </w:rPr>
              <w:t>following up with</w:t>
            </w:r>
            <w:r w:rsidRPr="003609C2">
              <w:rPr>
                <w:rFonts w:cstheme="minorHAnsi"/>
                <w:color w:val="000000" w:themeColor="text1"/>
                <w:sz w:val="24"/>
                <w:szCs w:val="24"/>
                <w:lang w:val="en-GB"/>
              </w:rPr>
              <w:t xml:space="preserve"> program</w:t>
            </w:r>
            <w:r w:rsidR="009E09A0" w:rsidRPr="003609C2">
              <w:rPr>
                <w:rFonts w:cstheme="minorHAnsi"/>
                <w:color w:val="000000" w:themeColor="text1"/>
                <w:sz w:val="24"/>
                <w:szCs w:val="24"/>
                <w:lang w:val="en-GB"/>
              </w:rPr>
              <w:t>me</w:t>
            </w:r>
            <w:r w:rsidRPr="003609C2">
              <w:rPr>
                <w:rFonts w:cstheme="minorHAnsi"/>
                <w:color w:val="000000" w:themeColor="text1"/>
                <w:sz w:val="24"/>
                <w:szCs w:val="24"/>
                <w:lang w:val="en-GB"/>
              </w:rPr>
              <w:t xml:space="preserve"> alumni </w:t>
            </w:r>
            <w:r w:rsidR="009E09A0" w:rsidRPr="003609C2">
              <w:rPr>
                <w:rFonts w:cstheme="minorHAnsi"/>
                <w:color w:val="000000" w:themeColor="text1"/>
                <w:sz w:val="24"/>
                <w:szCs w:val="24"/>
                <w:lang w:val="en-GB"/>
              </w:rPr>
              <w:t>as job seeke</w:t>
            </w:r>
            <w:r w:rsidR="00CE2D38" w:rsidRPr="003609C2">
              <w:rPr>
                <w:rFonts w:cstheme="minorHAnsi"/>
                <w:color w:val="000000" w:themeColor="text1"/>
                <w:sz w:val="24"/>
                <w:szCs w:val="24"/>
                <w:lang w:val="en-GB"/>
              </w:rPr>
              <w:t xml:space="preserve">rs, mentors or entrepreneurs. </w:t>
            </w:r>
            <w:r w:rsidRPr="003609C2">
              <w:rPr>
                <w:rFonts w:cstheme="minorHAnsi"/>
                <w:color w:val="000000" w:themeColor="text1"/>
                <w:sz w:val="24"/>
                <w:szCs w:val="24"/>
                <w:lang w:val="en-GB"/>
              </w:rPr>
              <w:t xml:space="preserve"> </w:t>
            </w:r>
            <w:r w:rsidR="00F20E95" w:rsidRPr="003609C2">
              <w:rPr>
                <w:rFonts w:cstheme="minorHAnsi"/>
                <w:color w:val="000000" w:themeColor="text1"/>
                <w:sz w:val="24"/>
                <w:szCs w:val="24"/>
                <w:lang w:val="en-GB"/>
              </w:rPr>
              <w:t>As a result</w:t>
            </w:r>
            <w:r w:rsidR="00E74C92" w:rsidRPr="003609C2">
              <w:rPr>
                <w:rFonts w:cstheme="minorHAnsi"/>
                <w:color w:val="000000" w:themeColor="text1"/>
                <w:lang w:val="en-GB"/>
              </w:rPr>
              <w:t>,</w:t>
            </w:r>
            <w:r w:rsidR="00F20E95" w:rsidRPr="003609C2">
              <w:rPr>
                <w:rFonts w:cstheme="minorHAnsi"/>
                <w:color w:val="000000" w:themeColor="text1"/>
                <w:sz w:val="24"/>
                <w:szCs w:val="24"/>
                <w:lang w:val="en-GB"/>
              </w:rPr>
              <w:t xml:space="preserve"> many participants</w:t>
            </w:r>
            <w:r w:rsidR="00FC3B67" w:rsidRPr="003609C2">
              <w:rPr>
                <w:rFonts w:cstheme="minorHAnsi"/>
                <w:color w:val="000000" w:themeColor="text1"/>
                <w:sz w:val="24"/>
                <w:szCs w:val="24"/>
                <w:lang w:val="en-GB"/>
              </w:rPr>
              <w:t xml:space="preserve"> failed to land the relevant jo</w:t>
            </w:r>
            <w:r w:rsidR="000B352F" w:rsidRPr="003609C2">
              <w:rPr>
                <w:rFonts w:cstheme="minorHAnsi"/>
                <w:color w:val="000000" w:themeColor="text1"/>
                <w:sz w:val="24"/>
                <w:szCs w:val="24"/>
                <w:lang w:val="en-GB"/>
              </w:rPr>
              <w:t>bs</w:t>
            </w:r>
            <w:r w:rsidR="00FC3B67" w:rsidRPr="003609C2">
              <w:rPr>
                <w:rFonts w:cstheme="minorHAnsi"/>
                <w:color w:val="000000" w:themeColor="text1"/>
                <w:sz w:val="24"/>
                <w:szCs w:val="24"/>
                <w:lang w:val="en-GB"/>
              </w:rPr>
              <w:t>.</w:t>
            </w:r>
          </w:p>
        </w:tc>
        <w:tc>
          <w:tcPr>
            <w:tcW w:w="7290" w:type="dxa"/>
          </w:tcPr>
          <w:p w14:paraId="5CED6806" w14:textId="32192AFB" w:rsidR="00AE5283" w:rsidRPr="003609C2" w:rsidRDefault="00FC3B67" w:rsidP="00AE5283">
            <w:pPr>
              <w:rPr>
                <w:rFonts w:asciiTheme="minorHAnsi" w:hAnsiTheme="minorHAnsi" w:cstheme="minorHAnsi"/>
                <w:color w:val="000000" w:themeColor="text1"/>
                <w:sz w:val="24"/>
                <w:szCs w:val="24"/>
                <w:lang w:val="en-GB"/>
              </w:rPr>
            </w:pPr>
            <w:r w:rsidRPr="003609C2">
              <w:rPr>
                <w:rFonts w:cstheme="minorHAnsi"/>
                <w:sz w:val="24"/>
                <w:szCs w:val="24"/>
                <w:lang w:val="en-GB"/>
              </w:rPr>
              <w:t>In the new programme</w:t>
            </w:r>
            <w:r w:rsidR="000B352F" w:rsidRPr="003609C2">
              <w:rPr>
                <w:rFonts w:cstheme="minorHAnsi"/>
                <w:sz w:val="24"/>
                <w:szCs w:val="24"/>
                <w:lang w:val="en-GB"/>
              </w:rPr>
              <w:t>,</w:t>
            </w:r>
            <w:r w:rsidRPr="003609C2">
              <w:rPr>
                <w:rFonts w:cstheme="minorHAnsi"/>
                <w:sz w:val="24"/>
                <w:szCs w:val="24"/>
                <w:lang w:val="en-GB"/>
              </w:rPr>
              <w:t xml:space="preserve"> UNDP</w:t>
            </w:r>
            <w:r w:rsidR="00FC0E22" w:rsidRPr="003609C2">
              <w:rPr>
                <w:rFonts w:cstheme="minorHAnsi"/>
                <w:sz w:val="24"/>
                <w:szCs w:val="24"/>
                <w:lang w:val="en-GB"/>
              </w:rPr>
              <w:t xml:space="preserve"> will </w:t>
            </w:r>
            <w:r w:rsidR="000B352F" w:rsidRPr="003609C2">
              <w:rPr>
                <w:rFonts w:cstheme="minorHAnsi"/>
                <w:sz w:val="24"/>
                <w:szCs w:val="24"/>
                <w:lang w:val="en-GB"/>
              </w:rPr>
              <w:t>ensure</w:t>
            </w:r>
            <w:r w:rsidR="00AE5283" w:rsidRPr="003609C2">
              <w:rPr>
                <w:rFonts w:cstheme="minorHAnsi"/>
                <w:sz w:val="24"/>
                <w:szCs w:val="24"/>
                <w:lang w:val="en-GB"/>
              </w:rPr>
              <w:t xml:space="preserve"> data-driven </w:t>
            </w:r>
            <w:r w:rsidR="000B352F" w:rsidRPr="003609C2">
              <w:rPr>
                <w:rFonts w:asciiTheme="minorHAnsi" w:hAnsiTheme="minorHAnsi" w:cstheme="minorHAnsi"/>
                <w:sz w:val="24"/>
                <w:szCs w:val="24"/>
                <w:lang w:val="en-GB"/>
              </w:rPr>
              <w:t xml:space="preserve">approach and </w:t>
            </w:r>
            <w:r w:rsidR="00430F3B" w:rsidRPr="003609C2">
              <w:rPr>
                <w:rFonts w:asciiTheme="minorHAnsi" w:hAnsiTheme="minorHAnsi" w:cstheme="minorHAnsi"/>
                <w:sz w:val="24"/>
                <w:szCs w:val="24"/>
                <w:lang w:val="en-GB"/>
              </w:rPr>
              <w:t xml:space="preserve">creation of </w:t>
            </w:r>
            <w:r w:rsidR="000B352F" w:rsidRPr="003609C2">
              <w:rPr>
                <w:rFonts w:asciiTheme="minorHAnsi" w:hAnsiTheme="minorHAnsi" w:cstheme="minorHAnsi"/>
                <w:sz w:val="24"/>
                <w:szCs w:val="24"/>
                <w:lang w:val="en-GB"/>
              </w:rPr>
              <w:t>community</w:t>
            </w:r>
            <w:r w:rsidR="000B352F" w:rsidRPr="003609C2">
              <w:rPr>
                <w:rFonts w:cstheme="minorHAnsi"/>
                <w:sz w:val="24"/>
                <w:szCs w:val="24"/>
                <w:lang w:val="en-GB"/>
              </w:rPr>
              <w:t xml:space="preserve"> </w:t>
            </w:r>
            <w:r w:rsidR="00AE5283" w:rsidRPr="003609C2">
              <w:rPr>
                <w:rFonts w:cstheme="minorHAnsi"/>
                <w:sz w:val="24"/>
                <w:szCs w:val="24"/>
                <w:lang w:val="en-GB"/>
              </w:rPr>
              <w:t>for skills-job matching and forecasting</w:t>
            </w:r>
            <w:r w:rsidR="00590CC1" w:rsidRPr="003609C2">
              <w:rPr>
                <w:rFonts w:cstheme="minorHAnsi"/>
                <w:sz w:val="24"/>
                <w:szCs w:val="24"/>
                <w:lang w:val="en-GB"/>
              </w:rPr>
              <w:t xml:space="preserve"> demands</w:t>
            </w:r>
            <w:r w:rsidR="00430F3B" w:rsidRPr="003609C2">
              <w:rPr>
                <w:rFonts w:cstheme="minorHAnsi"/>
                <w:sz w:val="24"/>
                <w:szCs w:val="24"/>
                <w:lang w:val="en-GB"/>
              </w:rPr>
              <w:t xml:space="preserve">. Building </w:t>
            </w:r>
            <w:r w:rsidR="00E74C92" w:rsidRPr="003609C2">
              <w:rPr>
                <w:rFonts w:cstheme="minorHAnsi"/>
                <w:sz w:val="24"/>
                <w:szCs w:val="24"/>
                <w:lang w:val="en-GB"/>
              </w:rPr>
              <w:t xml:space="preserve">a </w:t>
            </w:r>
            <w:r w:rsidR="00430F3B" w:rsidRPr="003609C2">
              <w:rPr>
                <w:rFonts w:cstheme="minorHAnsi"/>
                <w:sz w:val="24"/>
                <w:szCs w:val="24"/>
                <w:lang w:val="en-GB"/>
              </w:rPr>
              <w:t>digital platform</w:t>
            </w:r>
            <w:r w:rsidR="00E40A0E" w:rsidRPr="003609C2">
              <w:rPr>
                <w:rFonts w:cstheme="minorHAnsi"/>
                <w:sz w:val="24"/>
                <w:szCs w:val="24"/>
                <w:lang w:val="en-GB"/>
              </w:rPr>
              <w:t xml:space="preserve"> is</w:t>
            </w:r>
            <w:r w:rsidR="00DC51A9" w:rsidRPr="003609C2">
              <w:rPr>
                <w:rFonts w:cstheme="minorHAnsi"/>
                <w:sz w:val="24"/>
                <w:szCs w:val="24"/>
                <w:lang w:val="en-GB"/>
              </w:rPr>
              <w:t xml:space="preserve"> seen as </w:t>
            </w:r>
            <w:r w:rsidR="00430F3B" w:rsidRPr="003609C2">
              <w:rPr>
                <w:rFonts w:cstheme="minorHAnsi"/>
                <w:sz w:val="24"/>
                <w:szCs w:val="24"/>
                <w:lang w:val="en-GB"/>
              </w:rPr>
              <w:t xml:space="preserve">a way </w:t>
            </w:r>
            <w:r w:rsidR="00DC51A9" w:rsidRPr="003609C2">
              <w:rPr>
                <w:rFonts w:cstheme="minorHAnsi"/>
                <w:sz w:val="24"/>
                <w:szCs w:val="24"/>
                <w:lang w:val="en-GB"/>
              </w:rPr>
              <w:t>to bring the</w:t>
            </w:r>
            <w:r w:rsidR="00922CD8" w:rsidRPr="003609C2">
              <w:rPr>
                <w:rFonts w:cstheme="minorHAnsi"/>
                <w:sz w:val="24"/>
                <w:szCs w:val="24"/>
                <w:lang w:val="en-GB"/>
              </w:rPr>
              <w:t xml:space="preserve"> alignment between training and employment. </w:t>
            </w:r>
            <w:r w:rsidR="00DC51A9" w:rsidRPr="003609C2">
              <w:rPr>
                <w:rFonts w:cstheme="minorHAnsi"/>
                <w:sz w:val="24"/>
                <w:szCs w:val="24"/>
                <w:lang w:val="en-GB"/>
              </w:rPr>
              <w:t xml:space="preserve"> </w:t>
            </w:r>
            <w:r w:rsidR="0073197D" w:rsidRPr="003609C2">
              <w:rPr>
                <w:rFonts w:cstheme="minorHAnsi"/>
                <w:sz w:val="24"/>
                <w:szCs w:val="24"/>
                <w:lang w:val="en-GB"/>
              </w:rPr>
              <w:t>In addition, t</w:t>
            </w:r>
            <w:r w:rsidR="00AE5283" w:rsidRPr="003609C2">
              <w:rPr>
                <w:rFonts w:cstheme="minorHAnsi"/>
                <w:sz w:val="24"/>
                <w:szCs w:val="24"/>
                <w:lang w:val="en-GB"/>
              </w:rPr>
              <w:t>he digital platform is a</w:t>
            </w:r>
            <w:r w:rsidR="00CA2B87" w:rsidRPr="003609C2">
              <w:rPr>
                <w:rFonts w:cstheme="minorHAnsi"/>
                <w:sz w:val="24"/>
                <w:szCs w:val="24"/>
                <w:lang w:val="en-GB"/>
              </w:rPr>
              <w:t>n effort</w:t>
            </w:r>
            <w:r w:rsidR="00AE5283" w:rsidRPr="003609C2">
              <w:rPr>
                <w:rFonts w:cstheme="minorHAnsi"/>
                <w:sz w:val="24"/>
                <w:szCs w:val="24"/>
                <w:lang w:val="en-GB"/>
              </w:rPr>
              <w:t xml:space="preserve"> to bring more transparency to </w:t>
            </w:r>
            <w:r w:rsidR="00CA2B87" w:rsidRPr="003609C2">
              <w:rPr>
                <w:rFonts w:cstheme="minorHAnsi"/>
                <w:sz w:val="24"/>
                <w:szCs w:val="24"/>
                <w:lang w:val="en-GB"/>
              </w:rPr>
              <w:t xml:space="preserve">the </w:t>
            </w:r>
            <w:r w:rsidR="00AE5283" w:rsidRPr="003609C2">
              <w:rPr>
                <w:rFonts w:cstheme="minorHAnsi"/>
                <w:sz w:val="24"/>
                <w:szCs w:val="24"/>
                <w:lang w:val="en-GB"/>
              </w:rPr>
              <w:t>informal and personal network</w:t>
            </w:r>
            <w:r w:rsidR="00DC51A9" w:rsidRPr="003609C2">
              <w:rPr>
                <w:rFonts w:cstheme="minorHAnsi"/>
                <w:sz w:val="24"/>
                <w:szCs w:val="24"/>
                <w:lang w:val="en-GB"/>
              </w:rPr>
              <w:t>-</w:t>
            </w:r>
            <w:r w:rsidR="00AE5283" w:rsidRPr="003609C2">
              <w:rPr>
                <w:rFonts w:cstheme="minorHAnsi"/>
                <w:sz w:val="24"/>
                <w:szCs w:val="24"/>
                <w:lang w:val="en-GB"/>
              </w:rPr>
              <w:t xml:space="preserve">based recruiting practices of the private sector. This will allow companies to effectively influence the digital skills training </w:t>
            </w:r>
            <w:r w:rsidR="006900B1" w:rsidRPr="003609C2">
              <w:rPr>
                <w:rFonts w:cstheme="minorHAnsi"/>
                <w:sz w:val="24"/>
                <w:szCs w:val="24"/>
                <w:lang w:val="en-GB"/>
              </w:rPr>
              <w:t>curriculum and</w:t>
            </w:r>
            <w:r w:rsidR="00AE5283" w:rsidRPr="003609C2">
              <w:rPr>
                <w:rFonts w:cstheme="minorHAnsi"/>
                <w:sz w:val="24"/>
                <w:szCs w:val="24"/>
                <w:lang w:val="en-GB"/>
              </w:rPr>
              <w:t xml:space="preserve"> </w:t>
            </w:r>
            <w:r w:rsidR="004B6468" w:rsidRPr="003609C2">
              <w:rPr>
                <w:rFonts w:cstheme="minorHAnsi"/>
                <w:sz w:val="24"/>
                <w:szCs w:val="24"/>
                <w:lang w:val="en-GB"/>
              </w:rPr>
              <w:t xml:space="preserve">it will contribute to </w:t>
            </w:r>
            <w:r w:rsidR="00051247" w:rsidRPr="003609C2">
              <w:rPr>
                <w:rFonts w:cstheme="minorHAnsi"/>
                <w:sz w:val="24"/>
                <w:szCs w:val="24"/>
                <w:lang w:val="en-GB"/>
              </w:rPr>
              <w:t>process of incorporating project</w:t>
            </w:r>
            <w:r w:rsidR="00E74C92" w:rsidRPr="003609C2">
              <w:rPr>
                <w:rFonts w:cstheme="minorHAnsi"/>
                <w:sz w:val="24"/>
                <w:szCs w:val="24"/>
                <w:lang w:val="en-GB"/>
              </w:rPr>
              <w:t>-</w:t>
            </w:r>
            <w:r w:rsidR="00051247" w:rsidRPr="003609C2">
              <w:rPr>
                <w:rFonts w:cstheme="minorHAnsi"/>
                <w:sz w:val="24"/>
                <w:szCs w:val="24"/>
                <w:lang w:val="en-GB"/>
              </w:rPr>
              <w:t xml:space="preserve">based training through </w:t>
            </w:r>
            <w:r w:rsidR="004B6468" w:rsidRPr="003609C2">
              <w:rPr>
                <w:rFonts w:cstheme="minorHAnsi"/>
                <w:sz w:val="24"/>
                <w:szCs w:val="24"/>
                <w:lang w:val="en-GB"/>
              </w:rPr>
              <w:t xml:space="preserve">internship </w:t>
            </w:r>
            <w:r w:rsidR="004A0096" w:rsidRPr="003609C2">
              <w:rPr>
                <w:rFonts w:cstheme="minorHAnsi"/>
                <w:sz w:val="24"/>
                <w:szCs w:val="24"/>
                <w:lang w:val="en-GB"/>
              </w:rPr>
              <w:t xml:space="preserve">and </w:t>
            </w:r>
            <w:r w:rsidR="00AE5283" w:rsidRPr="003609C2">
              <w:rPr>
                <w:rFonts w:cstheme="minorHAnsi"/>
                <w:sz w:val="24"/>
                <w:szCs w:val="24"/>
                <w:lang w:val="en-GB"/>
              </w:rPr>
              <w:t xml:space="preserve">early work experiences </w:t>
            </w:r>
            <w:r w:rsidR="004A0096" w:rsidRPr="003609C2">
              <w:rPr>
                <w:rFonts w:cstheme="minorHAnsi"/>
                <w:sz w:val="24"/>
                <w:szCs w:val="24"/>
                <w:lang w:val="en-GB"/>
              </w:rPr>
              <w:t>for</w:t>
            </w:r>
            <w:r w:rsidR="00AE5283" w:rsidRPr="003609C2">
              <w:rPr>
                <w:rFonts w:cstheme="minorHAnsi"/>
                <w:sz w:val="24"/>
                <w:szCs w:val="24"/>
                <w:lang w:val="en-GB"/>
              </w:rPr>
              <w:t xml:space="preserve"> the trainees</w:t>
            </w:r>
            <w:r w:rsidR="00652F04" w:rsidRPr="003609C2">
              <w:rPr>
                <w:rFonts w:cstheme="minorHAnsi"/>
                <w:sz w:val="24"/>
                <w:szCs w:val="24"/>
                <w:lang w:val="en-GB"/>
              </w:rPr>
              <w:t>,</w:t>
            </w:r>
            <w:r w:rsidR="00AE5283" w:rsidRPr="003609C2">
              <w:rPr>
                <w:rFonts w:cstheme="minorHAnsi"/>
                <w:sz w:val="24"/>
                <w:szCs w:val="24"/>
                <w:lang w:val="en-GB"/>
              </w:rPr>
              <w:t xml:space="preserve"> to fill the talent gaps in digital skills. </w:t>
            </w:r>
          </w:p>
        </w:tc>
      </w:tr>
      <w:tr w:rsidR="00AE5283" w:rsidRPr="00C7004F" w14:paraId="1D05DC68" w14:textId="77777777" w:rsidTr="001C22CA">
        <w:tc>
          <w:tcPr>
            <w:tcW w:w="1529" w:type="dxa"/>
          </w:tcPr>
          <w:p w14:paraId="5E9F7E6A" w14:textId="77777777" w:rsidR="007F0805" w:rsidRDefault="00F7511F" w:rsidP="00C8444E">
            <w:pPr>
              <w:pStyle w:val="NoSpacing"/>
              <w:rPr>
                <w:b/>
                <w:sz w:val="24"/>
                <w:szCs w:val="24"/>
                <w:lang w:val="en-GB"/>
              </w:rPr>
            </w:pPr>
            <w:r w:rsidRPr="003609C2">
              <w:rPr>
                <w:b/>
                <w:sz w:val="24"/>
                <w:szCs w:val="24"/>
                <w:lang w:val="en-GB"/>
              </w:rPr>
              <w:t>Building</w:t>
            </w:r>
            <w:r w:rsidR="007F0805">
              <w:rPr>
                <w:b/>
                <w:sz w:val="24"/>
                <w:szCs w:val="24"/>
                <w:lang w:val="en-GB"/>
              </w:rPr>
              <w:t xml:space="preserve"> N</w:t>
            </w:r>
            <w:r w:rsidRPr="003609C2">
              <w:rPr>
                <w:b/>
                <w:sz w:val="24"/>
                <w:szCs w:val="24"/>
                <w:lang w:val="en-GB"/>
              </w:rPr>
              <w:t>etwork</w:t>
            </w:r>
          </w:p>
          <w:p w14:paraId="6E21F17C" w14:textId="2C0EDB2C" w:rsidR="00AE5283" w:rsidRPr="00407067" w:rsidRDefault="007F0805" w:rsidP="00C8444E">
            <w:pPr>
              <w:pStyle w:val="NoSpacing"/>
              <w:rPr>
                <w:rFonts w:asciiTheme="minorHAnsi" w:hAnsiTheme="minorHAnsi"/>
                <w:bCs/>
                <w:sz w:val="24"/>
                <w:szCs w:val="24"/>
                <w:lang w:val="en-GB"/>
              </w:rPr>
            </w:pPr>
            <w:r w:rsidRPr="00407067">
              <w:rPr>
                <w:bCs/>
                <w:sz w:val="24"/>
                <w:szCs w:val="24"/>
                <w:lang w:val="en-GB"/>
              </w:rPr>
              <w:t>(</w:t>
            </w:r>
            <w:r w:rsidR="00407067" w:rsidRPr="00407067">
              <w:rPr>
                <w:bCs/>
                <w:sz w:val="24"/>
                <w:szCs w:val="24"/>
                <w:lang w:val="en-GB"/>
              </w:rPr>
              <w:t>National, Regional and Global)</w:t>
            </w:r>
            <w:r w:rsidR="00F7511F" w:rsidRPr="00407067">
              <w:rPr>
                <w:bCs/>
                <w:sz w:val="24"/>
                <w:szCs w:val="24"/>
                <w:lang w:val="en-GB"/>
              </w:rPr>
              <w:t xml:space="preserve"> </w:t>
            </w:r>
          </w:p>
          <w:p w14:paraId="4F9B03E4" w14:textId="27D69514" w:rsidR="005B6854" w:rsidRPr="003609C2" w:rsidRDefault="005B6854" w:rsidP="00C8444E">
            <w:pPr>
              <w:pStyle w:val="NoSpacing"/>
              <w:rPr>
                <w:rFonts w:asciiTheme="minorHAnsi" w:hAnsiTheme="minorHAnsi"/>
                <w:sz w:val="24"/>
                <w:szCs w:val="24"/>
                <w:lang w:val="en-GB"/>
              </w:rPr>
            </w:pPr>
          </w:p>
        </w:tc>
        <w:tc>
          <w:tcPr>
            <w:tcW w:w="5126" w:type="dxa"/>
          </w:tcPr>
          <w:p w14:paraId="08F11D8B" w14:textId="11E235D9" w:rsidR="00AE5283" w:rsidRPr="003609C2" w:rsidRDefault="000F1094" w:rsidP="00AE5283">
            <w:pPr>
              <w:rPr>
                <w:rFonts w:asciiTheme="minorHAnsi" w:hAnsiTheme="minorHAnsi" w:cstheme="minorHAnsi"/>
                <w:color w:val="000000" w:themeColor="text1"/>
                <w:sz w:val="24"/>
                <w:szCs w:val="24"/>
                <w:lang w:val="en-GB"/>
              </w:rPr>
            </w:pPr>
            <w:r w:rsidRPr="003609C2">
              <w:rPr>
                <w:rFonts w:cstheme="minorHAnsi"/>
                <w:color w:val="000000" w:themeColor="text1"/>
                <w:sz w:val="24"/>
                <w:szCs w:val="24"/>
                <w:lang w:val="en-GB"/>
              </w:rPr>
              <w:t xml:space="preserve">UNDP has facilitated </w:t>
            </w:r>
            <w:r w:rsidR="0010277E" w:rsidRPr="003609C2">
              <w:rPr>
                <w:rFonts w:asciiTheme="minorHAnsi" w:hAnsiTheme="minorHAnsi" w:cstheme="minorHAnsi"/>
                <w:color w:val="000000" w:themeColor="text1"/>
                <w:sz w:val="24"/>
                <w:szCs w:val="24"/>
                <w:lang w:val="en-GB"/>
              </w:rPr>
              <w:t>S</w:t>
            </w:r>
            <w:r w:rsidRPr="003609C2">
              <w:rPr>
                <w:rFonts w:cstheme="minorHAnsi"/>
                <w:color w:val="000000" w:themeColor="text1"/>
                <w:sz w:val="24"/>
                <w:szCs w:val="24"/>
                <w:lang w:val="en-GB"/>
              </w:rPr>
              <w:t>outh-</w:t>
            </w:r>
            <w:r w:rsidR="0010277E" w:rsidRPr="003609C2">
              <w:rPr>
                <w:rFonts w:asciiTheme="minorHAnsi" w:hAnsiTheme="minorHAnsi" w:cstheme="minorHAnsi"/>
                <w:color w:val="000000" w:themeColor="text1"/>
                <w:sz w:val="24"/>
                <w:szCs w:val="24"/>
                <w:lang w:val="en-GB"/>
              </w:rPr>
              <w:t>S</w:t>
            </w:r>
            <w:r w:rsidRPr="003609C2">
              <w:rPr>
                <w:rFonts w:cstheme="minorHAnsi"/>
                <w:color w:val="000000" w:themeColor="text1"/>
                <w:sz w:val="24"/>
                <w:szCs w:val="24"/>
                <w:lang w:val="en-GB"/>
              </w:rPr>
              <w:t xml:space="preserve">outh cooperation </w:t>
            </w:r>
            <w:r w:rsidR="00980A01" w:rsidRPr="003609C2">
              <w:rPr>
                <w:rFonts w:cstheme="minorHAnsi"/>
                <w:color w:val="000000" w:themeColor="text1"/>
                <w:sz w:val="24"/>
                <w:szCs w:val="24"/>
                <w:lang w:val="en-GB"/>
              </w:rPr>
              <w:t>between the</w:t>
            </w:r>
            <w:r w:rsidRPr="003609C2">
              <w:rPr>
                <w:rFonts w:cstheme="minorHAnsi"/>
                <w:color w:val="000000" w:themeColor="text1"/>
                <w:sz w:val="24"/>
                <w:szCs w:val="24"/>
                <w:lang w:val="en-GB"/>
              </w:rPr>
              <w:t xml:space="preserve"> Somali </w:t>
            </w:r>
            <w:r w:rsidR="0010277E" w:rsidRPr="003609C2">
              <w:rPr>
                <w:rFonts w:asciiTheme="minorHAnsi" w:hAnsiTheme="minorHAnsi" w:cstheme="minorHAnsi"/>
                <w:color w:val="000000" w:themeColor="text1"/>
                <w:sz w:val="24"/>
                <w:szCs w:val="24"/>
                <w:lang w:val="en-GB"/>
              </w:rPr>
              <w:t>G</w:t>
            </w:r>
            <w:r w:rsidRPr="003609C2">
              <w:rPr>
                <w:rFonts w:cstheme="minorHAnsi"/>
                <w:color w:val="000000" w:themeColor="text1"/>
                <w:sz w:val="24"/>
                <w:szCs w:val="24"/>
                <w:lang w:val="en-GB"/>
              </w:rPr>
              <w:t xml:space="preserve">overnment, local </w:t>
            </w:r>
            <w:r w:rsidR="0010277E" w:rsidRPr="003609C2">
              <w:rPr>
                <w:rFonts w:asciiTheme="minorHAnsi" w:hAnsiTheme="minorHAnsi" w:cstheme="minorHAnsi"/>
                <w:color w:val="000000" w:themeColor="text1"/>
                <w:sz w:val="24"/>
                <w:szCs w:val="24"/>
                <w:lang w:val="en-GB"/>
              </w:rPr>
              <w:t xml:space="preserve">technology and </w:t>
            </w:r>
            <w:r w:rsidRPr="003609C2">
              <w:rPr>
                <w:rFonts w:cstheme="minorHAnsi"/>
                <w:color w:val="000000" w:themeColor="text1"/>
                <w:sz w:val="24"/>
                <w:szCs w:val="24"/>
                <w:lang w:val="en-GB"/>
              </w:rPr>
              <w:t>innovation hubs</w:t>
            </w:r>
            <w:r w:rsidR="00E74C92" w:rsidRPr="003609C2">
              <w:rPr>
                <w:rFonts w:cstheme="minorHAnsi"/>
                <w:color w:val="000000" w:themeColor="text1"/>
                <w:sz w:val="24"/>
                <w:szCs w:val="24"/>
                <w:lang w:val="en-GB"/>
              </w:rPr>
              <w:t>,</w:t>
            </w:r>
            <w:r w:rsidRPr="003609C2">
              <w:rPr>
                <w:rFonts w:cstheme="minorHAnsi"/>
                <w:color w:val="000000" w:themeColor="text1"/>
                <w:sz w:val="24"/>
                <w:szCs w:val="24"/>
                <w:lang w:val="en-GB"/>
              </w:rPr>
              <w:t xml:space="preserve"> </w:t>
            </w:r>
            <w:r w:rsidR="00980A01" w:rsidRPr="003609C2">
              <w:rPr>
                <w:rFonts w:cstheme="minorHAnsi"/>
                <w:color w:val="000000" w:themeColor="text1"/>
                <w:sz w:val="24"/>
                <w:szCs w:val="24"/>
                <w:lang w:val="en-GB"/>
              </w:rPr>
              <w:t>and</w:t>
            </w:r>
            <w:r w:rsidRPr="003609C2">
              <w:rPr>
                <w:rFonts w:cstheme="minorHAnsi"/>
                <w:color w:val="000000" w:themeColor="text1"/>
                <w:sz w:val="24"/>
                <w:szCs w:val="24"/>
                <w:lang w:val="en-GB"/>
              </w:rPr>
              <w:t xml:space="preserve"> </w:t>
            </w:r>
            <w:r w:rsidR="00217302" w:rsidRPr="003609C2">
              <w:rPr>
                <w:rFonts w:cstheme="minorHAnsi"/>
                <w:color w:val="000000" w:themeColor="text1"/>
                <w:sz w:val="24"/>
                <w:szCs w:val="24"/>
                <w:lang w:val="en-GB"/>
              </w:rPr>
              <w:t xml:space="preserve">partnering </w:t>
            </w:r>
            <w:r w:rsidR="0010277E" w:rsidRPr="003609C2">
              <w:rPr>
                <w:rFonts w:asciiTheme="minorHAnsi" w:hAnsiTheme="minorHAnsi" w:cstheme="minorHAnsi"/>
                <w:color w:val="000000" w:themeColor="text1"/>
                <w:sz w:val="24"/>
                <w:szCs w:val="24"/>
                <w:lang w:val="en-GB"/>
              </w:rPr>
              <w:t xml:space="preserve">Government </w:t>
            </w:r>
            <w:r w:rsidR="00217302" w:rsidRPr="003609C2">
              <w:rPr>
                <w:rFonts w:cstheme="minorHAnsi"/>
                <w:color w:val="000000" w:themeColor="text1"/>
                <w:sz w:val="24"/>
                <w:szCs w:val="24"/>
                <w:lang w:val="en-GB"/>
              </w:rPr>
              <w:t>institutions in Egypt</w:t>
            </w:r>
            <w:r w:rsidR="00980A01" w:rsidRPr="003609C2">
              <w:rPr>
                <w:rFonts w:cstheme="minorHAnsi"/>
                <w:color w:val="000000" w:themeColor="text1"/>
                <w:sz w:val="24"/>
                <w:szCs w:val="24"/>
                <w:lang w:val="en-GB"/>
              </w:rPr>
              <w:t xml:space="preserve"> and </w:t>
            </w:r>
            <w:r w:rsidR="00217302" w:rsidRPr="003609C2">
              <w:rPr>
                <w:rFonts w:cstheme="minorHAnsi"/>
                <w:color w:val="000000" w:themeColor="text1"/>
                <w:sz w:val="24"/>
                <w:szCs w:val="24"/>
                <w:lang w:val="en-GB"/>
              </w:rPr>
              <w:t>Bangladesh</w:t>
            </w:r>
            <w:r w:rsidR="00980A01" w:rsidRPr="003609C2">
              <w:rPr>
                <w:rFonts w:cstheme="minorHAnsi"/>
                <w:color w:val="000000" w:themeColor="text1"/>
                <w:sz w:val="24"/>
                <w:szCs w:val="24"/>
                <w:lang w:val="en-GB"/>
              </w:rPr>
              <w:t>.</w:t>
            </w:r>
            <w:r w:rsidR="00217302" w:rsidRPr="003609C2">
              <w:rPr>
                <w:rFonts w:cstheme="minorHAnsi"/>
                <w:color w:val="000000" w:themeColor="text1"/>
                <w:sz w:val="24"/>
                <w:szCs w:val="24"/>
                <w:lang w:val="en-GB"/>
              </w:rPr>
              <w:t xml:space="preserve">  </w:t>
            </w:r>
            <w:r w:rsidR="000754D4" w:rsidRPr="003609C2">
              <w:rPr>
                <w:rFonts w:cstheme="minorHAnsi"/>
                <w:color w:val="000000" w:themeColor="text1"/>
                <w:sz w:val="24"/>
                <w:szCs w:val="24"/>
                <w:lang w:val="en-GB"/>
              </w:rPr>
              <w:t>These experiences</w:t>
            </w:r>
            <w:r w:rsidR="009D7B4A" w:rsidRPr="003609C2">
              <w:rPr>
                <w:rFonts w:cstheme="minorHAnsi"/>
                <w:color w:val="000000" w:themeColor="text1"/>
                <w:sz w:val="24"/>
                <w:szCs w:val="24"/>
                <w:lang w:val="en-GB"/>
              </w:rPr>
              <w:t xml:space="preserve"> demonstrated a potential to further explore the exchange programmes, connecting with international technology partners</w:t>
            </w:r>
            <w:r w:rsidR="0010277E" w:rsidRPr="003609C2">
              <w:rPr>
                <w:rFonts w:asciiTheme="minorHAnsi" w:hAnsiTheme="minorHAnsi" w:cstheme="minorHAnsi"/>
                <w:color w:val="000000" w:themeColor="text1"/>
                <w:sz w:val="24"/>
                <w:szCs w:val="24"/>
                <w:lang w:val="en-GB"/>
              </w:rPr>
              <w:t xml:space="preserve">, or Government </w:t>
            </w:r>
            <w:r w:rsidR="00E74C92" w:rsidRPr="003609C2">
              <w:rPr>
                <w:rFonts w:asciiTheme="minorHAnsi" w:hAnsiTheme="minorHAnsi" w:cstheme="minorHAnsi"/>
                <w:color w:val="000000" w:themeColor="text1"/>
                <w:sz w:val="24"/>
                <w:szCs w:val="24"/>
                <w:lang w:val="en-GB"/>
              </w:rPr>
              <w:t>programmes</w:t>
            </w:r>
            <w:r w:rsidR="00355C7E" w:rsidRPr="003609C2">
              <w:rPr>
                <w:rFonts w:cstheme="minorHAnsi"/>
                <w:color w:val="000000" w:themeColor="text1"/>
                <w:sz w:val="24"/>
                <w:szCs w:val="24"/>
                <w:lang w:val="en-GB"/>
              </w:rPr>
              <w:t>.</w:t>
            </w:r>
          </w:p>
        </w:tc>
        <w:tc>
          <w:tcPr>
            <w:tcW w:w="7290" w:type="dxa"/>
          </w:tcPr>
          <w:p w14:paraId="25071D90" w14:textId="64115DFC" w:rsidR="00AE5283" w:rsidRPr="003609C2" w:rsidRDefault="00217302" w:rsidP="008A000D">
            <w:pPr>
              <w:keepNext/>
              <w:rPr>
                <w:rFonts w:asciiTheme="minorHAnsi" w:hAnsiTheme="minorHAnsi" w:cstheme="minorHAnsi"/>
                <w:sz w:val="24"/>
                <w:szCs w:val="24"/>
                <w:lang w:val="en-GB"/>
              </w:rPr>
            </w:pPr>
            <w:r w:rsidRPr="003609C2">
              <w:rPr>
                <w:rFonts w:cstheme="minorHAnsi"/>
                <w:sz w:val="24"/>
                <w:szCs w:val="24"/>
                <w:lang w:val="en-GB"/>
              </w:rPr>
              <w:t>The new program</w:t>
            </w:r>
            <w:r w:rsidR="00355C7E" w:rsidRPr="003609C2">
              <w:rPr>
                <w:rFonts w:cstheme="minorHAnsi"/>
                <w:sz w:val="24"/>
                <w:szCs w:val="24"/>
                <w:lang w:val="en-GB"/>
              </w:rPr>
              <w:t>me</w:t>
            </w:r>
            <w:r w:rsidRPr="003609C2">
              <w:rPr>
                <w:rFonts w:cstheme="minorHAnsi"/>
                <w:sz w:val="24"/>
                <w:szCs w:val="24"/>
                <w:lang w:val="en-GB"/>
              </w:rPr>
              <w:t xml:space="preserve"> will build on </w:t>
            </w:r>
            <w:r w:rsidR="00C01219" w:rsidRPr="003609C2">
              <w:rPr>
                <w:rFonts w:asciiTheme="minorHAnsi" w:hAnsiTheme="minorHAnsi" w:cstheme="minorHAnsi"/>
                <w:sz w:val="24"/>
                <w:szCs w:val="24"/>
                <w:lang w:val="en-GB"/>
              </w:rPr>
              <w:t>the cooperation experiences</w:t>
            </w:r>
            <w:r w:rsidR="00355C7E" w:rsidRPr="003609C2">
              <w:rPr>
                <w:rFonts w:cstheme="minorHAnsi"/>
                <w:sz w:val="24"/>
                <w:szCs w:val="24"/>
                <w:lang w:val="en-GB"/>
              </w:rPr>
              <w:t xml:space="preserve"> for advanced student exchange</w:t>
            </w:r>
            <w:r w:rsidR="002A6386" w:rsidRPr="003609C2">
              <w:rPr>
                <w:rFonts w:asciiTheme="minorHAnsi" w:hAnsiTheme="minorHAnsi" w:cstheme="minorHAnsi"/>
                <w:sz w:val="24"/>
                <w:szCs w:val="24"/>
                <w:lang w:val="en-GB"/>
              </w:rPr>
              <w:t xml:space="preserve">. </w:t>
            </w:r>
            <w:r w:rsidR="0059022E" w:rsidRPr="003609C2">
              <w:rPr>
                <w:rFonts w:cstheme="minorHAnsi"/>
                <w:sz w:val="24"/>
                <w:szCs w:val="24"/>
                <w:lang w:val="en-GB"/>
              </w:rPr>
              <w:t>UND</w:t>
            </w:r>
            <w:r w:rsidR="002A6386" w:rsidRPr="003609C2">
              <w:rPr>
                <w:rFonts w:asciiTheme="minorHAnsi" w:hAnsiTheme="minorHAnsi" w:cstheme="minorHAnsi"/>
                <w:sz w:val="24"/>
                <w:szCs w:val="24"/>
                <w:lang w:val="en-GB"/>
              </w:rPr>
              <w:t>P</w:t>
            </w:r>
            <w:r w:rsidR="0059022E" w:rsidRPr="003609C2">
              <w:rPr>
                <w:rFonts w:cstheme="minorHAnsi"/>
                <w:sz w:val="24"/>
                <w:szCs w:val="24"/>
                <w:lang w:val="en-GB"/>
              </w:rPr>
              <w:t xml:space="preserve"> </w:t>
            </w:r>
            <w:r w:rsidR="002A6386" w:rsidRPr="003609C2">
              <w:rPr>
                <w:rFonts w:asciiTheme="minorHAnsi" w:hAnsiTheme="minorHAnsi" w:cstheme="minorHAnsi"/>
                <w:sz w:val="24"/>
                <w:szCs w:val="24"/>
                <w:lang w:val="en-GB"/>
              </w:rPr>
              <w:t>will also</w:t>
            </w:r>
            <w:r w:rsidR="0059022E" w:rsidRPr="003609C2">
              <w:rPr>
                <w:rFonts w:asciiTheme="minorHAnsi" w:hAnsiTheme="minorHAnsi" w:cstheme="minorHAnsi"/>
                <w:sz w:val="24"/>
                <w:szCs w:val="24"/>
                <w:lang w:val="en-GB"/>
              </w:rPr>
              <w:t xml:space="preserve"> </w:t>
            </w:r>
            <w:r w:rsidR="0059022E" w:rsidRPr="003609C2">
              <w:rPr>
                <w:rFonts w:cstheme="minorHAnsi"/>
                <w:sz w:val="24"/>
                <w:szCs w:val="24"/>
                <w:lang w:val="en-GB"/>
              </w:rPr>
              <w:t>aim</w:t>
            </w:r>
            <w:r w:rsidR="006F4F8F" w:rsidRPr="003609C2">
              <w:rPr>
                <w:rFonts w:cstheme="minorHAnsi"/>
                <w:sz w:val="24"/>
                <w:szCs w:val="24"/>
                <w:lang w:val="en-GB"/>
              </w:rPr>
              <w:t xml:space="preserve"> to </w:t>
            </w:r>
            <w:r w:rsidR="002A6386" w:rsidRPr="003609C2">
              <w:rPr>
                <w:rFonts w:asciiTheme="minorHAnsi" w:hAnsiTheme="minorHAnsi" w:cstheme="minorHAnsi"/>
                <w:sz w:val="24"/>
                <w:szCs w:val="24"/>
                <w:lang w:val="en-GB"/>
              </w:rPr>
              <w:t xml:space="preserve">form an </w:t>
            </w:r>
            <w:r w:rsidRPr="003609C2">
              <w:rPr>
                <w:rFonts w:cstheme="minorHAnsi"/>
                <w:sz w:val="24"/>
                <w:szCs w:val="24"/>
                <w:lang w:val="en-GB"/>
              </w:rPr>
              <w:t>agency-driven employment for Somali youth through partnership</w:t>
            </w:r>
            <w:r w:rsidR="006F4F8F" w:rsidRPr="003609C2">
              <w:rPr>
                <w:rFonts w:cstheme="minorHAnsi"/>
                <w:sz w:val="24"/>
                <w:szCs w:val="24"/>
                <w:lang w:val="en-GB"/>
              </w:rPr>
              <w:t>s</w:t>
            </w:r>
            <w:r w:rsidRPr="003609C2">
              <w:rPr>
                <w:rFonts w:cstheme="minorHAnsi"/>
                <w:sz w:val="24"/>
                <w:szCs w:val="24"/>
                <w:lang w:val="en-GB"/>
              </w:rPr>
              <w:t xml:space="preserve"> with the software engineering service providers and</w:t>
            </w:r>
            <w:r w:rsidR="002A6386" w:rsidRPr="003609C2">
              <w:rPr>
                <w:rFonts w:cstheme="minorHAnsi"/>
                <w:sz w:val="24"/>
                <w:szCs w:val="24"/>
                <w:lang w:val="en-GB"/>
              </w:rPr>
              <w:t>/or</w:t>
            </w:r>
            <w:r w:rsidRPr="003609C2">
              <w:rPr>
                <w:rFonts w:cstheme="minorHAnsi"/>
                <w:sz w:val="24"/>
                <w:szCs w:val="24"/>
                <w:lang w:val="en-GB"/>
              </w:rPr>
              <w:t xml:space="preserve"> global </w:t>
            </w:r>
            <w:r w:rsidR="002A6386" w:rsidRPr="003609C2">
              <w:rPr>
                <w:rFonts w:cstheme="minorHAnsi"/>
                <w:sz w:val="24"/>
                <w:szCs w:val="24"/>
                <w:lang w:val="en-GB"/>
              </w:rPr>
              <w:t xml:space="preserve">technology </w:t>
            </w:r>
            <w:r w:rsidRPr="003609C2">
              <w:rPr>
                <w:rFonts w:cstheme="minorHAnsi"/>
                <w:sz w:val="24"/>
                <w:szCs w:val="24"/>
                <w:lang w:val="en-GB"/>
              </w:rPr>
              <w:t>employers</w:t>
            </w:r>
            <w:r w:rsidR="00C46129" w:rsidRPr="003609C2">
              <w:rPr>
                <w:rFonts w:cstheme="minorHAnsi"/>
                <w:sz w:val="24"/>
                <w:szCs w:val="24"/>
                <w:lang w:val="en-GB"/>
              </w:rPr>
              <w:t>.</w:t>
            </w:r>
          </w:p>
        </w:tc>
      </w:tr>
    </w:tbl>
    <w:p w14:paraId="06D711EE" w14:textId="1F28B59A" w:rsidR="009C78AA" w:rsidRPr="003609C2" w:rsidRDefault="008A000D" w:rsidP="001C22CA">
      <w:pPr>
        <w:pStyle w:val="Caption"/>
        <w:rPr>
          <w:i w:val="0"/>
          <w:lang w:val="en-GB"/>
        </w:rPr>
        <w:sectPr w:rsidR="009C78AA" w:rsidRPr="003609C2" w:rsidSect="001C22CA">
          <w:pgSz w:w="15840" w:h="12240" w:orient="landscape"/>
          <w:pgMar w:top="1440" w:right="1440" w:bottom="1440" w:left="1440" w:header="720" w:footer="720" w:gutter="0"/>
          <w:cols w:space="720"/>
          <w:titlePg/>
          <w:docGrid w:linePitch="360"/>
        </w:sectPr>
      </w:pPr>
      <w:bookmarkStart w:id="9" w:name="_Ref62553706"/>
      <w:r w:rsidRPr="003609C2">
        <w:rPr>
          <w:lang w:val="en-GB"/>
        </w:rPr>
        <w:t xml:space="preserve">Table </w:t>
      </w:r>
      <w:bookmarkEnd w:id="9"/>
      <w:r w:rsidR="007B0C8B">
        <w:rPr>
          <w:lang w:val="en-GB"/>
        </w:rPr>
        <w:t>1</w:t>
      </w:r>
      <w:r w:rsidR="009655D9" w:rsidRPr="003609C2">
        <w:rPr>
          <w:lang w:val="en-GB"/>
        </w:rPr>
        <w:t xml:space="preserve"> </w:t>
      </w:r>
      <w:r w:rsidR="007B0C8B">
        <w:rPr>
          <w:lang w:val="en-GB"/>
        </w:rPr>
        <w:t xml:space="preserve">Summary of Assessment of Future Ready Pilot. Lessons </w:t>
      </w:r>
      <w:r w:rsidR="00A06EEC">
        <w:rPr>
          <w:lang w:val="en-GB"/>
        </w:rPr>
        <w:t xml:space="preserve">learned that will serve as </w:t>
      </w:r>
      <w:r w:rsidR="006A4E73">
        <w:rPr>
          <w:lang w:val="en-GB"/>
        </w:rPr>
        <w:t>a building</w:t>
      </w:r>
      <w:r w:rsidR="00A06EEC">
        <w:rPr>
          <w:lang w:val="en-GB"/>
        </w:rPr>
        <w:t xml:space="preserve"> block. </w:t>
      </w:r>
    </w:p>
    <w:p w14:paraId="68DDA7FB" w14:textId="77777777" w:rsidR="00B81C21" w:rsidRPr="003609C2" w:rsidRDefault="00B81C21" w:rsidP="001C22CA">
      <w:pPr>
        <w:rPr>
          <w:lang w:val="en-GB"/>
        </w:rPr>
      </w:pPr>
    </w:p>
    <w:p w14:paraId="29608CF7" w14:textId="2D97EE89" w:rsidR="00E133C1" w:rsidRDefault="65015DA4" w:rsidP="00E00C07">
      <w:pPr>
        <w:pStyle w:val="Heading2"/>
        <w:numPr>
          <w:ilvl w:val="1"/>
          <w:numId w:val="21"/>
        </w:numPr>
      </w:pPr>
      <w:bookmarkStart w:id="10" w:name="_Toc66895540"/>
      <w:r>
        <w:t xml:space="preserve">Theory of </w:t>
      </w:r>
      <w:r w:rsidR="00050B86">
        <w:t>c</w:t>
      </w:r>
      <w:r w:rsidRPr="003609C2">
        <w:t>hange</w:t>
      </w:r>
      <w:bookmarkEnd w:id="10"/>
      <w:r>
        <w:t xml:space="preserve"> </w:t>
      </w:r>
    </w:p>
    <w:p w14:paraId="3A50EC82" w14:textId="11033E90" w:rsidR="00837E68" w:rsidRPr="003609C2" w:rsidRDefault="00741415" w:rsidP="00BC226D">
      <w:pPr>
        <w:rPr>
          <w:lang w:val="en-GB"/>
        </w:rPr>
      </w:pPr>
      <w:r w:rsidRPr="003609C2">
        <w:rPr>
          <w:rFonts w:eastAsia="Calibri" w:cstheme="majorHAnsi"/>
          <w:color w:val="000000" w:themeColor="text1"/>
          <w:lang w:val="en-GB"/>
        </w:rPr>
        <w:t>The</w:t>
      </w:r>
      <w:r w:rsidR="005E1964" w:rsidRPr="003609C2">
        <w:rPr>
          <w:rFonts w:eastAsia="Calibri" w:cstheme="majorHAnsi"/>
          <w:color w:val="000000" w:themeColor="text1"/>
          <w:lang w:val="en-GB"/>
        </w:rPr>
        <w:t xml:space="preserve"> </w:t>
      </w:r>
      <w:r w:rsidR="009173E9" w:rsidRPr="003609C2">
        <w:rPr>
          <w:rFonts w:eastAsia="Calibri" w:cstheme="majorHAnsi"/>
          <w:color w:val="000000" w:themeColor="text1"/>
          <w:lang w:val="en-GB"/>
        </w:rPr>
        <w:t>traditional</w:t>
      </w:r>
      <w:r w:rsidRPr="003609C2">
        <w:rPr>
          <w:rFonts w:eastAsia="Calibri" w:cstheme="majorHAnsi"/>
          <w:color w:val="000000" w:themeColor="text1"/>
          <w:lang w:val="en-GB"/>
        </w:rPr>
        <w:t xml:space="preserve"> </w:t>
      </w:r>
      <w:r w:rsidR="00793A58" w:rsidRPr="003609C2">
        <w:rPr>
          <w:rFonts w:eastAsia="Calibri" w:cstheme="majorHAnsi"/>
          <w:color w:val="000000" w:themeColor="text1"/>
          <w:lang w:val="en-GB"/>
        </w:rPr>
        <w:t xml:space="preserve">linear </w:t>
      </w:r>
      <w:r w:rsidRPr="003609C2">
        <w:rPr>
          <w:rFonts w:eastAsia="Calibri" w:cstheme="majorHAnsi"/>
          <w:color w:val="000000" w:themeColor="text1"/>
          <w:lang w:val="en-GB"/>
        </w:rPr>
        <w:t xml:space="preserve">theory of change </w:t>
      </w:r>
      <w:r w:rsidR="00145526" w:rsidRPr="003609C2">
        <w:rPr>
          <w:rFonts w:eastAsia="Calibri" w:cstheme="majorHAnsi"/>
          <w:color w:val="000000" w:themeColor="text1"/>
          <w:lang w:val="en-GB"/>
        </w:rPr>
        <w:t>outlines</w:t>
      </w:r>
      <w:r w:rsidRPr="003609C2">
        <w:rPr>
          <w:rFonts w:eastAsia="Calibri" w:cstheme="majorHAnsi"/>
          <w:color w:val="000000" w:themeColor="text1"/>
          <w:lang w:val="en-GB"/>
        </w:rPr>
        <w:t xml:space="preserve"> </w:t>
      </w:r>
      <w:r w:rsidR="00145526" w:rsidRPr="003609C2">
        <w:rPr>
          <w:rFonts w:eastAsia="Calibri" w:cstheme="majorHAnsi"/>
          <w:color w:val="000000" w:themeColor="text1"/>
          <w:lang w:val="en-GB"/>
        </w:rPr>
        <w:t>how</w:t>
      </w:r>
      <w:r w:rsidRPr="003609C2">
        <w:rPr>
          <w:rFonts w:eastAsia="Calibri" w:cstheme="majorHAnsi"/>
          <w:color w:val="000000" w:themeColor="text1"/>
          <w:lang w:val="en-GB"/>
        </w:rPr>
        <w:t xml:space="preserve"> </w:t>
      </w:r>
      <w:r w:rsidR="005E1964" w:rsidRPr="003609C2">
        <w:rPr>
          <w:rFonts w:eastAsia="Calibri" w:cstheme="majorHAnsi"/>
          <w:color w:val="000000" w:themeColor="text1"/>
          <w:lang w:val="en-GB"/>
        </w:rPr>
        <w:t>planned</w:t>
      </w:r>
      <w:r w:rsidRPr="003609C2">
        <w:rPr>
          <w:rFonts w:eastAsia="Calibri" w:cstheme="majorHAnsi"/>
          <w:color w:val="000000" w:themeColor="text1"/>
          <w:lang w:val="en-GB"/>
        </w:rPr>
        <w:t xml:space="preserve"> </w:t>
      </w:r>
      <w:r w:rsidR="00E27089" w:rsidRPr="003609C2">
        <w:rPr>
          <w:rFonts w:eastAsia="Calibri" w:cstheme="majorHAnsi"/>
          <w:color w:val="000000" w:themeColor="text1"/>
          <w:lang w:val="en-GB"/>
        </w:rPr>
        <w:t xml:space="preserve">activities </w:t>
      </w:r>
      <w:r w:rsidRPr="003609C2">
        <w:rPr>
          <w:rFonts w:eastAsia="Calibri" w:cstheme="majorHAnsi"/>
          <w:color w:val="000000" w:themeColor="text1"/>
          <w:lang w:val="en-GB"/>
        </w:rPr>
        <w:t>must be undertaken</w:t>
      </w:r>
      <w:r w:rsidR="005256E7" w:rsidRPr="003609C2">
        <w:rPr>
          <w:rFonts w:eastAsia="Calibri" w:cstheme="majorHAnsi"/>
          <w:color w:val="000000" w:themeColor="text1"/>
          <w:lang w:val="en-GB"/>
        </w:rPr>
        <w:t xml:space="preserve"> to reach the desired </w:t>
      </w:r>
      <w:r w:rsidR="00E35AE0" w:rsidRPr="003609C2">
        <w:rPr>
          <w:rFonts w:eastAsia="Calibri" w:cstheme="majorHAnsi"/>
          <w:color w:val="000000" w:themeColor="text1"/>
          <w:lang w:val="en-GB"/>
        </w:rPr>
        <w:t>strategic</w:t>
      </w:r>
      <w:r w:rsidR="005256E7" w:rsidRPr="003609C2">
        <w:rPr>
          <w:rFonts w:eastAsia="Calibri" w:cstheme="majorHAnsi"/>
          <w:color w:val="000000" w:themeColor="text1"/>
          <w:lang w:val="en-GB"/>
        </w:rPr>
        <w:t xml:space="preserve"> impact</w:t>
      </w:r>
      <w:r w:rsidRPr="003609C2">
        <w:rPr>
          <w:rFonts w:eastAsia="Calibri" w:cstheme="majorHAnsi"/>
          <w:color w:val="000000" w:themeColor="text1"/>
          <w:lang w:val="en-GB"/>
        </w:rPr>
        <w:t xml:space="preserve">, allowing each </w:t>
      </w:r>
      <w:r w:rsidR="00E35AE0" w:rsidRPr="003609C2">
        <w:rPr>
          <w:rFonts w:eastAsia="Calibri" w:cstheme="majorHAnsi"/>
          <w:color w:val="000000" w:themeColor="text1"/>
          <w:lang w:val="en-GB"/>
        </w:rPr>
        <w:t>activity</w:t>
      </w:r>
      <w:r w:rsidR="00EE4BBB" w:rsidRPr="003609C2">
        <w:rPr>
          <w:rFonts w:eastAsia="Calibri" w:cstheme="majorHAnsi"/>
          <w:color w:val="000000" w:themeColor="text1"/>
          <w:lang w:val="en-GB"/>
        </w:rPr>
        <w:t xml:space="preserve"> </w:t>
      </w:r>
      <w:r w:rsidRPr="003609C2">
        <w:rPr>
          <w:rFonts w:eastAsia="Calibri" w:cstheme="majorHAnsi"/>
          <w:color w:val="000000" w:themeColor="text1"/>
          <w:lang w:val="en-GB"/>
        </w:rPr>
        <w:t>to lay the foundation for the next</w:t>
      </w:r>
      <w:r w:rsidR="00181E02" w:rsidRPr="003609C2">
        <w:rPr>
          <w:rFonts w:eastAsia="Calibri" w:cstheme="majorHAnsi"/>
          <w:color w:val="000000" w:themeColor="text1"/>
          <w:lang w:val="en-GB"/>
        </w:rPr>
        <w:t xml:space="preserve"> as a chain of</w:t>
      </w:r>
      <w:r w:rsidR="00AD405D" w:rsidRPr="003609C2">
        <w:rPr>
          <w:rFonts w:eastAsia="Calibri" w:cstheme="majorHAnsi"/>
          <w:color w:val="000000" w:themeColor="text1"/>
          <w:lang w:val="en-GB"/>
        </w:rPr>
        <w:t xml:space="preserve"> actions</w:t>
      </w:r>
      <w:r w:rsidRPr="003609C2">
        <w:rPr>
          <w:rFonts w:eastAsia="Calibri" w:cstheme="majorHAnsi"/>
          <w:color w:val="000000" w:themeColor="text1"/>
          <w:lang w:val="en-GB"/>
        </w:rPr>
        <w:t xml:space="preserve">. </w:t>
      </w:r>
      <w:r w:rsidR="006F5761" w:rsidRPr="003609C2">
        <w:rPr>
          <w:rFonts w:eastAsia="Calibri" w:cstheme="majorHAnsi"/>
          <w:color w:val="000000" w:themeColor="text1"/>
          <w:lang w:val="en-GB"/>
        </w:rPr>
        <w:t xml:space="preserve">However, </w:t>
      </w:r>
      <w:r w:rsidR="0084172D" w:rsidRPr="003609C2">
        <w:rPr>
          <w:rFonts w:eastAsia="Calibri" w:cstheme="majorHAnsi"/>
          <w:color w:val="000000" w:themeColor="text1"/>
          <w:lang w:val="en-GB"/>
        </w:rPr>
        <w:t xml:space="preserve">a </w:t>
      </w:r>
      <w:r w:rsidR="00B432B8" w:rsidRPr="003609C2">
        <w:rPr>
          <w:rFonts w:eastAsia="Calibri" w:cstheme="majorHAnsi"/>
          <w:color w:val="000000" w:themeColor="text1"/>
          <w:lang w:val="en-GB"/>
        </w:rPr>
        <w:t>linear</w:t>
      </w:r>
      <w:r w:rsidR="004C3508" w:rsidRPr="003609C2">
        <w:rPr>
          <w:rFonts w:eastAsia="Calibri" w:cstheme="majorHAnsi"/>
          <w:color w:val="000000" w:themeColor="text1"/>
          <w:lang w:val="en-GB"/>
        </w:rPr>
        <w:t xml:space="preserve"> approach may work </w:t>
      </w:r>
      <w:r w:rsidR="0084172D" w:rsidRPr="003609C2">
        <w:rPr>
          <w:rFonts w:eastAsia="Calibri" w:cstheme="majorHAnsi"/>
          <w:color w:val="000000" w:themeColor="text1"/>
          <w:lang w:val="en-GB"/>
        </w:rPr>
        <w:t>better in a</w:t>
      </w:r>
      <w:r w:rsidR="004C3508" w:rsidRPr="003609C2">
        <w:rPr>
          <w:rFonts w:eastAsia="Calibri" w:cstheme="majorHAnsi"/>
          <w:color w:val="000000" w:themeColor="text1"/>
          <w:lang w:val="en-GB"/>
        </w:rPr>
        <w:t xml:space="preserve"> well-known </w:t>
      </w:r>
      <w:r w:rsidR="0084172D" w:rsidRPr="003609C2">
        <w:rPr>
          <w:rFonts w:eastAsia="Calibri" w:cstheme="majorHAnsi"/>
          <w:color w:val="000000" w:themeColor="text1"/>
          <w:lang w:val="en-GB"/>
        </w:rPr>
        <w:t xml:space="preserve">and </w:t>
      </w:r>
      <w:r w:rsidR="004C3508" w:rsidRPr="003609C2">
        <w:rPr>
          <w:rFonts w:eastAsia="Calibri" w:cstheme="majorHAnsi"/>
          <w:color w:val="000000" w:themeColor="text1"/>
          <w:lang w:val="en-GB"/>
        </w:rPr>
        <w:t xml:space="preserve">predictable environment. </w:t>
      </w:r>
      <w:r w:rsidR="006F5761" w:rsidRPr="003609C2">
        <w:rPr>
          <w:rFonts w:eastAsia="Calibri" w:cstheme="majorHAnsi"/>
          <w:color w:val="000000" w:themeColor="text1"/>
          <w:lang w:val="en-GB"/>
        </w:rPr>
        <w:t>I</w:t>
      </w:r>
      <w:r w:rsidR="00297C54" w:rsidRPr="003609C2">
        <w:rPr>
          <w:rFonts w:eastAsia="Calibri" w:cstheme="majorHAnsi"/>
          <w:color w:val="000000" w:themeColor="text1"/>
          <w:lang w:val="en-GB"/>
        </w:rPr>
        <w:t xml:space="preserve">n the context of Somalia and </w:t>
      </w:r>
      <w:r w:rsidR="00530E53" w:rsidRPr="003609C2">
        <w:rPr>
          <w:rFonts w:eastAsia="Calibri" w:cstheme="majorHAnsi"/>
          <w:color w:val="000000" w:themeColor="text1"/>
          <w:lang w:val="en-GB"/>
        </w:rPr>
        <w:t xml:space="preserve">the </w:t>
      </w:r>
      <w:r w:rsidR="00793A58" w:rsidRPr="003609C2">
        <w:rPr>
          <w:rFonts w:eastAsia="Calibri" w:cstheme="majorHAnsi"/>
          <w:color w:val="000000" w:themeColor="text1"/>
          <w:lang w:val="en-GB"/>
        </w:rPr>
        <w:t xml:space="preserve">complexity </w:t>
      </w:r>
      <w:r w:rsidR="00530E53" w:rsidRPr="003609C2">
        <w:rPr>
          <w:rFonts w:eastAsia="Calibri" w:cstheme="majorHAnsi"/>
          <w:color w:val="000000" w:themeColor="text1"/>
          <w:lang w:val="en-GB"/>
        </w:rPr>
        <w:t>related to an</w:t>
      </w:r>
      <w:r w:rsidR="00793A58" w:rsidRPr="003609C2">
        <w:rPr>
          <w:rFonts w:eastAsia="Calibri" w:cstheme="majorHAnsi"/>
          <w:color w:val="000000" w:themeColor="text1"/>
          <w:lang w:val="en-GB"/>
        </w:rPr>
        <w:t xml:space="preserve"> evolving</w:t>
      </w:r>
      <w:r w:rsidR="0025716F">
        <w:rPr>
          <w:rFonts w:eastAsia="Calibri" w:cstheme="majorHAnsi"/>
          <w:color w:val="000000" w:themeColor="text1"/>
          <w:lang w:val="en-GB"/>
        </w:rPr>
        <w:t xml:space="preserve"> nature of</w:t>
      </w:r>
      <w:r w:rsidR="00793A58" w:rsidRPr="003609C2">
        <w:rPr>
          <w:rFonts w:eastAsia="Calibri" w:cstheme="majorHAnsi"/>
          <w:color w:val="000000" w:themeColor="text1"/>
          <w:lang w:val="en-GB"/>
        </w:rPr>
        <w:t xml:space="preserve"> </w:t>
      </w:r>
      <w:r w:rsidR="00297C54" w:rsidRPr="003609C2">
        <w:rPr>
          <w:rFonts w:eastAsia="Calibri" w:cstheme="majorHAnsi"/>
          <w:color w:val="000000" w:themeColor="text1"/>
          <w:lang w:val="en-GB"/>
        </w:rPr>
        <w:t>digita</w:t>
      </w:r>
      <w:r w:rsidR="0025716F">
        <w:rPr>
          <w:rFonts w:eastAsia="Calibri" w:cstheme="majorHAnsi"/>
          <w:color w:val="000000" w:themeColor="text1"/>
          <w:lang w:val="en-GB"/>
        </w:rPr>
        <w:t>l technology</w:t>
      </w:r>
      <w:r w:rsidR="00297C54" w:rsidRPr="003609C2">
        <w:rPr>
          <w:rFonts w:eastAsia="Calibri" w:cstheme="majorHAnsi"/>
          <w:color w:val="000000" w:themeColor="text1"/>
          <w:lang w:val="en-GB"/>
        </w:rPr>
        <w:t xml:space="preserve">, there </w:t>
      </w:r>
      <w:r w:rsidR="00731D1F" w:rsidRPr="003609C2">
        <w:rPr>
          <w:rFonts w:eastAsia="Calibri" w:cstheme="majorHAnsi"/>
          <w:color w:val="000000" w:themeColor="text1"/>
          <w:lang w:val="en-GB"/>
        </w:rPr>
        <w:t xml:space="preserve">is a need </w:t>
      </w:r>
      <w:r w:rsidR="00970BBE" w:rsidRPr="003609C2">
        <w:rPr>
          <w:rFonts w:eastAsia="Calibri" w:cstheme="majorHAnsi"/>
          <w:color w:val="000000" w:themeColor="text1"/>
          <w:lang w:val="en-GB"/>
        </w:rPr>
        <w:t>for a</w:t>
      </w:r>
      <w:r w:rsidR="00731D1F" w:rsidRPr="003609C2">
        <w:rPr>
          <w:rFonts w:eastAsia="Calibri" w:cstheme="majorHAnsi"/>
          <w:color w:val="000000" w:themeColor="text1"/>
          <w:lang w:val="en-GB"/>
        </w:rPr>
        <w:t xml:space="preserve"> flexible and agile environment, </w:t>
      </w:r>
      <w:r w:rsidR="00E40A0E" w:rsidRPr="003609C2">
        <w:rPr>
          <w:rFonts w:eastAsia="Calibri" w:cstheme="majorHAnsi"/>
          <w:color w:val="000000" w:themeColor="text1"/>
          <w:lang w:val="en-GB"/>
        </w:rPr>
        <w:t>where</w:t>
      </w:r>
      <w:r w:rsidR="00FB0D99" w:rsidRPr="003609C2">
        <w:rPr>
          <w:rFonts w:eastAsia="Calibri" w:cstheme="majorHAnsi"/>
          <w:color w:val="000000" w:themeColor="text1"/>
          <w:lang w:val="en-GB"/>
        </w:rPr>
        <w:t xml:space="preserve"> ecosystem stakeholders</w:t>
      </w:r>
      <w:r w:rsidR="003B123B" w:rsidRPr="003609C2">
        <w:rPr>
          <w:rFonts w:eastAsia="Calibri" w:cstheme="majorHAnsi"/>
          <w:color w:val="000000" w:themeColor="text1"/>
          <w:lang w:val="en-GB"/>
        </w:rPr>
        <w:t xml:space="preserve"> dynamically plan and </w:t>
      </w:r>
      <w:r w:rsidR="00E34CA5" w:rsidRPr="003609C2">
        <w:rPr>
          <w:rFonts w:eastAsia="Calibri" w:cstheme="majorHAnsi"/>
          <w:color w:val="000000" w:themeColor="text1"/>
          <w:lang w:val="en-GB"/>
        </w:rPr>
        <w:t>contribute to</w:t>
      </w:r>
      <w:r w:rsidR="004C3508" w:rsidRPr="003609C2">
        <w:rPr>
          <w:rFonts w:eastAsia="Calibri" w:cstheme="majorHAnsi"/>
          <w:color w:val="000000" w:themeColor="text1"/>
          <w:lang w:val="en-GB"/>
        </w:rPr>
        <w:t xml:space="preserve"> </w:t>
      </w:r>
      <w:r w:rsidR="00AF1C0E" w:rsidRPr="003609C2">
        <w:rPr>
          <w:rFonts w:eastAsia="Calibri" w:cstheme="majorHAnsi"/>
          <w:color w:val="000000" w:themeColor="text1"/>
          <w:lang w:val="en-GB"/>
        </w:rPr>
        <w:t xml:space="preserve">the </w:t>
      </w:r>
      <w:r w:rsidR="004C3508" w:rsidRPr="003609C2">
        <w:rPr>
          <w:rFonts w:eastAsia="Calibri" w:cstheme="majorHAnsi"/>
          <w:color w:val="000000" w:themeColor="text1"/>
          <w:lang w:val="en-GB"/>
        </w:rPr>
        <w:t xml:space="preserve">challenge, </w:t>
      </w:r>
      <w:r w:rsidR="00073A6C" w:rsidRPr="003609C2">
        <w:rPr>
          <w:rFonts w:eastAsia="Calibri" w:cstheme="majorHAnsi"/>
          <w:color w:val="000000" w:themeColor="text1"/>
          <w:lang w:val="en-GB"/>
        </w:rPr>
        <w:t xml:space="preserve">adapt </w:t>
      </w:r>
      <w:r w:rsidR="004C3508" w:rsidRPr="003609C2">
        <w:rPr>
          <w:rFonts w:eastAsia="Calibri" w:cstheme="majorHAnsi"/>
          <w:color w:val="000000" w:themeColor="text1"/>
          <w:lang w:val="en-GB"/>
        </w:rPr>
        <w:t xml:space="preserve">solution design and </w:t>
      </w:r>
      <w:r w:rsidR="007D4DD4" w:rsidRPr="003609C2">
        <w:rPr>
          <w:rFonts w:eastAsia="Calibri" w:cstheme="majorHAnsi"/>
          <w:color w:val="000000" w:themeColor="text1"/>
          <w:lang w:val="en-GB"/>
        </w:rPr>
        <w:t>implementation steps</w:t>
      </w:r>
      <w:r w:rsidR="00970BBE" w:rsidRPr="003609C2">
        <w:rPr>
          <w:rFonts w:eastAsia="Calibri" w:cstheme="majorHAnsi"/>
          <w:color w:val="000000" w:themeColor="text1"/>
          <w:lang w:val="en-GB"/>
        </w:rPr>
        <w:t>.</w:t>
      </w:r>
    </w:p>
    <w:p w14:paraId="39F84C7F" w14:textId="4A80EAC6" w:rsidR="008820B9" w:rsidRPr="003609C2" w:rsidRDefault="00125890" w:rsidP="00BC226D">
      <w:pPr>
        <w:rPr>
          <w:rFonts w:cstheme="majorHAnsi"/>
          <w:lang w:val="en-GB"/>
        </w:rPr>
      </w:pPr>
      <w:r w:rsidRPr="003609C2">
        <w:rPr>
          <w:rFonts w:cstheme="majorBidi"/>
          <w:b/>
          <w:lang w:val="en-GB"/>
        </w:rPr>
        <w:t>UNDP will</w:t>
      </w:r>
      <w:r w:rsidR="0025716F">
        <w:rPr>
          <w:rFonts w:cstheme="majorBidi"/>
          <w:b/>
          <w:lang w:val="en-GB"/>
        </w:rPr>
        <w:t xml:space="preserve"> adapt </w:t>
      </w:r>
      <w:r w:rsidR="006B6CB5" w:rsidRPr="003609C2">
        <w:rPr>
          <w:rFonts w:cstheme="majorBidi"/>
          <w:b/>
          <w:lang w:val="en-GB"/>
        </w:rPr>
        <w:t>e</w:t>
      </w:r>
      <w:r w:rsidR="00ED63DD" w:rsidRPr="003609C2">
        <w:rPr>
          <w:rFonts w:cstheme="majorBidi"/>
          <w:b/>
          <w:lang w:val="en-GB"/>
        </w:rPr>
        <w:t>cosyste</w:t>
      </w:r>
      <w:r w:rsidR="0025716F">
        <w:rPr>
          <w:rFonts w:cstheme="majorBidi"/>
          <w:b/>
          <w:lang w:val="en-GB"/>
        </w:rPr>
        <w:t>m approach</w:t>
      </w:r>
      <w:r w:rsidR="001E20C4" w:rsidRPr="003609C2">
        <w:rPr>
          <w:rFonts w:cstheme="majorBidi"/>
          <w:b/>
          <w:lang w:val="en-GB"/>
        </w:rPr>
        <w:t xml:space="preserve">, </w:t>
      </w:r>
      <w:r w:rsidR="001E20C4" w:rsidRPr="003609C2">
        <w:rPr>
          <w:rFonts w:cstheme="majorBidi"/>
          <w:bCs/>
          <w:lang w:val="en-GB"/>
        </w:rPr>
        <w:t>which</w:t>
      </w:r>
      <w:r w:rsidR="00ED63DD" w:rsidRPr="003609C2">
        <w:rPr>
          <w:rFonts w:cstheme="majorBidi"/>
          <w:bCs/>
          <w:lang w:val="en-GB"/>
        </w:rPr>
        <w:t xml:space="preserve"> </w:t>
      </w:r>
      <w:r w:rsidR="00B41E46" w:rsidRPr="003609C2">
        <w:rPr>
          <w:rFonts w:cstheme="majorBidi"/>
          <w:bCs/>
          <w:lang w:val="en-GB"/>
        </w:rPr>
        <w:t>are</w:t>
      </w:r>
      <w:r w:rsidR="00ED63DD" w:rsidRPr="003609C2">
        <w:rPr>
          <w:rFonts w:cstheme="majorBidi"/>
          <w:bCs/>
          <w:lang w:val="en-GB"/>
        </w:rPr>
        <w:t xml:space="preserve"> more </w:t>
      </w:r>
      <w:r w:rsidR="00B432B8" w:rsidRPr="003609C2">
        <w:rPr>
          <w:rFonts w:cstheme="majorBidi"/>
          <w:bCs/>
          <w:lang w:val="en-GB"/>
        </w:rPr>
        <w:t>applicable</w:t>
      </w:r>
      <w:r w:rsidR="00ED63DD" w:rsidRPr="003609C2">
        <w:rPr>
          <w:rFonts w:cstheme="majorBidi"/>
          <w:bCs/>
          <w:lang w:val="en-GB"/>
        </w:rPr>
        <w:t xml:space="preserve"> </w:t>
      </w:r>
      <w:r w:rsidR="00900CB6" w:rsidRPr="003609C2">
        <w:rPr>
          <w:rFonts w:cstheme="majorBidi"/>
          <w:bCs/>
          <w:lang w:val="en-GB"/>
        </w:rPr>
        <w:t>in a</w:t>
      </w:r>
      <w:r w:rsidR="00ED63DD" w:rsidRPr="003609C2">
        <w:rPr>
          <w:rFonts w:cstheme="majorBidi"/>
          <w:bCs/>
          <w:lang w:val="en-GB"/>
        </w:rPr>
        <w:t xml:space="preserve"> </w:t>
      </w:r>
      <w:r w:rsidR="008F5102" w:rsidRPr="003609C2">
        <w:rPr>
          <w:rFonts w:cstheme="majorBidi"/>
          <w:bCs/>
          <w:lang w:val="en-GB"/>
        </w:rPr>
        <w:t xml:space="preserve">complex </w:t>
      </w:r>
      <w:r w:rsidR="00A633F7" w:rsidRPr="003609C2">
        <w:rPr>
          <w:rFonts w:cstheme="majorBidi"/>
          <w:bCs/>
          <w:lang w:val="en-GB"/>
        </w:rPr>
        <w:t xml:space="preserve">and </w:t>
      </w:r>
      <w:r w:rsidR="00BC226D" w:rsidRPr="003609C2">
        <w:rPr>
          <w:rFonts w:cstheme="majorBidi"/>
          <w:bCs/>
          <w:lang w:val="en-GB"/>
        </w:rPr>
        <w:t>evolving environment</w:t>
      </w:r>
      <w:r w:rsidR="00B41E46" w:rsidRPr="003609C2">
        <w:rPr>
          <w:rFonts w:cstheme="majorBidi"/>
          <w:bCs/>
          <w:lang w:val="en-GB"/>
        </w:rPr>
        <w:t xml:space="preserve"> like Somalia</w:t>
      </w:r>
      <w:r w:rsidR="00BC226D" w:rsidRPr="003609C2">
        <w:rPr>
          <w:rFonts w:cstheme="majorBidi"/>
          <w:bCs/>
          <w:lang w:val="en-GB"/>
        </w:rPr>
        <w:t>.</w:t>
      </w:r>
      <w:r w:rsidR="00BC226D" w:rsidRPr="003609C2">
        <w:rPr>
          <w:rFonts w:cstheme="majorBidi"/>
          <w:lang w:val="en-GB"/>
        </w:rPr>
        <w:t xml:space="preserve"> The </w:t>
      </w:r>
      <w:r w:rsidR="00B41E46" w:rsidRPr="003609C2">
        <w:rPr>
          <w:rFonts w:cstheme="majorBidi"/>
          <w:lang w:val="en-GB"/>
        </w:rPr>
        <w:t xml:space="preserve">ecosystem </w:t>
      </w:r>
      <w:r w:rsidR="00BC226D" w:rsidRPr="003609C2">
        <w:rPr>
          <w:rFonts w:cstheme="majorBidi"/>
          <w:lang w:val="en-GB"/>
        </w:rPr>
        <w:t>approach</w:t>
      </w:r>
      <w:r w:rsidR="00FE176D">
        <w:rPr>
          <w:rFonts w:cstheme="majorBidi"/>
          <w:lang w:val="en-GB"/>
        </w:rPr>
        <w:t xml:space="preserve"> put </w:t>
      </w:r>
      <w:r w:rsidR="00FE176D" w:rsidRPr="0025716F">
        <w:rPr>
          <w:rFonts w:cstheme="majorBidi"/>
          <w:b/>
          <w:bCs/>
          <w:lang w:val="en-GB"/>
        </w:rPr>
        <w:t>system-thinking</w:t>
      </w:r>
      <w:r w:rsidR="00FE176D">
        <w:rPr>
          <w:rFonts w:cstheme="majorBidi"/>
          <w:lang w:val="en-GB"/>
        </w:rPr>
        <w:t xml:space="preserve"> at the centre,</w:t>
      </w:r>
      <w:r w:rsidR="00BC226D" w:rsidRPr="003609C2">
        <w:rPr>
          <w:rFonts w:cstheme="majorBidi"/>
          <w:lang w:val="en-GB"/>
        </w:rPr>
        <w:t xml:space="preserve"> </w:t>
      </w:r>
      <w:r w:rsidR="00393AA0" w:rsidRPr="003609C2">
        <w:rPr>
          <w:rFonts w:eastAsia="Calibri" w:cstheme="majorBidi"/>
          <w:color w:val="000000" w:themeColor="text1"/>
          <w:lang w:val="en-GB"/>
        </w:rPr>
        <w:t xml:space="preserve">emphasizes </w:t>
      </w:r>
      <w:r w:rsidR="00ED63DD" w:rsidRPr="003609C2">
        <w:rPr>
          <w:rFonts w:eastAsia="Calibri" w:cstheme="majorBidi"/>
          <w:color w:val="000000" w:themeColor="text1"/>
          <w:lang w:val="en-GB"/>
        </w:rPr>
        <w:t>on engagement, on collaboration, on participation, on inclusion and flexible response.</w:t>
      </w:r>
      <w:r w:rsidR="00FD6A6A" w:rsidRPr="003609C2" w:rsidDel="00A60662">
        <w:rPr>
          <w:rFonts w:eastAsia="Calibri" w:cstheme="majorBidi"/>
          <w:color w:val="000000" w:themeColor="text1"/>
          <w:lang w:val="en-GB"/>
        </w:rPr>
        <w:t xml:space="preserve"> </w:t>
      </w:r>
      <w:r w:rsidR="00FD6A6A" w:rsidRPr="003609C2">
        <w:rPr>
          <w:rFonts w:eastAsia="Calibri" w:cstheme="majorBidi"/>
          <w:color w:val="000000" w:themeColor="text1"/>
          <w:lang w:val="en-GB"/>
        </w:rPr>
        <w:t>The approach focuses</w:t>
      </w:r>
      <w:r w:rsidR="00C96542" w:rsidRPr="003609C2">
        <w:rPr>
          <w:rFonts w:eastAsia="Calibri" w:cstheme="majorBidi"/>
          <w:color w:val="000000" w:themeColor="text1"/>
          <w:lang w:val="en-GB"/>
        </w:rPr>
        <w:t xml:space="preserve"> on adaptation, iteration</w:t>
      </w:r>
      <w:r w:rsidR="008A2E1E" w:rsidRPr="003609C2">
        <w:rPr>
          <w:rFonts w:eastAsia="Calibri" w:cstheme="majorBidi"/>
          <w:color w:val="000000" w:themeColor="text1"/>
          <w:lang w:val="en-GB"/>
        </w:rPr>
        <w:t>,</w:t>
      </w:r>
      <w:r w:rsidR="00C96542" w:rsidRPr="003609C2">
        <w:rPr>
          <w:rFonts w:eastAsia="Calibri" w:cstheme="majorBidi"/>
          <w:color w:val="000000" w:themeColor="text1"/>
          <w:lang w:val="en-GB"/>
        </w:rPr>
        <w:t xml:space="preserve"> learning process, smart risk-taking, scal</w:t>
      </w:r>
      <w:r w:rsidR="008A2E1E" w:rsidRPr="003609C2">
        <w:rPr>
          <w:rFonts w:eastAsia="Calibri" w:cstheme="majorBidi"/>
          <w:color w:val="000000" w:themeColor="text1"/>
          <w:lang w:val="en-GB"/>
        </w:rPr>
        <w:t>ing</w:t>
      </w:r>
      <w:r w:rsidR="00C96542" w:rsidRPr="003609C2">
        <w:rPr>
          <w:rFonts w:eastAsia="Calibri" w:cstheme="majorBidi"/>
          <w:color w:val="000000" w:themeColor="text1"/>
          <w:lang w:val="en-GB"/>
        </w:rPr>
        <w:t>-up the successful and dropping the failures</w:t>
      </w:r>
      <w:r w:rsidR="00A60662" w:rsidRPr="003609C2">
        <w:rPr>
          <w:rFonts w:eastAsia="Calibri" w:cstheme="majorBidi"/>
          <w:color w:val="000000" w:themeColor="text1"/>
          <w:lang w:val="en-GB"/>
        </w:rPr>
        <w:t xml:space="preserve"> as the programme progresses</w:t>
      </w:r>
      <w:r w:rsidR="00421B7B" w:rsidRPr="003609C2">
        <w:rPr>
          <w:rFonts w:cstheme="majorBidi"/>
          <w:lang w:val="en-GB"/>
        </w:rPr>
        <w:t>.</w:t>
      </w:r>
      <w:r w:rsidR="00AB675B" w:rsidRPr="003609C2">
        <w:rPr>
          <w:rFonts w:cstheme="majorHAnsi"/>
          <w:b/>
          <w:bCs/>
          <w:lang w:val="en-GB"/>
        </w:rPr>
        <w:t xml:space="preserve"> </w:t>
      </w:r>
      <w:r w:rsidR="0046405B" w:rsidRPr="003609C2">
        <w:rPr>
          <w:rFonts w:cstheme="majorHAnsi"/>
          <w:lang w:val="en-GB"/>
        </w:rPr>
        <w:t>Syste</w:t>
      </w:r>
      <w:r w:rsidR="000F5AB6" w:rsidRPr="003609C2">
        <w:rPr>
          <w:rFonts w:cstheme="majorHAnsi"/>
          <w:lang w:val="en-GB"/>
        </w:rPr>
        <w:t>ms thinking</w:t>
      </w:r>
      <w:r w:rsidR="000F5AB6" w:rsidRPr="003609C2">
        <w:rPr>
          <w:rFonts w:cstheme="majorHAnsi"/>
          <w:b/>
          <w:bCs/>
          <w:lang w:val="en-GB"/>
        </w:rPr>
        <w:t xml:space="preserve"> </w:t>
      </w:r>
      <w:r w:rsidR="000F5AB6" w:rsidRPr="003609C2">
        <w:rPr>
          <w:rFonts w:cstheme="majorHAnsi"/>
          <w:lang w:val="en-GB"/>
        </w:rPr>
        <w:t>allows</w:t>
      </w:r>
      <w:r w:rsidR="001C444A" w:rsidRPr="003609C2">
        <w:rPr>
          <w:rFonts w:cstheme="majorHAnsi"/>
          <w:lang w:val="en-GB"/>
        </w:rPr>
        <w:t xml:space="preserve"> to</w:t>
      </w:r>
      <w:r w:rsidR="00DA392A" w:rsidRPr="003609C2">
        <w:rPr>
          <w:rFonts w:cstheme="majorHAnsi"/>
          <w:lang w:val="en-GB"/>
        </w:rPr>
        <w:t xml:space="preserve"> see the challenge </w:t>
      </w:r>
      <w:r w:rsidR="00337CA8" w:rsidRPr="003609C2">
        <w:rPr>
          <w:rFonts w:cstheme="majorHAnsi"/>
          <w:lang w:val="en-GB"/>
        </w:rPr>
        <w:t>as interconnected</w:t>
      </w:r>
      <w:r w:rsidR="00DA392A" w:rsidRPr="003609C2" w:rsidDel="00337CA8">
        <w:rPr>
          <w:rFonts w:cstheme="majorHAnsi"/>
          <w:lang w:val="en-GB"/>
        </w:rPr>
        <w:t xml:space="preserve"> </w:t>
      </w:r>
      <w:r w:rsidR="00191073" w:rsidRPr="003609C2">
        <w:rPr>
          <w:rFonts w:cstheme="majorHAnsi"/>
          <w:lang w:val="en-GB"/>
        </w:rPr>
        <w:t>process. In the con</w:t>
      </w:r>
      <w:r w:rsidR="00DD6D3B" w:rsidRPr="003609C2">
        <w:rPr>
          <w:rFonts w:cstheme="majorHAnsi"/>
          <w:lang w:val="en-GB"/>
        </w:rPr>
        <w:t>te</w:t>
      </w:r>
      <w:r w:rsidR="004E3DFD" w:rsidRPr="003609C2">
        <w:rPr>
          <w:rFonts w:cstheme="majorHAnsi"/>
          <w:lang w:val="en-GB"/>
        </w:rPr>
        <w:t>xt of</w:t>
      </w:r>
      <w:r w:rsidR="00C8515B" w:rsidRPr="003609C2">
        <w:rPr>
          <w:rFonts w:cstheme="majorHAnsi"/>
          <w:lang w:val="en-GB"/>
        </w:rPr>
        <w:t xml:space="preserve"> Somalia</w:t>
      </w:r>
      <w:r w:rsidR="00BA2C61" w:rsidRPr="003609C2">
        <w:rPr>
          <w:rFonts w:cstheme="majorHAnsi"/>
          <w:lang w:val="en-GB"/>
        </w:rPr>
        <w:t xml:space="preserve">’s </w:t>
      </w:r>
      <w:r w:rsidR="002C244D" w:rsidRPr="003609C2">
        <w:rPr>
          <w:rFonts w:cstheme="majorHAnsi"/>
          <w:lang w:val="en-GB"/>
        </w:rPr>
        <w:t xml:space="preserve">digital economy </w:t>
      </w:r>
      <w:r w:rsidR="00BA2C61" w:rsidRPr="003609C2">
        <w:rPr>
          <w:rFonts w:cstheme="majorHAnsi"/>
          <w:lang w:val="en-GB"/>
        </w:rPr>
        <w:t xml:space="preserve">challenge, it is </w:t>
      </w:r>
      <w:r w:rsidR="002C244D" w:rsidRPr="003609C2">
        <w:rPr>
          <w:rFonts w:cstheme="majorHAnsi"/>
          <w:lang w:val="en-GB"/>
        </w:rPr>
        <w:t>at</w:t>
      </w:r>
      <w:r w:rsidR="00BA2C61" w:rsidRPr="003609C2">
        <w:rPr>
          <w:rFonts w:cstheme="majorHAnsi"/>
          <w:lang w:val="en-GB"/>
        </w:rPr>
        <w:t xml:space="preserve"> the</w:t>
      </w:r>
      <w:r w:rsidR="002C244D" w:rsidRPr="003609C2">
        <w:rPr>
          <w:rFonts w:cstheme="majorHAnsi"/>
          <w:lang w:val="en-GB"/>
        </w:rPr>
        <w:t xml:space="preserve"> </w:t>
      </w:r>
      <w:r w:rsidR="00BA2C61" w:rsidRPr="003609C2">
        <w:rPr>
          <w:rFonts w:cstheme="majorHAnsi"/>
          <w:lang w:val="en-GB"/>
        </w:rPr>
        <w:t>intersection of</w:t>
      </w:r>
      <w:r w:rsidR="0025716F">
        <w:rPr>
          <w:rFonts w:cstheme="majorHAnsi"/>
          <w:lang w:val="en-GB"/>
        </w:rPr>
        <w:t xml:space="preserve"> integrated skills development, </w:t>
      </w:r>
      <w:r w:rsidR="002C244D" w:rsidRPr="003609C2">
        <w:rPr>
          <w:rFonts w:cstheme="majorHAnsi"/>
          <w:lang w:val="en-GB"/>
        </w:rPr>
        <w:t xml:space="preserve">employment and livelihood </w:t>
      </w:r>
      <w:r w:rsidR="00B048C6" w:rsidRPr="003609C2">
        <w:rPr>
          <w:rFonts w:cstheme="majorHAnsi"/>
          <w:lang w:val="en-GB"/>
        </w:rPr>
        <w:t>interventions</w:t>
      </w:r>
      <w:r w:rsidR="0025716F">
        <w:rPr>
          <w:rFonts w:cstheme="majorHAnsi"/>
          <w:lang w:val="en-GB"/>
        </w:rPr>
        <w:t xml:space="preserve"> and private sector engagement in the context of protracted &amp; post conflict-setting. </w:t>
      </w:r>
    </w:p>
    <w:p w14:paraId="477BF637" w14:textId="77777777" w:rsidR="00A33000" w:rsidRDefault="00A33000" w:rsidP="00A33000">
      <w:r>
        <w:rPr>
          <w:noProof/>
        </w:rPr>
        <w:drawing>
          <wp:inline distT="0" distB="0" distL="0" distR="0" wp14:anchorId="5070209A" wp14:editId="75E8DC80">
            <wp:extent cx="6464300" cy="418641"/>
            <wp:effectExtent l="12700" t="0" r="25400" b="133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9A17272" w14:textId="643DDAC6" w:rsidR="00A33000" w:rsidRDefault="00A33000" w:rsidP="00A33000">
      <w:r w:rsidRPr="00AB70CC">
        <w:rPr>
          <w:noProof/>
          <w:sz w:val="22"/>
          <w:szCs w:val="22"/>
        </w:rPr>
        <mc:AlternateContent>
          <mc:Choice Requires="wps">
            <w:drawing>
              <wp:anchor distT="0" distB="0" distL="114300" distR="114300" simplePos="0" relativeHeight="251663364" behindDoc="0" locked="0" layoutInCell="1" allowOverlap="1" wp14:anchorId="5F91D522" wp14:editId="5C481AB9">
                <wp:simplePos x="0" y="0"/>
                <wp:positionH relativeFrom="column">
                  <wp:posOffset>1718631</wp:posOffset>
                </wp:positionH>
                <wp:positionV relativeFrom="paragraph">
                  <wp:posOffset>66262</wp:posOffset>
                </wp:positionV>
                <wp:extent cx="1397000" cy="1322024"/>
                <wp:effectExtent l="0" t="0" r="12700" b="12065"/>
                <wp:wrapNone/>
                <wp:docPr id="9" name="Rectangle 9"/>
                <wp:cNvGraphicFramePr/>
                <a:graphic xmlns:a="http://schemas.openxmlformats.org/drawingml/2006/main">
                  <a:graphicData uri="http://schemas.microsoft.com/office/word/2010/wordprocessingShape">
                    <wps:wsp>
                      <wps:cNvSpPr/>
                      <wps:spPr>
                        <a:xfrm>
                          <a:off x="0" y="0"/>
                          <a:ext cx="1397000" cy="13220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D1B1A" w14:textId="77777777" w:rsidR="001E4A31" w:rsidRPr="00AB70CC" w:rsidRDefault="001E4A31" w:rsidP="00A33000">
                            <w:pPr>
                              <w:spacing w:line="276" w:lineRule="auto"/>
                              <w:rPr>
                                <w:rFonts w:cstheme="minorHAnsi"/>
                                <w:color w:val="FFFFFF" w:themeColor="background1"/>
                                <w:sz w:val="16"/>
                                <w:szCs w:val="16"/>
                              </w:rPr>
                            </w:pPr>
                            <w:r>
                              <w:rPr>
                                <w:rFonts w:cstheme="minorHAnsi"/>
                                <w:color w:val="FFFFFF" w:themeColor="background1"/>
                                <w:sz w:val="16"/>
                                <w:szCs w:val="16"/>
                                <w:lang w:val="en-GB"/>
                              </w:rPr>
                              <w:t>1.</w:t>
                            </w:r>
                            <w:r w:rsidRPr="00AB70CC">
                              <w:rPr>
                                <w:rFonts w:cstheme="minorHAnsi"/>
                                <w:color w:val="FFFFFF" w:themeColor="background1"/>
                                <w:sz w:val="16"/>
                                <w:szCs w:val="16"/>
                                <w:lang w:val="en-GB"/>
                              </w:rPr>
                              <w:t>Enhanced capacities of the government</w:t>
                            </w:r>
                            <w:r>
                              <w:rPr>
                                <w:rFonts w:cstheme="minorHAnsi"/>
                                <w:color w:val="FFFFFF" w:themeColor="background1"/>
                                <w:sz w:val="16"/>
                                <w:szCs w:val="16"/>
                                <w:lang w:val="en-GB"/>
                              </w:rPr>
                              <w:t xml:space="preserve"> and</w:t>
                            </w:r>
                            <w:r w:rsidRPr="00AB70CC">
                              <w:rPr>
                                <w:rFonts w:cstheme="minorHAnsi"/>
                                <w:color w:val="FFFFFF" w:themeColor="background1"/>
                                <w:sz w:val="16"/>
                                <w:szCs w:val="16"/>
                                <w:lang w:val="en-GB"/>
                              </w:rPr>
                              <w:t xml:space="preserve"> local technology hubs to design and implement inclusive, integrated digital skill development </w:t>
                            </w:r>
                            <w:r w:rsidRPr="00AB70CC">
                              <w:rPr>
                                <w:color w:val="FFFFFF" w:themeColor="background1"/>
                                <w:sz w:val="16"/>
                                <w:szCs w:val="16"/>
                              </w:rPr>
                              <w:t>for market-driven digital jobs</w:t>
                            </w:r>
                            <w:r w:rsidRPr="00AB70CC">
                              <w:rPr>
                                <w:rFonts w:cstheme="minorHAnsi"/>
                                <w:color w:val="FFFFFF" w:themeColor="background1"/>
                                <w:sz w:val="16"/>
                                <w:szCs w:val="16"/>
                              </w:rPr>
                              <w:t xml:space="preserve"> (</w:t>
                            </w:r>
                            <w:r w:rsidRPr="00AB70CC">
                              <w:rPr>
                                <w:rFonts w:cstheme="minorHAnsi"/>
                                <w:b/>
                                <w:bCs/>
                                <w:color w:val="FFFFFF" w:themeColor="background1"/>
                                <w:sz w:val="16"/>
                                <w:szCs w:val="16"/>
                              </w:rPr>
                              <w:t>Supply-side components)</w:t>
                            </w:r>
                          </w:p>
                          <w:p w14:paraId="0CF5A85D" w14:textId="77777777" w:rsidR="001E4A31" w:rsidRPr="00AB70CC" w:rsidRDefault="001E4A31" w:rsidP="00A3300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1D522" id="Rectangle 9" o:spid="_x0000_s1027" style="position:absolute;left:0;text-align:left;margin-left:135.35pt;margin-top:5.2pt;width:110pt;height:104.1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" fillcolor="#4472c4 [3204]" strokecolor="#1f3763 [1604]" strokeweight="1pt">
                <v:textbox>
                  <w:txbxContent>
                    <w:p w14:paraId="75AD1B1A" w14:textId="77777777" w:rsidR="001E4A31" w:rsidRPr="00AB70CC" w:rsidRDefault="001E4A31" w:rsidP="00A33000">
                      <w:pPr>
                        <w:spacing w:line="276" w:lineRule="auto"/>
                        <w:rPr>
                          <w:rFonts w:cstheme="minorHAnsi"/>
                          <w:color w:val="FFFFFF" w:themeColor="background1"/>
                          <w:sz w:val="16"/>
                          <w:szCs w:val="16"/>
                        </w:rPr>
                      </w:pPr>
                      <w:r>
                        <w:rPr>
                          <w:rFonts w:cstheme="minorHAnsi"/>
                          <w:color w:val="FFFFFF" w:themeColor="background1"/>
                          <w:sz w:val="16"/>
                          <w:szCs w:val="16"/>
                          <w:lang w:val="en-GB"/>
                        </w:rPr>
                        <w:t>1.</w:t>
                      </w:r>
                      <w:r w:rsidRPr="00AB70CC">
                        <w:rPr>
                          <w:rFonts w:cstheme="minorHAnsi"/>
                          <w:color w:val="FFFFFF" w:themeColor="background1"/>
                          <w:sz w:val="16"/>
                          <w:szCs w:val="16"/>
                          <w:lang w:val="en-GB"/>
                        </w:rPr>
                        <w:t>Enhanced capacities of the government</w:t>
                      </w:r>
                      <w:r>
                        <w:rPr>
                          <w:rFonts w:cstheme="minorHAnsi"/>
                          <w:color w:val="FFFFFF" w:themeColor="background1"/>
                          <w:sz w:val="16"/>
                          <w:szCs w:val="16"/>
                          <w:lang w:val="en-GB"/>
                        </w:rPr>
                        <w:t xml:space="preserve"> and</w:t>
                      </w:r>
                      <w:r w:rsidRPr="00AB70CC">
                        <w:rPr>
                          <w:rFonts w:cstheme="minorHAnsi"/>
                          <w:color w:val="FFFFFF" w:themeColor="background1"/>
                          <w:sz w:val="16"/>
                          <w:szCs w:val="16"/>
                          <w:lang w:val="en-GB"/>
                        </w:rPr>
                        <w:t xml:space="preserve"> local technology hubs to design and implement inclusive, integrated digital skill development </w:t>
                      </w:r>
                      <w:r w:rsidRPr="00AB70CC">
                        <w:rPr>
                          <w:color w:val="FFFFFF" w:themeColor="background1"/>
                          <w:sz w:val="16"/>
                          <w:szCs w:val="16"/>
                        </w:rPr>
                        <w:t>for market-driven digital jobs</w:t>
                      </w:r>
                      <w:r w:rsidRPr="00AB70CC">
                        <w:rPr>
                          <w:rFonts w:cstheme="minorHAnsi"/>
                          <w:color w:val="FFFFFF" w:themeColor="background1"/>
                          <w:sz w:val="16"/>
                          <w:szCs w:val="16"/>
                        </w:rPr>
                        <w:t xml:space="preserve"> (</w:t>
                      </w:r>
                      <w:r w:rsidRPr="00AB70CC">
                        <w:rPr>
                          <w:rFonts w:cstheme="minorHAnsi"/>
                          <w:b/>
                          <w:bCs/>
                          <w:color w:val="FFFFFF" w:themeColor="background1"/>
                          <w:sz w:val="16"/>
                          <w:szCs w:val="16"/>
                        </w:rPr>
                        <w:t>Supply-side components)</w:t>
                      </w:r>
                    </w:p>
                    <w:p w14:paraId="0CF5A85D" w14:textId="77777777" w:rsidR="001E4A31" w:rsidRPr="00AB70CC" w:rsidRDefault="001E4A31" w:rsidP="00A33000">
                      <w:pPr>
                        <w:jc w:val="center"/>
                        <w:rPr>
                          <w:sz w:val="16"/>
                          <w:szCs w:val="16"/>
                        </w:rPr>
                      </w:pPr>
                    </w:p>
                  </w:txbxContent>
                </v:textbox>
              </v:rect>
            </w:pict>
          </mc:Fallback>
        </mc:AlternateContent>
      </w:r>
      <w:r w:rsidRPr="00AB70CC">
        <w:rPr>
          <w:noProof/>
          <w:sz w:val="22"/>
          <w:szCs w:val="22"/>
        </w:rPr>
        <mc:AlternateContent>
          <mc:Choice Requires="wps">
            <w:drawing>
              <wp:anchor distT="0" distB="0" distL="114300" distR="114300" simplePos="0" relativeHeight="251667460" behindDoc="0" locked="0" layoutInCell="1" allowOverlap="1" wp14:anchorId="1EF7A833" wp14:editId="1DFC6673">
                <wp:simplePos x="0" y="0"/>
                <wp:positionH relativeFrom="column">
                  <wp:posOffset>5372100</wp:posOffset>
                </wp:positionH>
                <wp:positionV relativeFrom="paragraph">
                  <wp:posOffset>48260</wp:posOffset>
                </wp:positionV>
                <wp:extent cx="990600" cy="31623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990600" cy="3162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A65DF0" w14:textId="77777777" w:rsidR="001E4A31" w:rsidRPr="009926B5" w:rsidRDefault="001E4A31" w:rsidP="00A33000">
                            <w:pPr>
                              <w:jc w:val="center"/>
                              <w:rPr>
                                <w:iCs/>
                                <w:sz w:val="16"/>
                                <w:szCs w:val="16"/>
                              </w:rPr>
                            </w:pPr>
                            <w:r w:rsidRPr="009926B5">
                              <w:rPr>
                                <w:iCs/>
                                <w:sz w:val="16"/>
                                <w:szCs w:val="16"/>
                              </w:rPr>
                              <w:t>Reduced Poverty and Inequality in Somalia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7A833" id="Rectangle 1" o:spid="_x0000_s1028" style="position:absolute;left:0;text-align:left;margin-left:423pt;margin-top:3.8pt;width:78pt;height:249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" fillcolor="#4472c4 [3204]" strokecolor="#1f3763 [1604]" strokeweight="1pt">
                <v:textbox>
                  <w:txbxContent>
                    <w:p w14:paraId="6DA65DF0" w14:textId="77777777" w:rsidR="001E4A31" w:rsidRPr="009926B5" w:rsidRDefault="001E4A31" w:rsidP="00A33000">
                      <w:pPr>
                        <w:jc w:val="center"/>
                        <w:rPr>
                          <w:iCs/>
                          <w:sz w:val="16"/>
                          <w:szCs w:val="16"/>
                        </w:rPr>
                      </w:pPr>
                      <w:r w:rsidRPr="009926B5">
                        <w:rPr>
                          <w:iCs/>
                          <w:sz w:val="16"/>
                          <w:szCs w:val="16"/>
                        </w:rPr>
                        <w:t>Reduced Poverty and Inequality in Somalia</w:t>
                      </w:r>
                    </w:p>
                  </w:txbxContent>
                </v:textbox>
              </v:rect>
            </w:pict>
          </mc:Fallback>
        </mc:AlternateContent>
      </w:r>
      <w:r w:rsidRPr="00AB70CC">
        <w:rPr>
          <w:noProof/>
          <w:sz w:val="22"/>
          <w:szCs w:val="22"/>
        </w:rPr>
        <mc:AlternateContent>
          <mc:Choice Requires="wps">
            <w:drawing>
              <wp:anchor distT="0" distB="0" distL="114300" distR="114300" simplePos="0" relativeHeight="251666436" behindDoc="0" locked="0" layoutInCell="1" allowOverlap="1" wp14:anchorId="76F30CE9" wp14:editId="68BE41FF">
                <wp:simplePos x="0" y="0"/>
                <wp:positionH relativeFrom="column">
                  <wp:posOffset>3467100</wp:posOffset>
                </wp:positionH>
                <wp:positionV relativeFrom="paragraph">
                  <wp:posOffset>88265</wp:posOffset>
                </wp:positionV>
                <wp:extent cx="1397000" cy="31242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1397000" cy="312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98D387" w14:textId="7108A465" w:rsidR="001E4A31" w:rsidRPr="00A41D97" w:rsidRDefault="001E4A31" w:rsidP="00A33000">
                            <w:pPr>
                              <w:rPr>
                                <w:rFonts w:cstheme="minorHAnsi"/>
                                <w:sz w:val="16"/>
                                <w:szCs w:val="16"/>
                              </w:rPr>
                            </w:pPr>
                            <w:r w:rsidRPr="00A41D97">
                              <w:rPr>
                                <w:sz w:val="16"/>
                                <w:szCs w:val="16"/>
                              </w:rPr>
                              <w:t>Employment and Livelihood</w:t>
                            </w:r>
                            <w:r>
                              <w:rPr>
                                <w:sz w:val="16"/>
                                <w:szCs w:val="16"/>
                              </w:rPr>
                              <w:t xml:space="preserve"> creation</w:t>
                            </w:r>
                            <w:r w:rsidRPr="00A41D97">
                              <w:rPr>
                                <w:sz w:val="16"/>
                                <w:szCs w:val="16"/>
                              </w:rPr>
                              <w:t xml:space="preserve"> in the digital economy, contributing the growth of service sector in the GDP (</w:t>
                            </w:r>
                            <w:r>
                              <w:rPr>
                                <w:sz w:val="16"/>
                                <w:szCs w:val="16"/>
                              </w:rPr>
                              <w:t>target of</w:t>
                            </w:r>
                            <w:r w:rsidRPr="00A41D97">
                              <w:rPr>
                                <w:sz w:val="16"/>
                                <w:szCs w:val="16"/>
                              </w:rPr>
                              <w:t xml:space="preserve"> 2% increase)</w:t>
                            </w:r>
                          </w:p>
                          <w:p w14:paraId="23F7A4BB" w14:textId="77777777" w:rsidR="001E4A31" w:rsidRPr="00A41D97" w:rsidRDefault="001E4A31" w:rsidP="00A3300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30CE9" id="Rectangle 8" o:spid="_x0000_s1029" style="position:absolute;left:0;text-align:left;margin-left:273pt;margin-top:6.95pt;width:110pt;height:246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" fillcolor="#4472c4 [3204]" strokecolor="#1f3763 [1604]" strokeweight="1pt">
                <v:textbox>
                  <w:txbxContent>
                    <w:p w14:paraId="0A98D387" w14:textId="7108A465" w:rsidR="001E4A31" w:rsidRPr="00A41D97" w:rsidRDefault="001E4A31" w:rsidP="00A33000">
                      <w:pPr>
                        <w:rPr>
                          <w:rFonts w:cstheme="minorHAnsi"/>
                          <w:sz w:val="16"/>
                          <w:szCs w:val="16"/>
                        </w:rPr>
                      </w:pPr>
                      <w:r w:rsidRPr="00A41D97">
                        <w:rPr>
                          <w:sz w:val="16"/>
                          <w:szCs w:val="16"/>
                        </w:rPr>
                        <w:t>Employment and Livelihood</w:t>
                      </w:r>
                      <w:r>
                        <w:rPr>
                          <w:sz w:val="16"/>
                          <w:szCs w:val="16"/>
                        </w:rPr>
                        <w:t xml:space="preserve"> creation</w:t>
                      </w:r>
                      <w:r w:rsidRPr="00A41D97">
                        <w:rPr>
                          <w:sz w:val="16"/>
                          <w:szCs w:val="16"/>
                        </w:rPr>
                        <w:t xml:space="preserve"> in the digital economy, contributing the growth of service sector in the GDP (</w:t>
                      </w:r>
                      <w:r>
                        <w:rPr>
                          <w:sz w:val="16"/>
                          <w:szCs w:val="16"/>
                        </w:rPr>
                        <w:t>target of</w:t>
                      </w:r>
                      <w:r w:rsidRPr="00A41D97">
                        <w:rPr>
                          <w:sz w:val="16"/>
                          <w:szCs w:val="16"/>
                        </w:rPr>
                        <w:t xml:space="preserve"> 2% increase)</w:t>
                      </w:r>
                    </w:p>
                    <w:p w14:paraId="23F7A4BB" w14:textId="77777777" w:rsidR="001E4A31" w:rsidRPr="00A41D97" w:rsidRDefault="001E4A31" w:rsidP="00A33000">
                      <w:pPr>
                        <w:jc w:val="center"/>
                        <w:rPr>
                          <w:sz w:val="16"/>
                          <w:szCs w:val="16"/>
                        </w:rPr>
                      </w:pPr>
                    </w:p>
                  </w:txbxContent>
                </v:textbox>
              </v:rect>
            </w:pict>
          </mc:Fallback>
        </mc:AlternateContent>
      </w:r>
      <w:r w:rsidRPr="00AB70CC">
        <w:rPr>
          <w:noProof/>
          <w:sz w:val="22"/>
          <w:szCs w:val="22"/>
        </w:rPr>
        <mc:AlternateContent>
          <mc:Choice Requires="wps">
            <w:drawing>
              <wp:anchor distT="0" distB="0" distL="114300" distR="114300" simplePos="0" relativeHeight="251662340" behindDoc="0" locked="0" layoutInCell="1" allowOverlap="1" wp14:anchorId="38D075C7" wp14:editId="304315E8">
                <wp:simplePos x="0" y="0"/>
                <wp:positionH relativeFrom="column">
                  <wp:posOffset>12700</wp:posOffset>
                </wp:positionH>
                <wp:positionV relativeFrom="paragraph">
                  <wp:posOffset>62865</wp:posOffset>
                </wp:positionV>
                <wp:extent cx="1397000" cy="31496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1397000" cy="314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DEFB03" w14:textId="1A7C4ED7" w:rsidR="001E4A31" w:rsidRPr="00AB70CC" w:rsidRDefault="001E4A31" w:rsidP="00A33000">
                            <w:pPr>
                              <w:rPr>
                                <w:rFonts w:cstheme="minorHAnsi"/>
                                <w:sz w:val="16"/>
                                <w:szCs w:val="16"/>
                              </w:rPr>
                            </w:pPr>
                            <w:r>
                              <w:rPr>
                                <w:sz w:val="16"/>
                                <w:szCs w:val="16"/>
                              </w:rPr>
                              <w:t xml:space="preserve">There is high level of poverty, inequality and youth unemployment in Somalia and disconnect in supply of talent and market demand in the digital economy </w:t>
                            </w:r>
                          </w:p>
                          <w:p w14:paraId="0A507B7C" w14:textId="77777777" w:rsidR="001E4A31" w:rsidRPr="00AB70CC" w:rsidRDefault="001E4A31" w:rsidP="00A3300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75C7" id="Rectangle 11" o:spid="_x0000_s1030" style="position:absolute;left:0;text-align:left;margin-left:1pt;margin-top:4.95pt;width:110pt;height:248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" fillcolor="#4472c4 [3204]" strokecolor="#1f3763 [1604]" strokeweight="1pt">
                <v:textbox>
                  <w:txbxContent>
                    <w:p w14:paraId="49DEFB03" w14:textId="1A7C4ED7" w:rsidR="001E4A31" w:rsidRPr="00AB70CC" w:rsidRDefault="001E4A31" w:rsidP="00A33000">
                      <w:pPr>
                        <w:rPr>
                          <w:rFonts w:cstheme="minorHAnsi"/>
                          <w:sz w:val="16"/>
                          <w:szCs w:val="16"/>
                        </w:rPr>
                      </w:pPr>
                      <w:r>
                        <w:rPr>
                          <w:sz w:val="16"/>
                          <w:szCs w:val="16"/>
                        </w:rPr>
                        <w:t xml:space="preserve">There is high level of poverty, inequality and youth unemployment in Somalia and disconnect in supply of talent and market demand in the digital economy </w:t>
                      </w:r>
                    </w:p>
                    <w:p w14:paraId="0A507B7C" w14:textId="77777777" w:rsidR="001E4A31" w:rsidRPr="00AB70CC" w:rsidRDefault="001E4A31" w:rsidP="00A33000">
                      <w:pPr>
                        <w:jc w:val="center"/>
                        <w:rPr>
                          <w:sz w:val="16"/>
                          <w:szCs w:val="16"/>
                        </w:rPr>
                      </w:pPr>
                    </w:p>
                  </w:txbxContent>
                </v:textbox>
              </v:rect>
            </w:pict>
          </mc:Fallback>
        </mc:AlternateContent>
      </w:r>
    </w:p>
    <w:p w14:paraId="41B070C8" w14:textId="77777777" w:rsidR="00A33000" w:rsidRDefault="00A33000" w:rsidP="00A33000"/>
    <w:p w14:paraId="28E37BC1" w14:textId="77777777" w:rsidR="00A33000" w:rsidRDefault="00A33000" w:rsidP="00A33000">
      <w:pPr>
        <w:tabs>
          <w:tab w:val="left" w:pos="5980"/>
        </w:tabs>
      </w:pPr>
      <w:r>
        <w:tab/>
      </w:r>
    </w:p>
    <w:p w14:paraId="3A0F5F73" w14:textId="77777777" w:rsidR="00A33000" w:rsidRDefault="00A33000" w:rsidP="00A33000"/>
    <w:p w14:paraId="7ACD8B6D" w14:textId="77777777" w:rsidR="00A33000" w:rsidRDefault="00A33000" w:rsidP="00A33000">
      <w:r>
        <w:rPr>
          <w:noProof/>
        </w:rPr>
        <mc:AlternateContent>
          <mc:Choice Requires="wps">
            <w:drawing>
              <wp:anchor distT="0" distB="0" distL="114300" distR="114300" simplePos="0" relativeHeight="251668484" behindDoc="0" locked="0" layoutInCell="1" allowOverlap="1" wp14:anchorId="18AC2B1E" wp14:editId="1FFEDC77">
                <wp:simplePos x="0" y="0"/>
                <wp:positionH relativeFrom="column">
                  <wp:posOffset>3111500</wp:posOffset>
                </wp:positionH>
                <wp:positionV relativeFrom="paragraph">
                  <wp:posOffset>80645</wp:posOffset>
                </wp:positionV>
                <wp:extent cx="355600" cy="927100"/>
                <wp:effectExtent l="12700" t="12700" r="12700" b="12700"/>
                <wp:wrapNone/>
                <wp:docPr id="27" name="Straight Connector 27"/>
                <wp:cNvGraphicFramePr/>
                <a:graphic xmlns:a="http://schemas.openxmlformats.org/drawingml/2006/main">
                  <a:graphicData uri="http://schemas.microsoft.com/office/word/2010/wordprocessingShape">
                    <wps:wsp>
                      <wps:cNvCnPr/>
                      <wps:spPr>
                        <a:xfrm>
                          <a:off x="0" y="0"/>
                          <a:ext cx="355600" cy="927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96EB968" id="Straight Connector 27" o:spid="_x0000_s1026" style="position:absolute;z-index:251668484;visibility:visible;mso-wrap-style:square;mso-wrap-distance-left:9pt;mso-wrap-distance-top:0;mso-wrap-distance-right:9pt;mso-wrap-distance-bottom:0;mso-position-horizontal:absolute;mso-position-horizontal-relative:text;mso-position-vertical:absolute;mso-position-vertical-relative:text" from="245pt,6.35pt" to="273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" strokecolor="#4472c4 [3204]" strokeweight="1.5pt">
                <v:stroke joinstyle="miter"/>
              </v:line>
            </w:pict>
          </mc:Fallback>
        </mc:AlternateContent>
      </w:r>
    </w:p>
    <w:p w14:paraId="3A6ACDD5" w14:textId="7354041F" w:rsidR="00A33000" w:rsidRDefault="00A33000" w:rsidP="00A33000">
      <w:r w:rsidRPr="00AB70CC">
        <w:rPr>
          <w:noProof/>
          <w:sz w:val="22"/>
          <w:szCs w:val="22"/>
        </w:rPr>
        <mc:AlternateContent>
          <mc:Choice Requires="wps">
            <w:drawing>
              <wp:anchor distT="0" distB="0" distL="114300" distR="114300" simplePos="0" relativeHeight="251664388" behindDoc="0" locked="0" layoutInCell="1" allowOverlap="1" wp14:anchorId="0F5C8E69" wp14:editId="1A0263AD">
                <wp:simplePos x="0" y="0"/>
                <wp:positionH relativeFrom="column">
                  <wp:posOffset>1718631</wp:posOffset>
                </wp:positionH>
                <wp:positionV relativeFrom="paragraph">
                  <wp:posOffset>132096</wp:posOffset>
                </wp:positionV>
                <wp:extent cx="1397000" cy="91440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13970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701565" w14:textId="6AE17200" w:rsidR="001E4A31" w:rsidRPr="00A33000" w:rsidRDefault="001E4A31" w:rsidP="00A33000">
                            <w:pPr>
                              <w:spacing w:line="276" w:lineRule="auto"/>
                              <w:rPr>
                                <w:rFonts w:cstheme="minorHAnsi"/>
                                <w:sz w:val="16"/>
                                <w:szCs w:val="16"/>
                              </w:rPr>
                            </w:pPr>
                            <w:r w:rsidRPr="00A33000">
                              <w:rPr>
                                <w:rFonts w:cstheme="minorHAnsi"/>
                                <w:sz w:val="16"/>
                                <w:szCs w:val="16"/>
                                <w:lang w:val="en-GB"/>
                              </w:rPr>
                              <w:t>2.Strengthened mechanisms, partnerships and platforms for employment and livelihood &amp; job creation in the digital market</w:t>
                            </w:r>
                          </w:p>
                          <w:p w14:paraId="23F1B609" w14:textId="77777777" w:rsidR="001E4A31" w:rsidRPr="00AB70CC" w:rsidRDefault="001E4A31" w:rsidP="00A3300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C8E69" id="Rectangle 17" o:spid="_x0000_s1031" style="position:absolute;left:0;text-align:left;margin-left:135.35pt;margin-top:10.4pt;width:110pt;height:1in;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" fillcolor="#4472c4 [3204]" strokecolor="#1f3763 [1604]" strokeweight="1pt">
                <v:textbox>
                  <w:txbxContent>
                    <w:p w14:paraId="61701565" w14:textId="6AE17200" w:rsidR="001E4A31" w:rsidRPr="00A33000" w:rsidRDefault="001E4A31" w:rsidP="00A33000">
                      <w:pPr>
                        <w:spacing w:line="276" w:lineRule="auto"/>
                        <w:rPr>
                          <w:rFonts w:cstheme="minorHAnsi"/>
                          <w:sz w:val="16"/>
                          <w:szCs w:val="16"/>
                        </w:rPr>
                      </w:pPr>
                      <w:r w:rsidRPr="00A33000">
                        <w:rPr>
                          <w:rFonts w:cstheme="minorHAnsi"/>
                          <w:sz w:val="16"/>
                          <w:szCs w:val="16"/>
                          <w:lang w:val="en-GB"/>
                        </w:rPr>
                        <w:t>2.Strengthened mechanisms, partnerships and platforms for employment and livelihood &amp; job creation in the digital market</w:t>
                      </w:r>
                    </w:p>
                    <w:p w14:paraId="23F1B609" w14:textId="77777777" w:rsidR="001E4A31" w:rsidRPr="00AB70CC" w:rsidRDefault="001E4A31" w:rsidP="00A33000">
                      <w:pPr>
                        <w:jc w:val="center"/>
                        <w:rPr>
                          <w:sz w:val="16"/>
                          <w:szCs w:val="16"/>
                        </w:rPr>
                      </w:pPr>
                    </w:p>
                  </w:txbxContent>
                </v:textbox>
              </v:rect>
            </w:pict>
          </mc:Fallback>
        </mc:AlternateContent>
      </w:r>
    </w:p>
    <w:p w14:paraId="2E673A53" w14:textId="1B1442D1" w:rsidR="00A33000" w:rsidRDefault="00A33000" w:rsidP="00A33000"/>
    <w:p w14:paraId="493542BE" w14:textId="30728415" w:rsidR="00A33000" w:rsidRDefault="00A33000" w:rsidP="00A33000"/>
    <w:p w14:paraId="1B4E3C88" w14:textId="77777777" w:rsidR="00A33000" w:rsidRDefault="00A33000" w:rsidP="00A33000">
      <w:r>
        <w:rPr>
          <w:noProof/>
        </w:rPr>
        <mc:AlternateContent>
          <mc:Choice Requires="wps">
            <w:drawing>
              <wp:anchor distT="0" distB="0" distL="114300" distR="114300" simplePos="0" relativeHeight="251671556" behindDoc="0" locked="0" layoutInCell="1" allowOverlap="1" wp14:anchorId="03F8B07D" wp14:editId="769760AE">
                <wp:simplePos x="0" y="0"/>
                <wp:positionH relativeFrom="column">
                  <wp:posOffset>4864100</wp:posOffset>
                </wp:positionH>
                <wp:positionV relativeFrom="paragraph">
                  <wp:posOffset>73025</wp:posOffset>
                </wp:positionV>
                <wp:extent cx="508000" cy="0"/>
                <wp:effectExtent l="0" t="12700" r="12700" b="12700"/>
                <wp:wrapNone/>
                <wp:docPr id="30" name="Straight Connector 30"/>
                <wp:cNvGraphicFramePr/>
                <a:graphic xmlns:a="http://schemas.openxmlformats.org/drawingml/2006/main">
                  <a:graphicData uri="http://schemas.microsoft.com/office/word/2010/wordprocessingShape">
                    <wps:wsp>
                      <wps:cNvCnPr/>
                      <wps:spPr>
                        <a:xfrm flipV="1">
                          <a:off x="0" y="0"/>
                          <a:ext cx="508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CCD9F" id="Straight Connector 30" o:spid="_x0000_s1026" style="position:absolute;flip:y;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5.75pt" to="42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" strokecolor="#4472c4 [3204]" strokeweight="1.5pt">
                <v:stroke joinstyle="miter"/>
              </v:line>
            </w:pict>
          </mc:Fallback>
        </mc:AlternateContent>
      </w:r>
    </w:p>
    <w:p w14:paraId="2374E827" w14:textId="668C7365" w:rsidR="00A33000" w:rsidRDefault="00A33000" w:rsidP="00A33000">
      <w:r>
        <w:rPr>
          <w:noProof/>
        </w:rPr>
        <mc:AlternateContent>
          <mc:Choice Requires="wps">
            <w:drawing>
              <wp:anchor distT="0" distB="0" distL="114300" distR="114300" simplePos="0" relativeHeight="251670532" behindDoc="0" locked="0" layoutInCell="1" allowOverlap="1" wp14:anchorId="2864F909" wp14:editId="7F3D4B49">
                <wp:simplePos x="0" y="0"/>
                <wp:positionH relativeFrom="column">
                  <wp:posOffset>3115630</wp:posOffset>
                </wp:positionH>
                <wp:positionV relativeFrom="paragraph">
                  <wp:posOffset>142378</wp:posOffset>
                </wp:positionV>
                <wp:extent cx="348409" cy="626278"/>
                <wp:effectExtent l="12700" t="12700" r="20320" b="8890"/>
                <wp:wrapNone/>
                <wp:docPr id="29" name="Straight Connector 29"/>
                <wp:cNvGraphicFramePr/>
                <a:graphic xmlns:a="http://schemas.openxmlformats.org/drawingml/2006/main">
                  <a:graphicData uri="http://schemas.microsoft.com/office/word/2010/wordprocessingShape">
                    <wps:wsp>
                      <wps:cNvCnPr/>
                      <wps:spPr>
                        <a:xfrm flipV="1">
                          <a:off x="0" y="0"/>
                          <a:ext cx="348409" cy="6262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E0E3" id="Straight Connector 29" o:spid="_x0000_s1026" style="position:absolute;flip:y;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11.2pt" to="272.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" strokecolor="#4472c4 [3204]" strokeweight="1.5pt">
                <v:stroke joinstyle="miter"/>
              </v:line>
            </w:pict>
          </mc:Fallback>
        </mc:AlternateContent>
      </w:r>
      <w:r w:rsidRPr="00AB70CC">
        <w:rPr>
          <w:noProof/>
          <w:sz w:val="22"/>
          <w:szCs w:val="22"/>
        </w:rPr>
        <mc:AlternateContent>
          <mc:Choice Requires="wps">
            <w:drawing>
              <wp:anchor distT="0" distB="0" distL="114300" distR="114300" simplePos="0" relativeHeight="251665412" behindDoc="0" locked="0" layoutInCell="1" allowOverlap="1" wp14:anchorId="42A66751" wp14:editId="18FF7696">
                <wp:simplePos x="0" y="0"/>
                <wp:positionH relativeFrom="column">
                  <wp:posOffset>1718631</wp:posOffset>
                </wp:positionH>
                <wp:positionV relativeFrom="paragraph">
                  <wp:posOffset>74594</wp:posOffset>
                </wp:positionV>
                <wp:extent cx="1397000" cy="881350"/>
                <wp:effectExtent l="0" t="0" r="12700" b="8255"/>
                <wp:wrapNone/>
                <wp:docPr id="21" name="Rectangle 21"/>
                <wp:cNvGraphicFramePr/>
                <a:graphic xmlns:a="http://schemas.openxmlformats.org/drawingml/2006/main">
                  <a:graphicData uri="http://schemas.microsoft.com/office/word/2010/wordprocessingShape">
                    <wps:wsp>
                      <wps:cNvSpPr/>
                      <wps:spPr>
                        <a:xfrm>
                          <a:off x="0" y="0"/>
                          <a:ext cx="1397000" cy="88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3FE6E6" w14:textId="74D659D9" w:rsidR="001E4A31" w:rsidRPr="00AB70CC" w:rsidRDefault="001E4A31" w:rsidP="00A33000">
                            <w:pPr>
                              <w:spacing w:line="276" w:lineRule="auto"/>
                              <w:rPr>
                                <w:rFonts w:cstheme="minorHAnsi"/>
                                <w:sz w:val="16"/>
                                <w:szCs w:val="16"/>
                              </w:rPr>
                            </w:pPr>
                            <w:r>
                              <w:rPr>
                                <w:rFonts w:cstheme="minorHAnsi"/>
                                <w:sz w:val="16"/>
                                <w:szCs w:val="16"/>
                                <w:lang w:val="en-GB"/>
                              </w:rPr>
                              <w:t>3.</w:t>
                            </w:r>
                            <w:r w:rsidRPr="00AB70CC">
                              <w:rPr>
                                <w:rFonts w:cstheme="minorHAnsi"/>
                                <w:sz w:val="16"/>
                                <w:szCs w:val="16"/>
                                <w:lang w:val="en-GB"/>
                              </w:rPr>
                              <w:t>Improved</w:t>
                            </w:r>
                            <w:r>
                              <w:rPr>
                                <w:rFonts w:cstheme="minorHAnsi"/>
                                <w:sz w:val="16"/>
                                <w:szCs w:val="16"/>
                                <w:lang w:val="en-GB"/>
                              </w:rPr>
                              <w:t xml:space="preserve"> </w:t>
                            </w:r>
                            <w:r w:rsidRPr="00AB70CC">
                              <w:rPr>
                                <w:rFonts w:cstheme="minorHAnsi"/>
                                <w:sz w:val="16"/>
                                <w:szCs w:val="16"/>
                                <w:lang w:val="en-GB"/>
                              </w:rPr>
                              <w:t>Institutional frameworks to support digital economy (</w:t>
                            </w:r>
                            <w:r w:rsidRPr="00D43763">
                              <w:rPr>
                                <w:rFonts w:cstheme="minorHAnsi"/>
                                <w:b/>
                                <w:bCs/>
                                <w:sz w:val="16"/>
                                <w:szCs w:val="16"/>
                                <w:lang w:val="en-GB"/>
                              </w:rPr>
                              <w:t>System level consideration)</w:t>
                            </w:r>
                          </w:p>
                          <w:p w14:paraId="3A8A0190" w14:textId="77777777" w:rsidR="001E4A31" w:rsidRPr="00AB70CC" w:rsidRDefault="001E4A31" w:rsidP="00A3300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66751" id="Rectangle 21" o:spid="_x0000_s1032" style="position:absolute;left:0;text-align:left;margin-left:135.35pt;margin-top:5.85pt;width:110pt;height:69.4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" fillcolor="#4472c4 [3204]" strokecolor="#1f3763 [1604]" strokeweight="1pt">
                <v:textbox>
                  <w:txbxContent>
                    <w:p w14:paraId="7C3FE6E6" w14:textId="74D659D9" w:rsidR="001E4A31" w:rsidRPr="00AB70CC" w:rsidRDefault="001E4A31" w:rsidP="00A33000">
                      <w:pPr>
                        <w:spacing w:line="276" w:lineRule="auto"/>
                        <w:rPr>
                          <w:rFonts w:cstheme="minorHAnsi"/>
                          <w:sz w:val="16"/>
                          <w:szCs w:val="16"/>
                        </w:rPr>
                      </w:pPr>
                      <w:r>
                        <w:rPr>
                          <w:rFonts w:cstheme="minorHAnsi"/>
                          <w:sz w:val="16"/>
                          <w:szCs w:val="16"/>
                          <w:lang w:val="en-GB"/>
                        </w:rPr>
                        <w:t>3.</w:t>
                      </w:r>
                      <w:r w:rsidRPr="00AB70CC">
                        <w:rPr>
                          <w:rFonts w:cstheme="minorHAnsi"/>
                          <w:sz w:val="16"/>
                          <w:szCs w:val="16"/>
                          <w:lang w:val="en-GB"/>
                        </w:rPr>
                        <w:t>Improved</w:t>
                      </w:r>
                      <w:r>
                        <w:rPr>
                          <w:rFonts w:cstheme="minorHAnsi"/>
                          <w:sz w:val="16"/>
                          <w:szCs w:val="16"/>
                          <w:lang w:val="en-GB"/>
                        </w:rPr>
                        <w:t xml:space="preserve"> </w:t>
                      </w:r>
                      <w:r w:rsidRPr="00AB70CC">
                        <w:rPr>
                          <w:rFonts w:cstheme="minorHAnsi"/>
                          <w:sz w:val="16"/>
                          <w:szCs w:val="16"/>
                          <w:lang w:val="en-GB"/>
                        </w:rPr>
                        <w:t>Institutional frameworks to support digital economy (</w:t>
                      </w:r>
                      <w:r w:rsidRPr="00D43763">
                        <w:rPr>
                          <w:rFonts w:cstheme="minorHAnsi"/>
                          <w:b/>
                          <w:bCs/>
                          <w:sz w:val="16"/>
                          <w:szCs w:val="16"/>
                          <w:lang w:val="en-GB"/>
                        </w:rPr>
                        <w:t>System level consideration)</w:t>
                      </w:r>
                    </w:p>
                    <w:p w14:paraId="3A8A0190" w14:textId="77777777" w:rsidR="001E4A31" w:rsidRPr="00AB70CC" w:rsidRDefault="001E4A31" w:rsidP="00A33000">
                      <w:pPr>
                        <w:jc w:val="center"/>
                        <w:rPr>
                          <w:sz w:val="16"/>
                          <w:szCs w:val="16"/>
                        </w:rPr>
                      </w:pPr>
                    </w:p>
                  </w:txbxContent>
                </v:textbox>
              </v:rect>
            </w:pict>
          </mc:Fallback>
        </mc:AlternateContent>
      </w:r>
      <w:r>
        <w:rPr>
          <w:noProof/>
        </w:rPr>
        <mc:AlternateContent>
          <mc:Choice Requires="wps">
            <w:drawing>
              <wp:anchor distT="0" distB="0" distL="114300" distR="114300" simplePos="0" relativeHeight="251669508" behindDoc="0" locked="0" layoutInCell="1" allowOverlap="1" wp14:anchorId="1189B2A5" wp14:editId="6A971FA8">
                <wp:simplePos x="0" y="0"/>
                <wp:positionH relativeFrom="column">
                  <wp:posOffset>3111500</wp:posOffset>
                </wp:positionH>
                <wp:positionV relativeFrom="paragraph">
                  <wp:posOffset>77470</wp:posOffset>
                </wp:positionV>
                <wp:extent cx="355600" cy="215900"/>
                <wp:effectExtent l="12700" t="12700" r="12700" b="12700"/>
                <wp:wrapNone/>
                <wp:docPr id="28" name="Straight Connector 28"/>
                <wp:cNvGraphicFramePr/>
                <a:graphic xmlns:a="http://schemas.openxmlformats.org/drawingml/2006/main">
                  <a:graphicData uri="http://schemas.microsoft.com/office/word/2010/wordprocessingShape">
                    <wps:wsp>
                      <wps:cNvCnPr/>
                      <wps:spPr>
                        <a:xfrm flipV="1">
                          <a:off x="0" y="0"/>
                          <a:ext cx="355600" cy="2159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5DB8F" id="Straight Connector 28" o:spid="_x0000_s1026" style="position:absolute;flip:y;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6.1pt" to="27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" strokecolor="#4472c4 [3204]" strokeweight="1.5pt">
                <v:stroke joinstyle="miter"/>
              </v:line>
            </w:pict>
          </mc:Fallback>
        </mc:AlternateContent>
      </w:r>
    </w:p>
    <w:p w14:paraId="56FAE33A" w14:textId="1F91016F" w:rsidR="00A33000" w:rsidRDefault="00A33000" w:rsidP="00A33000"/>
    <w:p w14:paraId="71EC17B6" w14:textId="797A2E93" w:rsidR="00A33000" w:rsidRDefault="00A33000" w:rsidP="00A33000"/>
    <w:p w14:paraId="204DEE25" w14:textId="53350DB7" w:rsidR="00A33000" w:rsidRDefault="00A33000" w:rsidP="00A33000">
      <w:r>
        <w:rPr>
          <w:noProof/>
        </w:rPr>
        <mc:AlternateContent>
          <mc:Choice Requires="wps">
            <w:drawing>
              <wp:anchor distT="0" distB="0" distL="114300" distR="114300" simplePos="0" relativeHeight="251672580" behindDoc="0" locked="0" layoutInCell="1" allowOverlap="1" wp14:anchorId="3167BEFF" wp14:editId="6A41BD00">
                <wp:simplePos x="0" y="0"/>
                <wp:positionH relativeFrom="column">
                  <wp:posOffset>12700</wp:posOffset>
                </wp:positionH>
                <wp:positionV relativeFrom="paragraph">
                  <wp:posOffset>67761</wp:posOffset>
                </wp:positionV>
                <wp:extent cx="6350000" cy="703397"/>
                <wp:effectExtent l="12700" t="12700" r="25400" b="20955"/>
                <wp:wrapNone/>
                <wp:docPr id="36" name="Left-Right Arrow 36"/>
                <wp:cNvGraphicFramePr/>
                <a:graphic xmlns:a="http://schemas.openxmlformats.org/drawingml/2006/main">
                  <a:graphicData uri="http://schemas.microsoft.com/office/word/2010/wordprocessingShape">
                    <wps:wsp>
                      <wps:cNvSpPr/>
                      <wps:spPr>
                        <a:xfrm>
                          <a:off x="0" y="0"/>
                          <a:ext cx="6350000" cy="7033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CD0230" w14:textId="443B231C" w:rsidR="001E4A31" w:rsidRPr="006465C9" w:rsidRDefault="001E4A31" w:rsidP="00A33000">
                            <w:pPr>
                              <w:jc w:val="center"/>
                              <w:rPr>
                                <w:b/>
                                <w:bCs/>
                                <w:color w:val="FFFFFF" w:themeColor="background1"/>
                                <w:sz w:val="20"/>
                                <w:szCs w:val="20"/>
                              </w:rPr>
                            </w:pPr>
                            <w:r w:rsidRPr="006465C9">
                              <w:rPr>
                                <w:b/>
                                <w:bCs/>
                                <w:color w:val="FFFFFF" w:themeColor="background1"/>
                                <w:sz w:val="20"/>
                                <w:szCs w:val="20"/>
                              </w:rPr>
                              <w:t xml:space="preserve">Strengthening the Ecosystem and capacity in the digital economy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7BEF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6" o:spid="_x0000_s1033" type="#_x0000_t69" style="position:absolute;left:0;text-align:left;margin-left:1pt;margin-top:5.35pt;width:500pt;height:55.4pt;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" adj="1196" fillcolor="#4472c4 [3204]" strokecolor="#1f3763 [1604]" strokeweight="1pt">
                <v:textbox>
                  <w:txbxContent>
                    <w:p w14:paraId="28CD0230" w14:textId="443B231C" w:rsidR="001E4A31" w:rsidRPr="006465C9" w:rsidRDefault="001E4A31" w:rsidP="00A33000">
                      <w:pPr>
                        <w:jc w:val="center"/>
                        <w:rPr>
                          <w:b/>
                          <w:bCs/>
                          <w:color w:val="FFFFFF" w:themeColor="background1"/>
                          <w:sz w:val="20"/>
                          <w:szCs w:val="20"/>
                        </w:rPr>
                      </w:pPr>
                      <w:r w:rsidRPr="006465C9">
                        <w:rPr>
                          <w:b/>
                          <w:bCs/>
                          <w:color w:val="FFFFFF" w:themeColor="background1"/>
                          <w:sz w:val="20"/>
                          <w:szCs w:val="20"/>
                        </w:rPr>
                        <w:t xml:space="preserve">Strengthening the Ecosystem and capacity in the digital economy </w:t>
                      </w:r>
                    </w:p>
                  </w:txbxContent>
                </v:textbox>
              </v:shape>
            </w:pict>
          </mc:Fallback>
        </mc:AlternateContent>
      </w:r>
    </w:p>
    <w:p w14:paraId="10E124C0" w14:textId="77777777" w:rsidR="006465C9" w:rsidRDefault="006465C9" w:rsidP="006465C9">
      <w:pPr>
        <w:pStyle w:val="Caption"/>
        <w:rPr>
          <w:lang w:val="en-GB"/>
        </w:rPr>
      </w:pPr>
    </w:p>
    <w:p w14:paraId="5A4DC3E0" w14:textId="77777777" w:rsidR="006465C9" w:rsidRDefault="006465C9" w:rsidP="006465C9">
      <w:pPr>
        <w:pStyle w:val="Caption"/>
        <w:rPr>
          <w:lang w:val="en-GB"/>
        </w:rPr>
      </w:pPr>
    </w:p>
    <w:p w14:paraId="76363A7A" w14:textId="464EDBA9" w:rsidR="00DD0C04" w:rsidRPr="006465C9" w:rsidRDefault="006465C9" w:rsidP="006465C9">
      <w:pPr>
        <w:pStyle w:val="Caption"/>
        <w:rPr>
          <w:lang w:val="en-GB"/>
        </w:rPr>
      </w:pPr>
      <w:r w:rsidRPr="00481823">
        <w:rPr>
          <w:lang w:val="en-GB"/>
        </w:rPr>
        <w:t xml:space="preserve">Schema </w:t>
      </w:r>
      <w:r>
        <w:rPr>
          <w:lang w:val="en-GB"/>
        </w:rPr>
        <w:t>8.</w:t>
      </w:r>
      <w:r w:rsidRPr="00481823">
        <w:rPr>
          <w:lang w:val="en-GB"/>
        </w:rPr>
        <w:t xml:space="preserve"> </w:t>
      </w:r>
      <w:r>
        <w:rPr>
          <w:lang w:val="en-GB"/>
        </w:rPr>
        <w:t>Theory of change for Future Ready Scale-up</w:t>
      </w:r>
    </w:p>
    <w:p w14:paraId="4A5342EC" w14:textId="00FFF3BD" w:rsidR="00B432B8" w:rsidRPr="003609C2" w:rsidRDefault="00B432B8" w:rsidP="00B432B8">
      <w:pPr>
        <w:rPr>
          <w:lang w:val="en-GB"/>
        </w:rPr>
      </w:pPr>
      <w:r w:rsidRPr="003609C2">
        <w:rPr>
          <w:b/>
          <w:lang w:val="en-GB"/>
        </w:rPr>
        <w:lastRenderedPageBreak/>
        <w:t>Challenge:</w:t>
      </w:r>
      <w:r w:rsidRPr="003609C2">
        <w:rPr>
          <w:lang w:val="en-GB"/>
        </w:rPr>
        <w:t xml:space="preserve"> </w:t>
      </w:r>
      <w:r w:rsidR="00B42E89" w:rsidRPr="003609C2">
        <w:rPr>
          <w:lang w:val="en-GB"/>
        </w:rPr>
        <w:t>The</w:t>
      </w:r>
      <w:r w:rsidR="00465C58" w:rsidRPr="003609C2">
        <w:rPr>
          <w:lang w:val="en-GB"/>
        </w:rPr>
        <w:t xml:space="preserve">re is a high </w:t>
      </w:r>
      <w:r w:rsidR="008E04CF" w:rsidRPr="003609C2">
        <w:rPr>
          <w:lang w:val="en-GB"/>
        </w:rPr>
        <w:t xml:space="preserve">level of poverty, inequality and </w:t>
      </w:r>
      <w:r w:rsidR="00465C58" w:rsidRPr="003609C2">
        <w:rPr>
          <w:lang w:val="en-GB"/>
        </w:rPr>
        <w:t>youth unemployment</w:t>
      </w:r>
      <w:r w:rsidR="00D372F7" w:rsidRPr="003609C2">
        <w:rPr>
          <w:lang w:val="en-GB"/>
        </w:rPr>
        <w:t xml:space="preserve"> in Somalia</w:t>
      </w:r>
      <w:r w:rsidR="003255EC" w:rsidRPr="003609C2">
        <w:rPr>
          <w:lang w:val="en-GB"/>
        </w:rPr>
        <w:t xml:space="preserve">, </w:t>
      </w:r>
      <w:r w:rsidR="008E04CF" w:rsidRPr="003609C2">
        <w:rPr>
          <w:lang w:val="en-GB"/>
        </w:rPr>
        <w:t xml:space="preserve">resulting from persistent </w:t>
      </w:r>
      <w:r w:rsidR="005C6F30" w:rsidRPr="003609C2">
        <w:rPr>
          <w:lang w:val="en-GB"/>
        </w:rPr>
        <w:t>disbalanc</w:t>
      </w:r>
      <w:r w:rsidR="008E04CF" w:rsidRPr="003609C2">
        <w:rPr>
          <w:lang w:val="en-GB"/>
        </w:rPr>
        <w:t>e in the</w:t>
      </w:r>
      <w:r w:rsidR="005C6F30" w:rsidRPr="003609C2">
        <w:rPr>
          <w:lang w:val="en-GB"/>
        </w:rPr>
        <w:t xml:space="preserve"> supply </w:t>
      </w:r>
      <w:r w:rsidR="008E04CF" w:rsidRPr="003609C2">
        <w:rPr>
          <w:lang w:val="en-GB"/>
        </w:rPr>
        <w:t xml:space="preserve">of talents </w:t>
      </w:r>
      <w:r w:rsidR="005C6F30" w:rsidRPr="003609C2">
        <w:rPr>
          <w:lang w:val="en-GB"/>
        </w:rPr>
        <w:t xml:space="preserve">and demand </w:t>
      </w:r>
      <w:r w:rsidR="008E04CF" w:rsidRPr="003609C2">
        <w:rPr>
          <w:lang w:val="en-GB"/>
        </w:rPr>
        <w:t>in the market of</w:t>
      </w:r>
      <w:r w:rsidR="005C6F30" w:rsidRPr="003609C2">
        <w:rPr>
          <w:lang w:val="en-GB"/>
        </w:rPr>
        <w:t xml:space="preserve"> the</w:t>
      </w:r>
      <w:r w:rsidR="00C138C0" w:rsidRPr="003609C2">
        <w:rPr>
          <w:lang w:val="en-GB"/>
        </w:rPr>
        <w:t xml:space="preserve"> digital economy</w:t>
      </w:r>
      <w:r w:rsidR="008E04CF" w:rsidRPr="003609C2">
        <w:rPr>
          <w:lang w:val="en-GB"/>
        </w:rPr>
        <w:t>.</w:t>
      </w:r>
    </w:p>
    <w:p w14:paraId="07CD8E86" w14:textId="77777777" w:rsidR="00D01394" w:rsidRPr="003609C2" w:rsidRDefault="00D01394" w:rsidP="00B432B8">
      <w:pPr>
        <w:rPr>
          <w:lang w:val="en-GB"/>
        </w:rPr>
      </w:pPr>
    </w:p>
    <w:p w14:paraId="1C7FA9C7" w14:textId="77777777" w:rsidR="00B432B8" w:rsidRPr="003609C2" w:rsidRDefault="00B432B8" w:rsidP="00B432B8">
      <w:pPr>
        <w:rPr>
          <w:b/>
          <w:lang w:val="en-GB"/>
        </w:rPr>
      </w:pPr>
      <w:r w:rsidRPr="003609C2">
        <w:rPr>
          <w:b/>
          <w:lang w:val="en-GB"/>
        </w:rPr>
        <w:t>If,</w:t>
      </w:r>
    </w:p>
    <w:p w14:paraId="5B15D198" w14:textId="17C85547" w:rsidR="005F2B7D" w:rsidRPr="003609C2" w:rsidRDefault="00B432B8" w:rsidP="00EE245E">
      <w:pPr>
        <w:numPr>
          <w:ilvl w:val="0"/>
          <w:numId w:val="1"/>
        </w:numPr>
        <w:spacing w:before="0"/>
        <w:ind w:left="714" w:hanging="357"/>
        <w:rPr>
          <w:rFonts w:eastAsia="Calibri" w:cs="Calibri"/>
          <w:lang w:val="en-GB"/>
        </w:rPr>
      </w:pPr>
      <w:r w:rsidRPr="003609C2">
        <w:rPr>
          <w:lang w:val="en-GB"/>
        </w:rPr>
        <w:t>Somali young men and women, including displacement affected communities and people with disabilities, at all education levels, are able to gain new, diverse and certified digital skills to participate meaningfully in the digital economy</w:t>
      </w:r>
      <w:r w:rsidR="009E158B" w:rsidRPr="003609C2">
        <w:rPr>
          <w:lang w:val="en-GB"/>
        </w:rPr>
        <w:t>,</w:t>
      </w:r>
    </w:p>
    <w:p w14:paraId="340CB206" w14:textId="08F19D6A" w:rsidR="005F2B7D" w:rsidRPr="003609C2" w:rsidRDefault="00B432B8" w:rsidP="00EE245E">
      <w:pPr>
        <w:numPr>
          <w:ilvl w:val="0"/>
          <w:numId w:val="1"/>
        </w:numPr>
        <w:spacing w:before="0"/>
        <w:ind w:left="714" w:hanging="357"/>
        <w:rPr>
          <w:rFonts w:eastAsia="Calibri" w:cs="Calibri"/>
          <w:lang w:val="en-GB"/>
        </w:rPr>
      </w:pPr>
      <w:r w:rsidRPr="003609C2">
        <w:rPr>
          <w:rFonts w:eastAsia="Calibri" w:cs="Calibri"/>
          <w:lang w:val="en-GB"/>
        </w:rPr>
        <w:t>The digital skills</w:t>
      </w:r>
      <w:r w:rsidR="008372F7" w:rsidRPr="003609C2">
        <w:rPr>
          <w:rFonts w:eastAsia="Calibri" w:cs="Calibri"/>
          <w:lang w:val="en-GB"/>
        </w:rPr>
        <w:t xml:space="preserve"> training design </w:t>
      </w:r>
      <w:r w:rsidRPr="003609C2">
        <w:rPr>
          <w:rFonts w:cstheme="minorHAnsi"/>
          <w:color w:val="000000" w:themeColor="text1"/>
          <w:lang w:val="en-GB"/>
        </w:rPr>
        <w:t xml:space="preserve">reflects </w:t>
      </w:r>
      <w:r w:rsidR="004A18D6" w:rsidRPr="003609C2">
        <w:rPr>
          <w:rFonts w:cstheme="minorHAnsi"/>
          <w:color w:val="000000" w:themeColor="text1"/>
          <w:lang w:val="en-GB"/>
        </w:rPr>
        <w:t xml:space="preserve">on </w:t>
      </w:r>
      <w:r w:rsidRPr="003609C2">
        <w:rPr>
          <w:rFonts w:cstheme="minorHAnsi"/>
          <w:color w:val="000000" w:themeColor="text1"/>
          <w:lang w:val="en-GB"/>
        </w:rPr>
        <w:t xml:space="preserve">the drivers of demand for digital jobs, as well as </w:t>
      </w:r>
      <w:r w:rsidR="002908C6" w:rsidRPr="003609C2">
        <w:rPr>
          <w:rFonts w:cstheme="minorHAnsi"/>
          <w:color w:val="000000" w:themeColor="text1"/>
          <w:lang w:val="en-GB"/>
        </w:rPr>
        <w:t>leverag</w:t>
      </w:r>
      <w:r w:rsidR="00CE4990" w:rsidRPr="003609C2">
        <w:rPr>
          <w:rFonts w:cstheme="minorHAnsi"/>
          <w:color w:val="000000" w:themeColor="text1"/>
          <w:lang w:val="en-GB"/>
        </w:rPr>
        <w:t>es existing talent</w:t>
      </w:r>
      <w:r w:rsidR="0026187D" w:rsidRPr="003609C2">
        <w:rPr>
          <w:rFonts w:cstheme="minorHAnsi"/>
          <w:color w:val="000000" w:themeColor="text1"/>
          <w:lang w:val="en-GB"/>
        </w:rPr>
        <w:t xml:space="preserve">’s advantages </w:t>
      </w:r>
      <w:r w:rsidRPr="003609C2">
        <w:rPr>
          <w:rFonts w:cstheme="minorHAnsi"/>
          <w:color w:val="000000" w:themeColor="text1"/>
          <w:lang w:val="en-GB"/>
        </w:rPr>
        <w:t>through private sector mapping and job forecasting</w:t>
      </w:r>
      <w:r w:rsidR="009E158B" w:rsidRPr="003609C2">
        <w:rPr>
          <w:rFonts w:cstheme="minorHAnsi"/>
          <w:color w:val="000000" w:themeColor="text1"/>
          <w:lang w:val="en-GB"/>
        </w:rPr>
        <w:t>,</w:t>
      </w:r>
      <w:r w:rsidRPr="003609C2">
        <w:rPr>
          <w:rFonts w:cstheme="minorHAnsi"/>
          <w:color w:val="000000" w:themeColor="text1"/>
          <w:lang w:val="en-GB"/>
        </w:rPr>
        <w:t xml:space="preserve"> </w:t>
      </w:r>
    </w:p>
    <w:p w14:paraId="6E720A57" w14:textId="3CEE141B" w:rsidR="00B432B8" w:rsidRPr="003609C2" w:rsidRDefault="00A126AF" w:rsidP="00EE245E">
      <w:pPr>
        <w:numPr>
          <w:ilvl w:val="0"/>
          <w:numId w:val="1"/>
        </w:numPr>
        <w:spacing w:before="0"/>
        <w:ind w:left="714" w:hanging="357"/>
        <w:rPr>
          <w:lang w:val="en-GB"/>
        </w:rPr>
      </w:pPr>
      <w:r w:rsidRPr="003609C2">
        <w:rPr>
          <w:rFonts w:eastAsia="Calibri" w:cs="Calibri"/>
          <w:lang w:val="en-GB"/>
        </w:rPr>
        <w:t>The c</w:t>
      </w:r>
      <w:r w:rsidR="00B432B8" w:rsidRPr="003609C2">
        <w:rPr>
          <w:rFonts w:eastAsia="Calibri" w:cs="Calibri"/>
          <w:lang w:val="en-GB"/>
        </w:rPr>
        <w:t xml:space="preserve">apacity of government and local </w:t>
      </w:r>
      <w:r w:rsidR="0042622D" w:rsidRPr="003609C2">
        <w:rPr>
          <w:rFonts w:eastAsia="Calibri" w:cs="Calibri"/>
          <w:lang w:val="en-GB"/>
        </w:rPr>
        <w:t>technology</w:t>
      </w:r>
      <w:r w:rsidR="00B432B8" w:rsidRPr="003609C2">
        <w:rPr>
          <w:rFonts w:eastAsia="Calibri" w:cs="Calibri"/>
          <w:lang w:val="en-GB"/>
        </w:rPr>
        <w:t xml:space="preserve"> </w:t>
      </w:r>
      <w:r w:rsidR="009B4D0E" w:rsidRPr="003609C2">
        <w:rPr>
          <w:rFonts w:eastAsia="Calibri" w:cs="Calibri"/>
          <w:lang w:val="en-GB"/>
        </w:rPr>
        <w:t xml:space="preserve">and innovation </w:t>
      </w:r>
      <w:r w:rsidR="00B432B8" w:rsidRPr="003609C2">
        <w:rPr>
          <w:rFonts w:eastAsia="Calibri" w:cs="Calibri"/>
          <w:lang w:val="en-GB"/>
        </w:rPr>
        <w:t>hubs in driving digital economy program</w:t>
      </w:r>
      <w:r w:rsidR="00F839F3" w:rsidRPr="003609C2">
        <w:rPr>
          <w:rFonts w:eastAsia="Calibri" w:cs="Calibri"/>
          <w:lang w:val="en-GB"/>
        </w:rPr>
        <w:t>me</w:t>
      </w:r>
      <w:r w:rsidR="00B432B8" w:rsidRPr="003609C2">
        <w:rPr>
          <w:rFonts w:eastAsia="Calibri" w:cs="Calibri"/>
          <w:lang w:val="en-GB"/>
        </w:rPr>
        <w:t xml:space="preserve"> is strengthened</w:t>
      </w:r>
      <w:r w:rsidR="009B4D0E" w:rsidRPr="003609C2">
        <w:rPr>
          <w:rFonts w:eastAsia="Calibri" w:cs="Calibri"/>
          <w:lang w:val="en-GB"/>
        </w:rPr>
        <w:t>,</w:t>
      </w:r>
    </w:p>
    <w:p w14:paraId="28038DC4" w14:textId="25BB1C4B" w:rsidR="00B432B8" w:rsidRPr="003609C2" w:rsidRDefault="00B432B8" w:rsidP="00EE245E">
      <w:pPr>
        <w:pStyle w:val="ListParagraph"/>
        <w:numPr>
          <w:ilvl w:val="0"/>
          <w:numId w:val="1"/>
        </w:numPr>
        <w:spacing w:before="0" w:line="240" w:lineRule="auto"/>
        <w:ind w:left="714" w:hanging="357"/>
        <w:rPr>
          <w:szCs w:val="24"/>
          <w:lang w:val="en-GB"/>
        </w:rPr>
      </w:pPr>
      <w:r w:rsidRPr="003609C2">
        <w:rPr>
          <w:szCs w:val="24"/>
          <w:lang w:val="en-GB"/>
        </w:rPr>
        <w:t>The program</w:t>
      </w:r>
      <w:r w:rsidR="009B4D0E" w:rsidRPr="003609C2">
        <w:rPr>
          <w:szCs w:val="24"/>
          <w:lang w:val="en-GB"/>
        </w:rPr>
        <w:t>me</w:t>
      </w:r>
      <w:r w:rsidRPr="003609C2">
        <w:rPr>
          <w:szCs w:val="24"/>
          <w:lang w:val="en-GB"/>
        </w:rPr>
        <w:t xml:space="preserve"> integrates digital skills training with </w:t>
      </w:r>
      <w:r w:rsidR="009B4D0E" w:rsidRPr="003609C2">
        <w:rPr>
          <w:szCs w:val="24"/>
          <w:lang w:val="en-GB"/>
        </w:rPr>
        <w:t xml:space="preserve">soft skills for </w:t>
      </w:r>
      <w:r w:rsidR="00BF207C" w:rsidRPr="003609C2">
        <w:rPr>
          <w:szCs w:val="24"/>
          <w:lang w:val="en-GB"/>
        </w:rPr>
        <w:t xml:space="preserve">careers or </w:t>
      </w:r>
      <w:r w:rsidRPr="003609C2">
        <w:rPr>
          <w:szCs w:val="24"/>
          <w:lang w:val="en-GB"/>
        </w:rPr>
        <w:t xml:space="preserve">enterprise </w:t>
      </w:r>
      <w:r w:rsidR="00F24A52" w:rsidRPr="003609C2">
        <w:rPr>
          <w:szCs w:val="24"/>
          <w:lang w:val="en-GB"/>
        </w:rPr>
        <w:t>de</w:t>
      </w:r>
      <w:r w:rsidR="009774AA" w:rsidRPr="003609C2">
        <w:rPr>
          <w:szCs w:val="24"/>
          <w:lang w:val="en-GB"/>
        </w:rPr>
        <w:t>velopment</w:t>
      </w:r>
      <w:r w:rsidR="00BF207C" w:rsidRPr="003609C2">
        <w:rPr>
          <w:szCs w:val="24"/>
          <w:lang w:val="en-GB"/>
        </w:rPr>
        <w:t>,</w:t>
      </w:r>
    </w:p>
    <w:p w14:paraId="4E4413A8" w14:textId="6CB71AC9" w:rsidR="00B432B8" w:rsidRPr="003609C2" w:rsidRDefault="007706C9" w:rsidP="00EE245E">
      <w:pPr>
        <w:pStyle w:val="ListParagraph"/>
        <w:numPr>
          <w:ilvl w:val="0"/>
          <w:numId w:val="1"/>
        </w:numPr>
        <w:spacing w:before="0" w:line="240" w:lineRule="auto"/>
        <w:ind w:left="714" w:hanging="357"/>
        <w:rPr>
          <w:rFonts w:eastAsia="Calibri"/>
          <w:lang w:val="en-GB"/>
        </w:rPr>
      </w:pPr>
      <w:r w:rsidRPr="003609C2">
        <w:rPr>
          <w:szCs w:val="24"/>
          <w:lang w:val="en-GB"/>
        </w:rPr>
        <w:t>Private sector employers, in a transparent way, are interested in</w:t>
      </w:r>
      <w:r w:rsidR="00B432B8" w:rsidRPr="003609C2">
        <w:rPr>
          <w:szCs w:val="24"/>
          <w:lang w:val="en-GB"/>
        </w:rPr>
        <w:t xml:space="preserve"> </w:t>
      </w:r>
      <w:r w:rsidR="006E7BC8" w:rsidRPr="003609C2">
        <w:rPr>
          <w:szCs w:val="24"/>
          <w:lang w:val="en-GB"/>
        </w:rPr>
        <w:t>recruiting</w:t>
      </w:r>
      <w:r w:rsidR="00B432B8" w:rsidRPr="003609C2">
        <w:rPr>
          <w:szCs w:val="24"/>
          <w:lang w:val="en-GB"/>
        </w:rPr>
        <w:t xml:space="preserve"> graduates </w:t>
      </w:r>
      <w:r w:rsidR="007700B0" w:rsidRPr="003609C2">
        <w:rPr>
          <w:szCs w:val="24"/>
          <w:lang w:val="en-GB"/>
        </w:rPr>
        <w:t xml:space="preserve">through </w:t>
      </w:r>
      <w:r w:rsidR="00B432B8" w:rsidRPr="003609C2">
        <w:rPr>
          <w:szCs w:val="24"/>
          <w:lang w:val="en-GB"/>
        </w:rPr>
        <w:t>internships and capstone program</w:t>
      </w:r>
      <w:r w:rsidR="008C2B98" w:rsidRPr="003609C2">
        <w:rPr>
          <w:szCs w:val="24"/>
          <w:lang w:val="en-GB"/>
        </w:rPr>
        <w:t>s</w:t>
      </w:r>
      <w:r w:rsidR="00B432B8" w:rsidRPr="003609C2">
        <w:rPr>
          <w:szCs w:val="24"/>
          <w:lang w:val="en-GB"/>
        </w:rPr>
        <w:t xml:space="preserve">, followed by formal employments in </w:t>
      </w:r>
      <w:r w:rsidR="008C2B98" w:rsidRPr="003609C2">
        <w:rPr>
          <w:szCs w:val="24"/>
          <w:lang w:val="en-GB"/>
        </w:rPr>
        <w:t xml:space="preserve">the </w:t>
      </w:r>
      <w:r w:rsidR="007700B0" w:rsidRPr="003609C2">
        <w:rPr>
          <w:szCs w:val="24"/>
          <w:lang w:val="en-GB"/>
        </w:rPr>
        <w:t xml:space="preserve">national </w:t>
      </w:r>
      <w:r w:rsidR="00B432B8" w:rsidRPr="003609C2">
        <w:rPr>
          <w:szCs w:val="24"/>
          <w:lang w:val="en-GB"/>
        </w:rPr>
        <w:t>digital economy</w:t>
      </w:r>
      <w:r w:rsidR="007700B0" w:rsidRPr="003609C2">
        <w:rPr>
          <w:szCs w:val="24"/>
          <w:lang w:val="en-GB"/>
        </w:rPr>
        <w:t>,</w:t>
      </w:r>
    </w:p>
    <w:p w14:paraId="01F737AF" w14:textId="5A2D3095" w:rsidR="00B432B8" w:rsidRPr="003609C2" w:rsidRDefault="00B432B8" w:rsidP="00EE245E">
      <w:pPr>
        <w:pStyle w:val="ListParagraph"/>
        <w:numPr>
          <w:ilvl w:val="0"/>
          <w:numId w:val="1"/>
        </w:numPr>
        <w:spacing w:before="0" w:line="240" w:lineRule="auto"/>
        <w:ind w:left="714" w:hanging="357"/>
        <w:rPr>
          <w:szCs w:val="24"/>
          <w:lang w:val="en-GB"/>
        </w:rPr>
      </w:pPr>
      <w:r w:rsidRPr="003609C2">
        <w:rPr>
          <w:szCs w:val="24"/>
          <w:lang w:val="en-GB"/>
        </w:rPr>
        <w:t>There is mentorship</w:t>
      </w:r>
      <w:r w:rsidR="006E7BC8" w:rsidRPr="003609C2">
        <w:rPr>
          <w:szCs w:val="24"/>
          <w:lang w:val="en-GB"/>
        </w:rPr>
        <w:t xml:space="preserve">, </w:t>
      </w:r>
      <w:r w:rsidRPr="003609C2">
        <w:rPr>
          <w:szCs w:val="24"/>
          <w:lang w:val="en-GB"/>
        </w:rPr>
        <w:t xml:space="preserve">funding </w:t>
      </w:r>
      <w:r w:rsidR="006E7BC8" w:rsidRPr="003609C2">
        <w:rPr>
          <w:szCs w:val="24"/>
          <w:lang w:val="en-GB"/>
        </w:rPr>
        <w:t xml:space="preserve">and an </w:t>
      </w:r>
      <w:r w:rsidR="00C013DA" w:rsidRPr="003609C2">
        <w:rPr>
          <w:szCs w:val="24"/>
          <w:lang w:val="en-GB"/>
        </w:rPr>
        <w:t xml:space="preserve">infrastructure, </w:t>
      </w:r>
      <w:r w:rsidRPr="003609C2">
        <w:rPr>
          <w:szCs w:val="24"/>
          <w:lang w:val="en-GB"/>
        </w:rPr>
        <w:t>in place for emerging tech entrepreneurship ideas</w:t>
      </w:r>
      <w:r w:rsidR="00851225" w:rsidRPr="003609C2">
        <w:rPr>
          <w:szCs w:val="24"/>
          <w:lang w:val="en-GB"/>
        </w:rPr>
        <w:t>,</w:t>
      </w:r>
    </w:p>
    <w:p w14:paraId="790E0E80" w14:textId="47023660" w:rsidR="007700B0" w:rsidRPr="003609C2" w:rsidRDefault="003E140C" w:rsidP="00EE245E">
      <w:pPr>
        <w:pStyle w:val="ListParagraph"/>
        <w:numPr>
          <w:ilvl w:val="0"/>
          <w:numId w:val="1"/>
        </w:numPr>
        <w:spacing w:before="0" w:line="240" w:lineRule="auto"/>
        <w:ind w:left="714" w:hanging="357"/>
        <w:rPr>
          <w:szCs w:val="24"/>
          <w:lang w:val="en-GB"/>
        </w:rPr>
      </w:pPr>
      <w:r>
        <w:rPr>
          <w:szCs w:val="24"/>
          <w:lang w:val="en-GB"/>
        </w:rPr>
        <w:t>Institutional framework is developed,</w:t>
      </w:r>
    </w:p>
    <w:p w14:paraId="50FC45C9" w14:textId="76F7EA3C" w:rsidR="007700B0" w:rsidRPr="003609C2" w:rsidRDefault="007700B0" w:rsidP="00EE245E">
      <w:pPr>
        <w:pStyle w:val="ListParagraph"/>
        <w:numPr>
          <w:ilvl w:val="0"/>
          <w:numId w:val="1"/>
        </w:numPr>
        <w:spacing w:before="0" w:line="240" w:lineRule="auto"/>
        <w:ind w:left="714" w:hanging="357"/>
        <w:rPr>
          <w:lang w:val="en-GB"/>
        </w:rPr>
      </w:pPr>
      <w:r w:rsidRPr="003609C2">
        <w:rPr>
          <w:szCs w:val="24"/>
          <w:lang w:val="en-GB"/>
        </w:rPr>
        <w:t>There is south-south cooperation, global linkages, and networks in place</w:t>
      </w:r>
      <w:r w:rsidR="00203440" w:rsidRPr="003609C2">
        <w:rPr>
          <w:szCs w:val="24"/>
          <w:lang w:val="en-GB"/>
        </w:rPr>
        <w:t>.</w:t>
      </w:r>
    </w:p>
    <w:p w14:paraId="1B00CF83" w14:textId="77777777" w:rsidR="00375113" w:rsidRPr="003609C2" w:rsidRDefault="00B432B8" w:rsidP="00B432B8">
      <w:pPr>
        <w:rPr>
          <w:b/>
          <w:lang w:val="en-GB"/>
        </w:rPr>
      </w:pPr>
      <w:r w:rsidRPr="003609C2">
        <w:rPr>
          <w:b/>
          <w:lang w:val="en-GB"/>
        </w:rPr>
        <w:t xml:space="preserve">Then, </w:t>
      </w:r>
    </w:p>
    <w:p w14:paraId="7FF698A1" w14:textId="3A0723B7" w:rsidR="00375113" w:rsidRPr="003609C2" w:rsidRDefault="00375113" w:rsidP="00EE245E">
      <w:pPr>
        <w:pStyle w:val="ListParagraph"/>
        <w:numPr>
          <w:ilvl w:val="0"/>
          <w:numId w:val="11"/>
        </w:numPr>
        <w:rPr>
          <w:lang w:val="en-GB"/>
        </w:rPr>
      </w:pPr>
      <w:r w:rsidRPr="003609C2">
        <w:rPr>
          <w:lang w:val="en-GB"/>
        </w:rPr>
        <w:t>R</w:t>
      </w:r>
      <w:r w:rsidR="00B432B8" w:rsidRPr="003609C2">
        <w:rPr>
          <w:lang w:val="en-GB"/>
        </w:rPr>
        <w:t>eturn on investment in digital skills</w:t>
      </w:r>
      <w:r w:rsidR="00B432B8" w:rsidRPr="003609C2" w:rsidDel="00851225">
        <w:rPr>
          <w:lang w:val="en-GB"/>
        </w:rPr>
        <w:t xml:space="preserve"> </w:t>
      </w:r>
      <w:r w:rsidR="00851225" w:rsidRPr="003609C2">
        <w:rPr>
          <w:lang w:val="en-GB"/>
        </w:rPr>
        <w:t xml:space="preserve">training </w:t>
      </w:r>
      <w:r w:rsidR="00B432B8" w:rsidRPr="003609C2">
        <w:rPr>
          <w:lang w:val="en-GB"/>
        </w:rPr>
        <w:t xml:space="preserve">is </w:t>
      </w:r>
      <w:r w:rsidR="00851225" w:rsidRPr="003609C2">
        <w:rPr>
          <w:lang w:val="en-GB"/>
        </w:rPr>
        <w:t>increased,</w:t>
      </w:r>
    </w:p>
    <w:p w14:paraId="1D43AA1C" w14:textId="20B9E1B1" w:rsidR="00375113" w:rsidRPr="003609C2" w:rsidRDefault="008D76B0" w:rsidP="00EE245E">
      <w:pPr>
        <w:pStyle w:val="ListParagraph"/>
        <w:numPr>
          <w:ilvl w:val="0"/>
          <w:numId w:val="11"/>
        </w:numPr>
        <w:rPr>
          <w:lang w:val="en-GB"/>
        </w:rPr>
      </w:pPr>
      <w:r w:rsidRPr="003609C2">
        <w:rPr>
          <w:lang w:val="en-GB"/>
        </w:rPr>
        <w:t>The g</w:t>
      </w:r>
      <w:r w:rsidR="00B432B8" w:rsidRPr="003609C2">
        <w:rPr>
          <w:lang w:val="en-GB"/>
        </w:rPr>
        <w:t xml:space="preserve">raduates </w:t>
      </w:r>
      <w:r w:rsidR="00714262" w:rsidRPr="003609C2">
        <w:rPr>
          <w:lang w:val="en-GB"/>
        </w:rPr>
        <w:t xml:space="preserve">of </w:t>
      </w:r>
      <w:r w:rsidRPr="003609C2">
        <w:rPr>
          <w:lang w:val="en-GB"/>
        </w:rPr>
        <w:t xml:space="preserve">programme </w:t>
      </w:r>
      <w:r w:rsidR="00B432B8" w:rsidRPr="003609C2">
        <w:rPr>
          <w:lang w:val="en-GB"/>
        </w:rPr>
        <w:t xml:space="preserve">are placed in </w:t>
      </w:r>
      <w:r w:rsidR="00851225" w:rsidRPr="003609C2">
        <w:rPr>
          <w:lang w:val="en-GB"/>
        </w:rPr>
        <w:t xml:space="preserve">sustainable </w:t>
      </w:r>
      <w:r w:rsidR="00B432B8" w:rsidRPr="003609C2">
        <w:rPr>
          <w:lang w:val="en-GB"/>
        </w:rPr>
        <w:t>waged employment in Somalia</w:t>
      </w:r>
      <w:r w:rsidR="003E140C">
        <w:rPr>
          <w:lang w:val="en-GB"/>
        </w:rPr>
        <w:t xml:space="preserve"> that will reduce high level unemployment </w:t>
      </w:r>
    </w:p>
    <w:p w14:paraId="534286DC" w14:textId="18FD238F" w:rsidR="00375113" w:rsidRPr="003609C2" w:rsidRDefault="00375113" w:rsidP="00EE245E">
      <w:pPr>
        <w:pStyle w:val="ListParagraph"/>
        <w:numPr>
          <w:ilvl w:val="0"/>
          <w:numId w:val="11"/>
        </w:numPr>
        <w:rPr>
          <w:lang w:val="en-GB"/>
        </w:rPr>
      </w:pPr>
      <w:r w:rsidRPr="003609C2">
        <w:rPr>
          <w:lang w:val="en-GB"/>
        </w:rPr>
        <w:t>T</w:t>
      </w:r>
      <w:r w:rsidR="00093E8C" w:rsidRPr="003609C2">
        <w:rPr>
          <w:lang w:val="en-GB"/>
        </w:rPr>
        <w:t xml:space="preserve">he </w:t>
      </w:r>
      <w:r w:rsidR="008D76B0" w:rsidRPr="003609C2">
        <w:rPr>
          <w:lang w:val="en-GB"/>
        </w:rPr>
        <w:t xml:space="preserve">graduates </w:t>
      </w:r>
      <w:r w:rsidR="00830876" w:rsidRPr="003609C2">
        <w:rPr>
          <w:lang w:val="en-GB"/>
        </w:rPr>
        <w:t xml:space="preserve">open </w:t>
      </w:r>
      <w:r w:rsidR="00203440" w:rsidRPr="003609C2">
        <w:rPr>
          <w:lang w:val="en-GB"/>
        </w:rPr>
        <w:t xml:space="preserve">new </w:t>
      </w:r>
      <w:r w:rsidR="00830876" w:rsidRPr="003609C2">
        <w:rPr>
          <w:lang w:val="en-GB"/>
        </w:rPr>
        <w:t>employment opportunit</w:t>
      </w:r>
      <w:r w:rsidR="00203440" w:rsidRPr="003609C2">
        <w:rPr>
          <w:lang w:val="en-GB"/>
        </w:rPr>
        <w:t>ies</w:t>
      </w:r>
      <w:r w:rsidR="00830876" w:rsidRPr="003609C2">
        <w:rPr>
          <w:lang w:val="en-GB"/>
        </w:rPr>
        <w:t xml:space="preserve"> through</w:t>
      </w:r>
      <w:r w:rsidR="00B432B8" w:rsidRPr="003609C2">
        <w:rPr>
          <w:lang w:val="en-GB"/>
        </w:rPr>
        <w:t xml:space="preserve"> cross-border freelancing platforms and agencies</w:t>
      </w:r>
      <w:r w:rsidR="008D76B0" w:rsidRPr="003609C2">
        <w:rPr>
          <w:lang w:val="en-GB"/>
        </w:rPr>
        <w:t>,</w:t>
      </w:r>
    </w:p>
    <w:p w14:paraId="508DCA3D" w14:textId="3043EC7D" w:rsidR="006D6BBB" w:rsidRPr="003609C2" w:rsidRDefault="00375113" w:rsidP="00EE245E">
      <w:pPr>
        <w:pStyle w:val="ListParagraph"/>
        <w:numPr>
          <w:ilvl w:val="0"/>
          <w:numId w:val="11"/>
        </w:numPr>
        <w:rPr>
          <w:lang w:val="en-GB"/>
        </w:rPr>
      </w:pPr>
      <w:r w:rsidRPr="003609C2">
        <w:rPr>
          <w:lang w:val="en-GB"/>
        </w:rPr>
        <w:t>T</w:t>
      </w:r>
      <w:r w:rsidR="00093E8C" w:rsidRPr="003609C2">
        <w:rPr>
          <w:lang w:val="en-GB"/>
        </w:rPr>
        <w:t xml:space="preserve">he </w:t>
      </w:r>
      <w:r w:rsidR="00830876" w:rsidRPr="003609C2">
        <w:rPr>
          <w:lang w:val="en-GB"/>
        </w:rPr>
        <w:t>graduates</w:t>
      </w:r>
      <w:r w:rsidR="00B432B8" w:rsidRPr="003609C2">
        <w:rPr>
          <w:lang w:val="en-GB"/>
        </w:rPr>
        <w:t xml:space="preserve"> develop commercial</w:t>
      </w:r>
      <w:r w:rsidR="00830876" w:rsidRPr="003609C2">
        <w:rPr>
          <w:lang w:val="en-GB"/>
        </w:rPr>
        <w:t>ly viable entrepreneurship</w:t>
      </w:r>
      <w:r w:rsidR="00B432B8" w:rsidRPr="003609C2">
        <w:rPr>
          <w:lang w:val="en-GB"/>
        </w:rPr>
        <w:t xml:space="preserve"> </w:t>
      </w:r>
      <w:r w:rsidR="00830876" w:rsidRPr="003609C2">
        <w:rPr>
          <w:lang w:val="en-GB"/>
        </w:rPr>
        <w:t xml:space="preserve">models </w:t>
      </w:r>
      <w:r w:rsidR="00B432B8" w:rsidRPr="003609C2">
        <w:rPr>
          <w:lang w:val="en-GB"/>
        </w:rPr>
        <w:t>for self-employment</w:t>
      </w:r>
      <w:r w:rsidR="00830876" w:rsidRPr="003609C2">
        <w:rPr>
          <w:lang w:val="en-GB"/>
        </w:rPr>
        <w:t>,</w:t>
      </w:r>
      <w:r w:rsidR="00B432B8" w:rsidRPr="003609C2">
        <w:rPr>
          <w:lang w:val="en-GB"/>
        </w:rPr>
        <w:t xml:space="preserve"> </w:t>
      </w:r>
    </w:p>
    <w:p w14:paraId="2F2321D4" w14:textId="6929990F" w:rsidR="00276291" w:rsidRPr="003609C2" w:rsidRDefault="00276291" w:rsidP="00EE245E">
      <w:pPr>
        <w:pStyle w:val="ListParagraph"/>
        <w:numPr>
          <w:ilvl w:val="0"/>
          <w:numId w:val="11"/>
        </w:numPr>
        <w:rPr>
          <w:lang w:val="en-GB"/>
        </w:rPr>
      </w:pPr>
      <w:r w:rsidRPr="003609C2">
        <w:rPr>
          <w:lang w:val="en-GB"/>
        </w:rPr>
        <w:t>The</w:t>
      </w:r>
      <w:r w:rsidR="00644CED" w:rsidRPr="003609C2">
        <w:rPr>
          <w:lang w:val="en-GB"/>
        </w:rPr>
        <w:t xml:space="preserve">re is a data-driven approach through platform connecting </w:t>
      </w:r>
      <w:r w:rsidR="005A7D3B" w:rsidRPr="003609C2">
        <w:rPr>
          <w:lang w:val="en-GB"/>
        </w:rPr>
        <w:t xml:space="preserve">real-time and forecast of </w:t>
      </w:r>
      <w:r w:rsidR="00644CED" w:rsidRPr="003609C2">
        <w:rPr>
          <w:lang w:val="en-GB"/>
        </w:rPr>
        <w:t xml:space="preserve">supply and demand, training </w:t>
      </w:r>
      <w:r w:rsidR="005A7D3B" w:rsidRPr="003609C2">
        <w:rPr>
          <w:lang w:val="en-GB"/>
        </w:rPr>
        <w:t xml:space="preserve">providers </w:t>
      </w:r>
      <w:r w:rsidR="00644CED" w:rsidRPr="003609C2">
        <w:rPr>
          <w:lang w:val="en-GB"/>
        </w:rPr>
        <w:t xml:space="preserve">with employers, </w:t>
      </w:r>
    </w:p>
    <w:p w14:paraId="041FEA9A" w14:textId="38D43467" w:rsidR="00B432B8" w:rsidRPr="003609C2" w:rsidRDefault="006D6BBB" w:rsidP="00EE245E">
      <w:pPr>
        <w:pStyle w:val="ListParagraph"/>
        <w:numPr>
          <w:ilvl w:val="0"/>
          <w:numId w:val="11"/>
        </w:numPr>
        <w:rPr>
          <w:lang w:val="en-GB"/>
        </w:rPr>
      </w:pPr>
      <w:r w:rsidRPr="003609C2">
        <w:rPr>
          <w:lang w:val="en-GB"/>
        </w:rPr>
        <w:t>T</w:t>
      </w:r>
      <w:r w:rsidR="00D066B2" w:rsidRPr="003609C2">
        <w:rPr>
          <w:lang w:val="en-GB"/>
        </w:rPr>
        <w:t>he</w:t>
      </w:r>
      <w:r w:rsidR="00B432B8" w:rsidRPr="003609C2">
        <w:rPr>
          <w:lang w:val="en-GB"/>
        </w:rPr>
        <w:t xml:space="preserve"> demand for matching skills among Somali’s private sector is filled with a high </w:t>
      </w:r>
      <w:proofErr w:type="spellStart"/>
      <w:r w:rsidR="00B432B8" w:rsidRPr="003609C2">
        <w:rPr>
          <w:lang w:val="en-GB"/>
        </w:rPr>
        <w:t>caliber</w:t>
      </w:r>
      <w:proofErr w:type="spellEnd"/>
      <w:r w:rsidR="00B432B8" w:rsidRPr="003609C2">
        <w:rPr>
          <w:lang w:val="en-GB"/>
        </w:rPr>
        <w:t xml:space="preserve"> cadre and talent</w:t>
      </w:r>
      <w:r w:rsidR="00581D05" w:rsidRPr="003609C2">
        <w:rPr>
          <w:lang w:val="en-GB"/>
        </w:rPr>
        <w:t>,</w:t>
      </w:r>
    </w:p>
    <w:p w14:paraId="41182910" w14:textId="291BF1D9" w:rsidR="00581D05" w:rsidRPr="003609C2" w:rsidRDefault="00581D05" w:rsidP="00EE245E">
      <w:pPr>
        <w:pStyle w:val="ListParagraph"/>
        <w:numPr>
          <w:ilvl w:val="0"/>
          <w:numId w:val="11"/>
        </w:numPr>
        <w:rPr>
          <w:lang w:val="en-GB"/>
        </w:rPr>
      </w:pPr>
      <w:r w:rsidRPr="003609C2">
        <w:rPr>
          <w:lang w:val="en-GB"/>
        </w:rPr>
        <w:t xml:space="preserve">A </w:t>
      </w:r>
      <w:r w:rsidR="00050B86" w:rsidRPr="003609C2">
        <w:rPr>
          <w:lang w:val="en-GB"/>
        </w:rPr>
        <w:t>favourable</w:t>
      </w:r>
      <w:r w:rsidRPr="003609C2">
        <w:rPr>
          <w:lang w:val="en-GB"/>
        </w:rPr>
        <w:t xml:space="preserve"> enabling environment is created for diversifying Somalia’s economy towards digital.</w:t>
      </w:r>
    </w:p>
    <w:p w14:paraId="2A91DE42" w14:textId="42777EE2" w:rsidR="006D6BBB" w:rsidRPr="003609C2" w:rsidRDefault="000A7851" w:rsidP="00B432B8">
      <w:pPr>
        <w:rPr>
          <w:lang w:val="en-GB"/>
        </w:rPr>
      </w:pPr>
      <w:r w:rsidRPr="003609C2">
        <w:rPr>
          <w:b/>
          <w:lang w:val="en-GB"/>
        </w:rPr>
        <w:t>Resulting in</w:t>
      </w:r>
      <w:r w:rsidR="00754DA2" w:rsidRPr="003609C2">
        <w:rPr>
          <w:b/>
          <w:lang w:val="en-GB"/>
        </w:rPr>
        <w:t>,</w:t>
      </w:r>
      <w:r w:rsidR="00B432B8" w:rsidRPr="003609C2">
        <w:rPr>
          <w:b/>
          <w:lang w:val="en-GB"/>
        </w:rPr>
        <w:t xml:space="preserve"> </w:t>
      </w:r>
    </w:p>
    <w:p w14:paraId="29407F5C" w14:textId="6F1BC079" w:rsidR="00B432B8" w:rsidRPr="003609C2" w:rsidRDefault="006D6BBB" w:rsidP="00EE245E">
      <w:pPr>
        <w:pStyle w:val="ListParagraph"/>
        <w:numPr>
          <w:ilvl w:val="0"/>
          <w:numId w:val="11"/>
        </w:numPr>
        <w:rPr>
          <w:lang w:val="en-GB"/>
        </w:rPr>
      </w:pPr>
      <w:r w:rsidRPr="003609C2">
        <w:rPr>
          <w:lang w:val="en-GB"/>
        </w:rPr>
        <w:t>Y</w:t>
      </w:r>
      <w:r w:rsidR="00B432B8" w:rsidRPr="003609C2">
        <w:rPr>
          <w:lang w:val="en-GB"/>
        </w:rPr>
        <w:t>oung Somali men and women, including displacement affected communities and people with disabilities</w:t>
      </w:r>
      <w:r w:rsidRPr="003609C2">
        <w:rPr>
          <w:lang w:val="en-GB"/>
        </w:rPr>
        <w:t xml:space="preserve">, </w:t>
      </w:r>
      <w:r w:rsidR="00B432B8" w:rsidRPr="003609C2">
        <w:rPr>
          <w:lang w:val="en-GB"/>
        </w:rPr>
        <w:t xml:space="preserve">will have </w:t>
      </w:r>
      <w:r w:rsidR="006B4E18" w:rsidRPr="003609C2">
        <w:rPr>
          <w:lang w:val="en-GB"/>
        </w:rPr>
        <w:t xml:space="preserve">an </w:t>
      </w:r>
      <w:r w:rsidR="00B432B8" w:rsidRPr="003609C2">
        <w:rPr>
          <w:lang w:val="en-GB"/>
        </w:rPr>
        <w:t xml:space="preserve">increased </w:t>
      </w:r>
      <w:r w:rsidR="00B20CFC" w:rsidRPr="003609C2">
        <w:rPr>
          <w:lang w:val="en-GB"/>
        </w:rPr>
        <w:t>opportunity for equal</w:t>
      </w:r>
      <w:r w:rsidR="00B432B8" w:rsidRPr="003609C2">
        <w:rPr>
          <w:lang w:val="en-GB"/>
        </w:rPr>
        <w:t xml:space="preserve"> employment and livelihood</w:t>
      </w:r>
      <w:r w:rsidR="00222F8E" w:rsidRPr="003609C2">
        <w:rPr>
          <w:lang w:val="en-GB"/>
        </w:rPr>
        <w:t>s</w:t>
      </w:r>
      <w:r w:rsidR="00B432B8" w:rsidRPr="003609C2">
        <w:rPr>
          <w:lang w:val="en-GB"/>
        </w:rPr>
        <w:t xml:space="preserve"> </w:t>
      </w:r>
      <w:r w:rsidR="00B432B8" w:rsidRPr="003609C2">
        <w:rPr>
          <w:lang w:val="en-GB"/>
        </w:rPr>
        <w:lastRenderedPageBreak/>
        <w:t xml:space="preserve">in the digital economy, contributing </w:t>
      </w:r>
      <w:r w:rsidR="00CB5412" w:rsidRPr="003609C2">
        <w:rPr>
          <w:lang w:val="en-GB"/>
        </w:rPr>
        <w:t xml:space="preserve">to </w:t>
      </w:r>
      <w:r w:rsidR="00B432B8" w:rsidRPr="003609C2">
        <w:rPr>
          <w:lang w:val="en-GB"/>
        </w:rPr>
        <w:t xml:space="preserve">the </w:t>
      </w:r>
      <w:r w:rsidR="0019137B" w:rsidRPr="003609C2">
        <w:rPr>
          <w:lang w:val="en-GB"/>
        </w:rPr>
        <w:t xml:space="preserve">increase </w:t>
      </w:r>
      <w:r w:rsidR="00B432B8" w:rsidRPr="003609C2">
        <w:rPr>
          <w:lang w:val="en-GB"/>
        </w:rPr>
        <w:t xml:space="preserve">of service sector </w:t>
      </w:r>
      <w:r w:rsidR="00704C6B" w:rsidRPr="003609C2">
        <w:rPr>
          <w:lang w:val="en-GB"/>
        </w:rPr>
        <w:t xml:space="preserve">contribution to GDP, targeted </w:t>
      </w:r>
      <w:r w:rsidR="00431CDF" w:rsidRPr="003609C2">
        <w:rPr>
          <w:lang w:val="en-GB"/>
        </w:rPr>
        <w:t>at an 2% annual increase</w:t>
      </w:r>
      <w:r w:rsidR="00254492" w:rsidRPr="003609C2">
        <w:rPr>
          <w:lang w:val="en-GB"/>
        </w:rPr>
        <w:t>.</w:t>
      </w:r>
      <w:r w:rsidR="00730FA4" w:rsidRPr="003609C2">
        <w:rPr>
          <w:rStyle w:val="FootnoteReference"/>
          <w:lang w:val="en-GB"/>
        </w:rPr>
        <w:footnoteReference w:id="17"/>
      </w:r>
    </w:p>
    <w:p w14:paraId="3D1BB009" w14:textId="47A7211F" w:rsidR="00B432B8" w:rsidRPr="005D5492" w:rsidRDefault="00B432B8" w:rsidP="00B432B8">
      <w:pPr>
        <w:spacing w:line="276" w:lineRule="auto"/>
        <w:rPr>
          <w:rFonts w:cstheme="minorHAnsi"/>
          <w:lang w:val="en-GB"/>
        </w:rPr>
      </w:pPr>
      <w:r w:rsidRPr="005D5492">
        <w:rPr>
          <w:rFonts w:cstheme="minorHAnsi"/>
          <w:lang w:val="en-GB"/>
        </w:rPr>
        <w:t>The</w:t>
      </w:r>
      <w:r w:rsidR="006651DE">
        <w:rPr>
          <w:rFonts w:cstheme="minorHAnsi"/>
          <w:lang w:val="en-GB"/>
        </w:rPr>
        <w:t xml:space="preserve"> immediate</w:t>
      </w:r>
      <w:r w:rsidRPr="005D5492">
        <w:rPr>
          <w:rFonts w:cstheme="minorHAnsi"/>
          <w:lang w:val="en-GB"/>
        </w:rPr>
        <w:t xml:space="preserve"> </w:t>
      </w:r>
      <w:r w:rsidRPr="005D5492">
        <w:rPr>
          <w:rFonts w:cstheme="minorHAnsi"/>
          <w:b/>
          <w:bCs/>
          <w:lang w:val="en-GB"/>
        </w:rPr>
        <w:t>outcomes</w:t>
      </w:r>
      <w:r w:rsidRPr="005D5492">
        <w:rPr>
          <w:rFonts w:cstheme="minorHAnsi"/>
          <w:lang w:val="en-GB"/>
        </w:rPr>
        <w:t xml:space="preserve"> are: </w:t>
      </w:r>
    </w:p>
    <w:p w14:paraId="37795368" w14:textId="5710C513" w:rsidR="00DC0814" w:rsidRPr="0064044F" w:rsidRDefault="00B432B8" w:rsidP="00EE245E">
      <w:pPr>
        <w:pStyle w:val="ListParagraph"/>
        <w:numPr>
          <w:ilvl w:val="0"/>
          <w:numId w:val="2"/>
        </w:numPr>
        <w:spacing w:line="276" w:lineRule="auto"/>
        <w:rPr>
          <w:rFonts w:cstheme="minorHAnsi"/>
          <w:szCs w:val="24"/>
          <w:lang w:val="en-GB"/>
        </w:rPr>
      </w:pPr>
      <w:r w:rsidRPr="0064044F">
        <w:rPr>
          <w:rFonts w:cstheme="minorHAnsi"/>
          <w:color w:val="000000" w:themeColor="text1"/>
          <w:szCs w:val="24"/>
          <w:lang w:val="en-GB"/>
        </w:rPr>
        <w:t xml:space="preserve">Enhanced capacities of the </w:t>
      </w:r>
      <w:r w:rsidR="005603F1" w:rsidRPr="0064044F">
        <w:rPr>
          <w:rFonts w:cstheme="minorHAnsi"/>
          <w:color w:val="000000" w:themeColor="text1"/>
          <w:szCs w:val="24"/>
          <w:lang w:val="en-GB"/>
        </w:rPr>
        <w:t>G</w:t>
      </w:r>
      <w:r w:rsidRPr="0064044F">
        <w:rPr>
          <w:rFonts w:cstheme="minorHAnsi"/>
          <w:color w:val="000000" w:themeColor="text1"/>
          <w:szCs w:val="24"/>
          <w:lang w:val="en-GB"/>
        </w:rPr>
        <w:t xml:space="preserve">overnment and local technology </w:t>
      </w:r>
      <w:r w:rsidR="005603F1" w:rsidRPr="0064044F">
        <w:rPr>
          <w:rFonts w:cstheme="minorHAnsi"/>
          <w:color w:val="000000" w:themeColor="text1"/>
          <w:szCs w:val="24"/>
          <w:lang w:val="en-GB"/>
        </w:rPr>
        <w:t xml:space="preserve">and innovation </w:t>
      </w:r>
      <w:r w:rsidRPr="0064044F">
        <w:rPr>
          <w:rFonts w:cstheme="minorHAnsi"/>
          <w:color w:val="000000" w:themeColor="text1"/>
          <w:szCs w:val="24"/>
          <w:lang w:val="en-GB"/>
        </w:rPr>
        <w:t xml:space="preserve">hubs to design and implement inclusive, </w:t>
      </w:r>
      <w:r w:rsidR="0058550C" w:rsidRPr="0064044F">
        <w:rPr>
          <w:rFonts w:cstheme="minorHAnsi"/>
          <w:color w:val="000000" w:themeColor="text1"/>
          <w:szCs w:val="24"/>
          <w:lang w:val="en-GB"/>
        </w:rPr>
        <w:t>diversified</w:t>
      </w:r>
      <w:r w:rsidRPr="0064044F">
        <w:rPr>
          <w:rFonts w:cstheme="minorHAnsi"/>
          <w:color w:val="000000" w:themeColor="text1"/>
          <w:szCs w:val="24"/>
          <w:lang w:val="en-GB"/>
        </w:rPr>
        <w:t xml:space="preserve"> digital skill</w:t>
      </w:r>
      <w:r w:rsidR="0058550C" w:rsidRPr="0064044F">
        <w:rPr>
          <w:rFonts w:cstheme="minorHAnsi"/>
          <w:color w:val="000000" w:themeColor="text1"/>
          <w:szCs w:val="24"/>
          <w:lang w:val="en-GB"/>
        </w:rPr>
        <w:t>s</w:t>
      </w:r>
      <w:r w:rsidR="00A271AF" w:rsidRPr="0064044F">
        <w:rPr>
          <w:rFonts w:cstheme="minorHAnsi"/>
          <w:color w:val="000000" w:themeColor="text1"/>
          <w:szCs w:val="24"/>
          <w:lang w:val="en-GB"/>
        </w:rPr>
        <w:t xml:space="preserve"> development</w:t>
      </w:r>
      <w:r w:rsidRPr="0064044F">
        <w:rPr>
          <w:rFonts w:cstheme="minorHAnsi"/>
          <w:color w:val="000000" w:themeColor="text1"/>
          <w:szCs w:val="24"/>
          <w:lang w:val="en-GB"/>
        </w:rPr>
        <w:t xml:space="preserve"> </w:t>
      </w:r>
    </w:p>
    <w:p w14:paraId="6A3D24E8" w14:textId="6AD1125E" w:rsidR="00B432B8" w:rsidRPr="0064044F" w:rsidRDefault="00B432B8" w:rsidP="008C682F">
      <w:pPr>
        <w:pStyle w:val="ListParagraph"/>
        <w:spacing w:line="276" w:lineRule="auto"/>
        <w:rPr>
          <w:rFonts w:cstheme="minorHAnsi"/>
          <w:szCs w:val="24"/>
          <w:lang w:val="en-GB"/>
        </w:rPr>
      </w:pPr>
      <w:r w:rsidRPr="0064044F">
        <w:rPr>
          <w:rFonts w:cstheme="minorBidi"/>
          <w:b/>
          <w:color w:val="000000" w:themeColor="text1"/>
          <w:szCs w:val="24"/>
          <w:lang w:val="en-GB"/>
        </w:rPr>
        <w:t>(Supply-side component)</w:t>
      </w:r>
    </w:p>
    <w:p w14:paraId="1E8F80B2" w14:textId="7292E2CB" w:rsidR="005D5492" w:rsidRPr="0064044F" w:rsidRDefault="006651DE" w:rsidP="006651DE">
      <w:pPr>
        <w:pStyle w:val="ListParagraph"/>
        <w:numPr>
          <w:ilvl w:val="0"/>
          <w:numId w:val="2"/>
        </w:numPr>
        <w:spacing w:after="0" w:line="276" w:lineRule="auto"/>
        <w:rPr>
          <w:rFonts w:cstheme="minorHAnsi"/>
          <w:szCs w:val="24"/>
          <w:lang w:val="en-GB"/>
        </w:rPr>
      </w:pPr>
      <w:r w:rsidRPr="0064044F">
        <w:rPr>
          <w:rFonts w:cstheme="minorHAnsi"/>
          <w:szCs w:val="24"/>
          <w:lang w:val="en-GB"/>
        </w:rPr>
        <w:t>Strengthened mechanisms, partnerships and platforms for employment and livelihood &amp; job creation in the digital market (</w:t>
      </w:r>
      <w:r w:rsidRPr="0064044F">
        <w:rPr>
          <w:rFonts w:cstheme="minorHAnsi"/>
          <w:b/>
          <w:bCs/>
          <w:szCs w:val="24"/>
          <w:lang w:val="en-GB"/>
        </w:rPr>
        <w:t>Demand-side components)</w:t>
      </w:r>
    </w:p>
    <w:p w14:paraId="247C1553" w14:textId="4361E299" w:rsidR="002D47C3" w:rsidRPr="0064044F" w:rsidRDefault="005D5492" w:rsidP="008C682F">
      <w:pPr>
        <w:pStyle w:val="ListParagraph"/>
        <w:numPr>
          <w:ilvl w:val="0"/>
          <w:numId w:val="2"/>
        </w:numPr>
        <w:spacing w:after="0" w:line="276" w:lineRule="auto"/>
        <w:rPr>
          <w:rFonts w:cstheme="minorHAnsi"/>
          <w:szCs w:val="24"/>
          <w:lang w:val="en-GB"/>
        </w:rPr>
      </w:pPr>
      <w:r w:rsidRPr="0064044F">
        <w:rPr>
          <w:rFonts w:cstheme="minorHAnsi"/>
          <w:szCs w:val="24"/>
          <w:lang w:val="en-GB"/>
        </w:rPr>
        <w:t xml:space="preserve"> Improved</w:t>
      </w:r>
      <w:r w:rsidR="00433C6C" w:rsidRPr="0064044F">
        <w:rPr>
          <w:rFonts w:cstheme="minorHAnsi"/>
          <w:szCs w:val="24"/>
          <w:lang w:val="en-GB"/>
        </w:rPr>
        <w:t xml:space="preserve"> i</w:t>
      </w:r>
      <w:r w:rsidRPr="0064044F">
        <w:rPr>
          <w:rFonts w:cstheme="minorHAnsi"/>
          <w:szCs w:val="24"/>
          <w:lang w:val="en-GB"/>
        </w:rPr>
        <w:t>nstitutional frameworks to support digital economy (</w:t>
      </w:r>
      <w:r w:rsidRPr="0064044F">
        <w:rPr>
          <w:rFonts w:cstheme="minorHAnsi"/>
          <w:b/>
          <w:bCs/>
          <w:szCs w:val="24"/>
          <w:lang w:val="en-GB"/>
        </w:rPr>
        <w:t>System</w:t>
      </w:r>
      <w:r w:rsidR="00904858" w:rsidRPr="0064044F">
        <w:rPr>
          <w:rFonts w:cstheme="minorHAnsi"/>
          <w:b/>
          <w:bCs/>
          <w:szCs w:val="24"/>
          <w:lang w:val="en-GB"/>
        </w:rPr>
        <w:t>ic</w:t>
      </w:r>
      <w:r w:rsidRPr="0064044F">
        <w:rPr>
          <w:rFonts w:cstheme="minorHAnsi"/>
          <w:b/>
          <w:bCs/>
          <w:szCs w:val="24"/>
          <w:lang w:val="en-GB"/>
        </w:rPr>
        <w:t xml:space="preserve"> and </w:t>
      </w:r>
      <w:r w:rsidR="003A611A" w:rsidRPr="0064044F">
        <w:rPr>
          <w:rFonts w:cstheme="minorHAnsi"/>
          <w:b/>
          <w:bCs/>
          <w:szCs w:val="24"/>
          <w:lang w:val="en-GB"/>
        </w:rPr>
        <w:t>i</w:t>
      </w:r>
      <w:r w:rsidRPr="0064044F">
        <w:rPr>
          <w:rFonts w:cstheme="minorHAnsi"/>
          <w:b/>
          <w:bCs/>
          <w:szCs w:val="24"/>
          <w:lang w:val="en-GB"/>
        </w:rPr>
        <w:t xml:space="preserve">nstitutional </w:t>
      </w:r>
      <w:r w:rsidR="00904858" w:rsidRPr="0064044F">
        <w:rPr>
          <w:rFonts w:cstheme="minorHAnsi"/>
          <w:b/>
          <w:bCs/>
          <w:szCs w:val="24"/>
          <w:lang w:val="en-GB"/>
        </w:rPr>
        <w:t>change</w:t>
      </w:r>
      <w:r w:rsidRPr="0064044F">
        <w:rPr>
          <w:rFonts w:cstheme="minorHAnsi"/>
          <w:b/>
          <w:bCs/>
          <w:szCs w:val="24"/>
          <w:lang w:val="en-GB"/>
        </w:rPr>
        <w:t>)</w:t>
      </w:r>
    </w:p>
    <w:p w14:paraId="58D566B1" w14:textId="77777777" w:rsidR="00A271AF" w:rsidRPr="00A271AF" w:rsidRDefault="00A271AF" w:rsidP="00A271AF">
      <w:pPr>
        <w:pStyle w:val="ListParagraph"/>
        <w:spacing w:after="0" w:line="276" w:lineRule="auto"/>
        <w:rPr>
          <w:rFonts w:cstheme="minorHAnsi"/>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447"/>
        <w:gridCol w:w="1830"/>
        <w:gridCol w:w="1687"/>
        <w:gridCol w:w="622"/>
        <w:gridCol w:w="371"/>
        <w:gridCol w:w="2422"/>
      </w:tblGrid>
      <w:tr w:rsidR="009E3A94" w:rsidRPr="006330CA" w14:paraId="013D58A4" w14:textId="71DE0CAC" w:rsidTr="000D387D">
        <w:tc>
          <w:tcPr>
            <w:tcW w:w="9350" w:type="dxa"/>
            <w:gridSpan w:val="7"/>
            <w:shd w:val="clear" w:color="auto" w:fill="auto"/>
          </w:tcPr>
          <w:p w14:paraId="6E990623" w14:textId="6A087B25" w:rsidR="009E3A94" w:rsidRPr="00BB1C1E" w:rsidRDefault="009E3A94" w:rsidP="00CB1856">
            <w:pPr>
              <w:rPr>
                <w:rFonts w:cstheme="minorBidi"/>
                <w:b/>
                <w:color w:val="000000" w:themeColor="text1"/>
                <w:lang w:val="en-GB"/>
              </w:rPr>
            </w:pPr>
            <w:bookmarkStart w:id="11" w:name="_Hlk49252257"/>
            <w:r w:rsidRPr="003609C2">
              <w:rPr>
                <w:rFonts w:cstheme="minorBidi"/>
                <w:b/>
                <w:color w:val="000000" w:themeColor="text1"/>
                <w:lang w:val="en-GB"/>
              </w:rPr>
              <w:t xml:space="preserve">Strategic outcome 1: </w:t>
            </w:r>
            <w:r w:rsidRPr="003609C2">
              <w:rPr>
                <w:rFonts w:cstheme="minorHAnsi"/>
                <w:bCs/>
                <w:color w:val="000000" w:themeColor="text1"/>
                <w:lang w:val="en-GB"/>
              </w:rPr>
              <w:t xml:space="preserve">Enhanced capacities of the </w:t>
            </w:r>
            <w:r w:rsidR="00F0219D" w:rsidRPr="003609C2">
              <w:rPr>
                <w:rFonts w:cstheme="minorHAnsi"/>
                <w:bCs/>
                <w:color w:val="000000" w:themeColor="text1"/>
                <w:lang w:val="en-GB"/>
              </w:rPr>
              <w:t>Government</w:t>
            </w:r>
            <w:r w:rsidRPr="003609C2">
              <w:rPr>
                <w:rFonts w:cstheme="minorHAnsi"/>
                <w:bCs/>
                <w:color w:val="000000" w:themeColor="text1"/>
                <w:lang w:val="en-GB"/>
              </w:rPr>
              <w:t xml:space="preserve"> and local technology and innovation hubs to design and implement inclusive, digital </w:t>
            </w:r>
            <w:r w:rsidR="00F0219D" w:rsidRPr="003609C2">
              <w:rPr>
                <w:rFonts w:cstheme="minorHAnsi"/>
                <w:bCs/>
                <w:color w:val="000000" w:themeColor="text1"/>
                <w:lang w:val="en-GB"/>
              </w:rPr>
              <w:t>skills</w:t>
            </w:r>
            <w:r w:rsidRPr="003609C2">
              <w:rPr>
                <w:rFonts w:cstheme="minorHAnsi"/>
                <w:bCs/>
                <w:color w:val="000000" w:themeColor="text1"/>
                <w:lang w:val="en-GB"/>
              </w:rPr>
              <w:t xml:space="preserve"> development </w:t>
            </w:r>
            <w:r w:rsidRPr="003609C2">
              <w:rPr>
                <w:bCs/>
                <w:color w:val="000000" w:themeColor="text1"/>
                <w:lang w:val="en-GB"/>
              </w:rPr>
              <w:t>for market-driven digital jobs</w:t>
            </w:r>
            <w:r w:rsidRPr="003609C2">
              <w:rPr>
                <w:rFonts w:cstheme="minorHAnsi"/>
                <w:bCs/>
                <w:color w:val="000000" w:themeColor="text1"/>
                <w:lang w:val="en-GB"/>
              </w:rPr>
              <w:t xml:space="preserve"> </w:t>
            </w:r>
            <w:r w:rsidRPr="00C13ECD">
              <w:rPr>
                <w:rFonts w:cstheme="minorHAnsi"/>
                <w:b/>
                <w:color w:val="000000" w:themeColor="text1"/>
                <w:lang w:val="en-GB"/>
              </w:rPr>
              <w:t>(</w:t>
            </w:r>
            <w:r w:rsidR="00F0219D" w:rsidRPr="00C13ECD">
              <w:rPr>
                <w:rFonts w:cstheme="minorHAnsi"/>
                <w:b/>
                <w:color w:val="000000" w:themeColor="text1"/>
                <w:lang w:val="en-GB"/>
              </w:rPr>
              <w:t>supply</w:t>
            </w:r>
            <w:r w:rsidRPr="00C13ECD">
              <w:rPr>
                <w:rFonts w:cstheme="minorHAnsi"/>
                <w:b/>
                <w:color w:val="000000" w:themeColor="text1"/>
                <w:lang w:val="en-GB"/>
              </w:rPr>
              <w:t>-side component)</w:t>
            </w:r>
          </w:p>
        </w:tc>
      </w:tr>
      <w:tr w:rsidR="00AD4514" w:rsidRPr="006330CA" w14:paraId="7053F70B" w14:textId="6D50BF82" w:rsidTr="00D12B8F">
        <w:trPr>
          <w:trHeight w:val="1963"/>
        </w:trPr>
        <w:tc>
          <w:tcPr>
            <w:tcW w:w="2418" w:type="dxa"/>
            <w:gridSpan w:val="2"/>
            <w:shd w:val="clear" w:color="auto" w:fill="auto"/>
          </w:tcPr>
          <w:p w14:paraId="297E38B0" w14:textId="08546A59" w:rsidR="009E3A94" w:rsidRPr="003609C2" w:rsidRDefault="009E3A94" w:rsidP="008C682F">
            <w:pPr>
              <w:jc w:val="left"/>
              <w:rPr>
                <w:rFonts w:cstheme="minorHAnsi"/>
                <w:b/>
                <w:bCs/>
                <w:color w:val="000000" w:themeColor="text1"/>
                <w:lang w:val="en-GB"/>
              </w:rPr>
            </w:pPr>
            <w:r w:rsidRPr="003609C2">
              <w:rPr>
                <w:rFonts w:cstheme="minorHAnsi"/>
                <w:b/>
                <w:bCs/>
                <w:color w:val="000000" w:themeColor="text1"/>
                <w:lang w:val="en-GB"/>
              </w:rPr>
              <w:t xml:space="preserve">Output 1.1: </w:t>
            </w:r>
            <w:r w:rsidRPr="003609C2">
              <w:rPr>
                <w:rFonts w:cstheme="minorHAnsi"/>
                <w:b/>
                <w:color w:val="000000" w:themeColor="text1"/>
                <w:lang w:val="en-GB"/>
              </w:rPr>
              <w:t xml:space="preserve">Ecosystem readiness. </w:t>
            </w:r>
            <w:r w:rsidRPr="003609C2">
              <w:rPr>
                <w:rFonts w:cstheme="minorHAnsi"/>
                <w:color w:val="000000" w:themeColor="text1"/>
                <w:lang w:val="en-GB"/>
              </w:rPr>
              <w:t>Understanding of the national digital economy ecosystem, related processes and data</w:t>
            </w:r>
            <w:r>
              <w:rPr>
                <w:rFonts w:cstheme="minorHAnsi"/>
                <w:color w:val="000000" w:themeColor="text1"/>
                <w:lang w:val="en-GB"/>
              </w:rPr>
              <w:t xml:space="preserve"> flows</w:t>
            </w:r>
            <w:r w:rsidRPr="003609C2">
              <w:rPr>
                <w:rFonts w:cstheme="minorHAnsi"/>
                <w:color w:val="000000" w:themeColor="text1"/>
                <w:lang w:val="en-GB"/>
              </w:rPr>
              <w:t xml:space="preserve">, capacity assessment of local </w:t>
            </w:r>
            <w:r>
              <w:rPr>
                <w:rFonts w:cstheme="minorHAnsi"/>
                <w:color w:val="000000" w:themeColor="text1"/>
                <w:lang w:val="en-GB"/>
              </w:rPr>
              <w:t xml:space="preserve">technology and </w:t>
            </w:r>
            <w:r w:rsidRPr="003609C2">
              <w:rPr>
                <w:rFonts w:cstheme="minorHAnsi"/>
                <w:color w:val="000000" w:themeColor="text1"/>
                <w:lang w:val="en-GB"/>
              </w:rPr>
              <w:t xml:space="preserve">innovation </w:t>
            </w:r>
            <w:r w:rsidR="00671DF1" w:rsidRPr="003609C2">
              <w:rPr>
                <w:rFonts w:cstheme="minorHAnsi"/>
                <w:color w:val="000000" w:themeColor="text1"/>
                <w:lang w:val="en-GB"/>
              </w:rPr>
              <w:t>hubs.</w:t>
            </w:r>
          </w:p>
        </w:tc>
        <w:tc>
          <w:tcPr>
            <w:tcW w:w="1830" w:type="dxa"/>
            <w:shd w:val="clear" w:color="auto" w:fill="auto"/>
          </w:tcPr>
          <w:p w14:paraId="6A5178C0" w14:textId="01FF0F27" w:rsidR="009E3A94" w:rsidRPr="003609C2" w:rsidRDefault="009E3A94" w:rsidP="008C682F">
            <w:pPr>
              <w:jc w:val="left"/>
              <w:rPr>
                <w:rFonts w:cstheme="minorHAnsi"/>
                <w:b/>
                <w:color w:val="000000" w:themeColor="text1"/>
                <w:lang w:val="en-GB"/>
              </w:rPr>
            </w:pPr>
            <w:r w:rsidRPr="003609C2">
              <w:rPr>
                <w:rFonts w:cstheme="minorHAnsi"/>
                <w:b/>
                <w:color w:val="000000" w:themeColor="text1"/>
                <w:lang w:val="en-GB"/>
              </w:rPr>
              <w:t xml:space="preserve">Output 1.2: Targeting. </w:t>
            </w:r>
            <w:r w:rsidRPr="003609C2">
              <w:rPr>
                <w:color w:val="000000" w:themeColor="text1"/>
                <w:lang w:val="en-GB"/>
              </w:rPr>
              <w:t xml:space="preserve">Mechanisms and incentives </w:t>
            </w:r>
            <w:r w:rsidR="00BD4E69" w:rsidRPr="003609C2">
              <w:rPr>
                <w:color w:val="000000" w:themeColor="text1"/>
                <w:lang w:val="en-GB"/>
              </w:rPr>
              <w:t>set for</w:t>
            </w:r>
            <w:r w:rsidR="00AD4514" w:rsidRPr="003609C2">
              <w:rPr>
                <w:color w:val="000000" w:themeColor="text1"/>
                <w:lang w:val="en-GB"/>
              </w:rPr>
              <w:t xml:space="preserve"> </w:t>
            </w:r>
            <w:r w:rsidR="00074337" w:rsidRPr="003609C2">
              <w:rPr>
                <w:color w:val="000000" w:themeColor="text1"/>
                <w:lang w:val="en-GB"/>
              </w:rPr>
              <w:t>recruiting beneficiaries</w:t>
            </w:r>
            <w:r w:rsidRPr="003609C2">
              <w:rPr>
                <w:color w:val="000000" w:themeColor="text1"/>
                <w:lang w:val="en-GB"/>
              </w:rPr>
              <w:t>, including targeting vulnerable groups of people with disabilities, IDPs and returnees.</w:t>
            </w:r>
          </w:p>
        </w:tc>
        <w:tc>
          <w:tcPr>
            <w:tcW w:w="2680" w:type="dxa"/>
            <w:gridSpan w:val="3"/>
            <w:shd w:val="clear" w:color="auto" w:fill="auto"/>
          </w:tcPr>
          <w:p w14:paraId="529247A9" w14:textId="674DAEFF" w:rsidR="009E3A94" w:rsidRPr="003609C2" w:rsidRDefault="009E3A94" w:rsidP="008C682F">
            <w:pPr>
              <w:jc w:val="left"/>
              <w:rPr>
                <w:rFonts w:cstheme="minorHAnsi"/>
                <w:b/>
                <w:bCs/>
                <w:color w:val="000000" w:themeColor="text1"/>
                <w:lang w:val="en-GB"/>
              </w:rPr>
            </w:pPr>
            <w:r w:rsidRPr="003609C2">
              <w:rPr>
                <w:rFonts w:cstheme="minorHAnsi"/>
                <w:b/>
                <w:bCs/>
                <w:color w:val="000000" w:themeColor="text1"/>
                <w:lang w:val="en-GB"/>
              </w:rPr>
              <w:t xml:space="preserve">Output 1.3: </w:t>
            </w:r>
            <w:r w:rsidRPr="003609C2">
              <w:rPr>
                <w:rFonts w:cstheme="minorHAnsi"/>
                <w:b/>
                <w:color w:val="000000" w:themeColor="text1"/>
                <w:lang w:val="en-GB"/>
              </w:rPr>
              <w:t xml:space="preserve">Training and curriculum design. </w:t>
            </w:r>
            <w:r w:rsidRPr="003609C2">
              <w:rPr>
                <w:color w:val="000000" w:themeColor="text1"/>
                <w:lang w:val="en-GB"/>
              </w:rPr>
              <w:t>Digital skills trainings are organized to produce certified digital talent</w:t>
            </w:r>
            <w:r w:rsidR="00BD4E69" w:rsidRPr="003609C2">
              <w:rPr>
                <w:color w:val="000000" w:themeColor="text1"/>
                <w:lang w:val="en-GB"/>
              </w:rPr>
              <w:t>,</w:t>
            </w:r>
            <w:r w:rsidRPr="003609C2">
              <w:rPr>
                <w:color w:val="000000" w:themeColor="text1"/>
                <w:lang w:val="en-GB"/>
              </w:rPr>
              <w:t xml:space="preserve"> having options for different employment paths</w:t>
            </w:r>
          </w:p>
        </w:tc>
        <w:tc>
          <w:tcPr>
            <w:tcW w:w="2422" w:type="dxa"/>
            <w:shd w:val="clear" w:color="auto" w:fill="auto"/>
          </w:tcPr>
          <w:p w14:paraId="4DCFD30A" w14:textId="198C1F07" w:rsidR="009E3A94" w:rsidRPr="00BB1C1E" w:rsidRDefault="009E3A94" w:rsidP="008C682F">
            <w:pPr>
              <w:jc w:val="left"/>
              <w:rPr>
                <w:rFonts w:cstheme="minorHAnsi"/>
                <w:b/>
                <w:bCs/>
                <w:color w:val="000000" w:themeColor="text1"/>
                <w:lang w:val="en-GB"/>
              </w:rPr>
            </w:pPr>
            <w:r w:rsidRPr="003609C2">
              <w:rPr>
                <w:rFonts w:cstheme="minorHAnsi"/>
                <w:b/>
                <w:bCs/>
                <w:color w:val="000000" w:themeColor="text1"/>
                <w:lang w:val="en-GB"/>
              </w:rPr>
              <w:t>Output 1.4: National capacity building</w:t>
            </w:r>
            <w:r>
              <w:rPr>
                <w:rFonts w:cstheme="minorHAnsi"/>
                <w:b/>
                <w:bCs/>
                <w:color w:val="000000" w:themeColor="text1"/>
                <w:lang w:val="en-GB"/>
              </w:rPr>
              <w:t xml:space="preserve"> for implementation</w:t>
            </w:r>
            <w:r w:rsidRPr="003609C2">
              <w:rPr>
                <w:rFonts w:cstheme="minorHAnsi"/>
                <w:b/>
                <w:bCs/>
                <w:color w:val="000000" w:themeColor="text1"/>
                <w:lang w:val="en-GB"/>
              </w:rPr>
              <w:t xml:space="preserve">. </w:t>
            </w:r>
            <w:r w:rsidRPr="003609C2">
              <w:rPr>
                <w:rFonts w:cstheme="minorHAnsi"/>
                <w:color w:val="000000" w:themeColor="text1"/>
                <w:lang w:val="en-GB"/>
              </w:rPr>
              <w:t xml:space="preserve">Technical knowledge of the </w:t>
            </w:r>
            <w:r w:rsidR="00B40D94" w:rsidRPr="003609C2">
              <w:rPr>
                <w:rFonts w:cstheme="minorHAnsi"/>
                <w:color w:val="000000" w:themeColor="text1"/>
                <w:lang w:val="en-GB"/>
              </w:rPr>
              <w:t>Government</w:t>
            </w:r>
            <w:r w:rsidRPr="003609C2">
              <w:rPr>
                <w:rFonts w:cstheme="minorHAnsi"/>
                <w:color w:val="000000" w:themeColor="text1"/>
                <w:lang w:val="en-GB"/>
              </w:rPr>
              <w:t xml:space="preserve"> and local technology</w:t>
            </w:r>
            <w:r>
              <w:rPr>
                <w:rFonts w:cstheme="minorHAnsi"/>
                <w:color w:val="000000" w:themeColor="text1"/>
                <w:lang w:val="en-GB"/>
              </w:rPr>
              <w:t xml:space="preserve"> and innovation</w:t>
            </w:r>
            <w:r w:rsidRPr="003609C2">
              <w:rPr>
                <w:rFonts w:cstheme="minorHAnsi"/>
                <w:color w:val="000000" w:themeColor="text1"/>
                <w:lang w:val="en-GB"/>
              </w:rPr>
              <w:t xml:space="preserve"> hubs is enhanced to</w:t>
            </w:r>
            <w:r w:rsidRPr="003609C2">
              <w:rPr>
                <w:color w:val="000000" w:themeColor="text1"/>
                <w:lang w:val="en-GB"/>
              </w:rPr>
              <w:t xml:space="preserve"> </w:t>
            </w:r>
            <w:r w:rsidRPr="003609C2">
              <w:rPr>
                <w:bCs/>
                <w:color w:val="000000" w:themeColor="text1"/>
                <w:lang w:val="en-GB"/>
              </w:rPr>
              <w:t xml:space="preserve">institutionalize tools and models as </w:t>
            </w:r>
            <w:r w:rsidR="00B40D94" w:rsidRPr="003609C2">
              <w:rPr>
                <w:bCs/>
                <w:color w:val="000000" w:themeColor="text1"/>
                <w:lang w:val="en-GB"/>
              </w:rPr>
              <w:t>formal</w:t>
            </w:r>
            <w:r w:rsidRPr="003609C2">
              <w:rPr>
                <w:bCs/>
                <w:color w:val="000000" w:themeColor="text1"/>
                <w:lang w:val="en-GB"/>
              </w:rPr>
              <w:t xml:space="preserve"> TVET for digital economy.</w:t>
            </w:r>
          </w:p>
        </w:tc>
      </w:tr>
      <w:tr w:rsidR="009E3A94" w:rsidRPr="006330CA" w14:paraId="0FDB3487" w14:textId="36A34ED2" w:rsidTr="000D387D">
        <w:tc>
          <w:tcPr>
            <w:tcW w:w="9350" w:type="dxa"/>
            <w:gridSpan w:val="7"/>
            <w:shd w:val="clear" w:color="auto" w:fill="auto"/>
          </w:tcPr>
          <w:p w14:paraId="3213989E" w14:textId="2BAA7A71" w:rsidR="009E3A94" w:rsidRPr="00BB1C1E" w:rsidRDefault="009E3A94">
            <w:pPr>
              <w:spacing w:line="276" w:lineRule="auto"/>
              <w:rPr>
                <w:rFonts w:cstheme="minorHAnsi"/>
                <w:b/>
                <w:color w:val="000000" w:themeColor="text1"/>
                <w:lang w:val="en-GB"/>
              </w:rPr>
            </w:pPr>
            <w:r w:rsidRPr="003609C2">
              <w:rPr>
                <w:rFonts w:cstheme="minorHAnsi"/>
                <w:b/>
                <w:color w:val="000000" w:themeColor="text1"/>
                <w:lang w:val="en-GB"/>
              </w:rPr>
              <w:t>Strategic outcome 2:</w:t>
            </w:r>
            <w:r w:rsidRPr="003609C2">
              <w:rPr>
                <w:rFonts w:cstheme="minorHAnsi"/>
                <w:color w:val="000000" w:themeColor="text1"/>
                <w:lang w:val="en-GB"/>
              </w:rPr>
              <w:t xml:space="preserve"> </w:t>
            </w:r>
            <w:r w:rsidR="0064044F" w:rsidRPr="0064044F">
              <w:rPr>
                <w:rFonts w:cstheme="minorHAnsi"/>
                <w:lang w:val="en-GB"/>
              </w:rPr>
              <w:t xml:space="preserve">Strengthened mechanisms, partnerships and platforms for employment and livelihood &amp; job creation in the digital market </w:t>
            </w:r>
            <w:r w:rsidR="00B40D94" w:rsidRPr="003609C2">
              <w:rPr>
                <w:rFonts w:cstheme="minorHAnsi"/>
                <w:color w:val="000000" w:themeColor="text1"/>
                <w:lang w:val="en-GB"/>
              </w:rPr>
              <w:t>(</w:t>
            </w:r>
            <w:r w:rsidR="00A42816" w:rsidRPr="003609C2">
              <w:rPr>
                <w:rFonts w:cstheme="minorHAnsi"/>
                <w:color w:val="000000" w:themeColor="text1"/>
                <w:lang w:val="en-GB"/>
              </w:rPr>
              <w:t>d</w:t>
            </w:r>
            <w:r w:rsidR="00B40D94" w:rsidRPr="003609C2">
              <w:rPr>
                <w:rFonts w:cstheme="minorHAnsi"/>
                <w:color w:val="000000" w:themeColor="text1"/>
                <w:lang w:val="en-GB"/>
              </w:rPr>
              <w:t>emand</w:t>
            </w:r>
            <w:r w:rsidRPr="003609C2" w:rsidDel="006330CA">
              <w:rPr>
                <w:rFonts w:cstheme="minorHAnsi"/>
                <w:color w:val="000000" w:themeColor="text1"/>
                <w:lang w:val="en-GB"/>
              </w:rPr>
              <w:t>-side component)</w:t>
            </w:r>
          </w:p>
        </w:tc>
      </w:tr>
      <w:tr w:rsidR="00074337" w:rsidRPr="002D47C3" w14:paraId="1E064CEF" w14:textId="20677246" w:rsidTr="00D12B8F">
        <w:trPr>
          <w:trHeight w:val="2686"/>
        </w:trPr>
        <w:tc>
          <w:tcPr>
            <w:tcW w:w="1971" w:type="dxa"/>
            <w:shd w:val="clear" w:color="auto" w:fill="auto"/>
          </w:tcPr>
          <w:p w14:paraId="1EFDEBBA" w14:textId="75FF61F0" w:rsidR="009E3A94" w:rsidRPr="003609C2" w:rsidRDefault="009E3A94" w:rsidP="008C682F">
            <w:pPr>
              <w:jc w:val="left"/>
              <w:rPr>
                <w:rFonts w:cstheme="minorHAnsi"/>
                <w:b/>
                <w:color w:val="000000" w:themeColor="text1"/>
                <w:lang w:val="en-GB"/>
              </w:rPr>
            </w:pPr>
            <w:r w:rsidRPr="003609C2">
              <w:rPr>
                <w:rFonts w:cstheme="minorHAnsi"/>
                <w:b/>
                <w:color w:val="000000" w:themeColor="text1"/>
                <w:lang w:val="en-GB"/>
              </w:rPr>
              <w:lastRenderedPageBreak/>
              <w:t>Output 2.1:</w:t>
            </w:r>
            <w:r w:rsidRPr="003609C2">
              <w:rPr>
                <w:color w:val="000000" w:themeColor="text1"/>
                <w:lang w:val="en-GB"/>
              </w:rPr>
              <w:t xml:space="preserve"> </w:t>
            </w:r>
            <w:r w:rsidRPr="003609C2">
              <w:rPr>
                <w:b/>
                <w:bCs/>
                <w:color w:val="000000" w:themeColor="text1"/>
                <w:lang w:val="en-GB"/>
              </w:rPr>
              <w:t xml:space="preserve">Market </w:t>
            </w:r>
            <w:r w:rsidR="00877C12" w:rsidRPr="003609C2">
              <w:rPr>
                <w:b/>
                <w:bCs/>
                <w:color w:val="000000" w:themeColor="text1"/>
                <w:lang w:val="en-GB"/>
              </w:rPr>
              <w:t>d</w:t>
            </w:r>
            <w:r w:rsidR="002F3118" w:rsidRPr="003609C2">
              <w:rPr>
                <w:b/>
                <w:lang w:val="en-GB"/>
              </w:rPr>
              <w:t>emand</w:t>
            </w:r>
            <w:r w:rsidRPr="003609C2">
              <w:rPr>
                <w:b/>
                <w:lang w:val="en-GB"/>
              </w:rPr>
              <w:t xml:space="preserve"> Assessment</w:t>
            </w:r>
            <w:r w:rsidRPr="003609C2">
              <w:rPr>
                <w:lang w:val="en-GB"/>
              </w:rPr>
              <w:t xml:space="preserve">.  Private sector </w:t>
            </w:r>
            <w:r w:rsidRPr="003609C2" w:rsidDel="008211C5">
              <w:rPr>
                <w:lang w:val="en-GB"/>
              </w:rPr>
              <w:t xml:space="preserve">market </w:t>
            </w:r>
            <w:r w:rsidRPr="003609C2">
              <w:rPr>
                <w:lang w:val="en-GB"/>
              </w:rPr>
              <w:t>demand mapping for digital skills</w:t>
            </w:r>
            <w:r w:rsidRPr="003609C2">
              <w:rPr>
                <w:color w:val="000000" w:themeColor="text1"/>
                <w:lang w:val="en-GB"/>
              </w:rPr>
              <w:t xml:space="preserve"> at national</w:t>
            </w:r>
            <w:r w:rsidR="00C13ECD">
              <w:rPr>
                <w:color w:val="000000" w:themeColor="text1"/>
                <w:lang w:val="en-GB"/>
              </w:rPr>
              <w:t xml:space="preserve"> </w:t>
            </w:r>
            <w:r w:rsidRPr="003609C2">
              <w:rPr>
                <w:color w:val="000000" w:themeColor="text1"/>
                <w:lang w:val="en-GB"/>
              </w:rPr>
              <w:t>levels</w:t>
            </w:r>
            <w:r w:rsidR="00C13ECD">
              <w:rPr>
                <w:color w:val="000000" w:themeColor="text1"/>
                <w:lang w:val="en-GB"/>
              </w:rPr>
              <w:t xml:space="preserve"> including s</w:t>
            </w:r>
            <w:r w:rsidRPr="003609C2">
              <w:rPr>
                <w:color w:val="000000" w:themeColor="text1"/>
                <w:lang w:val="en-GB"/>
              </w:rPr>
              <w:t xml:space="preserve">pecific </w:t>
            </w:r>
            <w:r w:rsidRPr="00C13ECD">
              <w:rPr>
                <w:b/>
                <w:bCs/>
                <w:color w:val="000000" w:themeColor="text1"/>
                <w:lang w:val="en-GB"/>
              </w:rPr>
              <w:t>analysis to understand the gender dynamics</w:t>
            </w:r>
            <w:r w:rsidRPr="003609C2">
              <w:rPr>
                <w:color w:val="000000" w:themeColor="text1"/>
                <w:lang w:val="en-GB"/>
              </w:rPr>
              <w:t xml:space="preserve"> within the Somali digital </w:t>
            </w:r>
            <w:r w:rsidR="002D0A72" w:rsidRPr="003609C2">
              <w:rPr>
                <w:color w:val="000000" w:themeColor="text1"/>
                <w:lang w:val="en-GB"/>
              </w:rPr>
              <w:t>labour</w:t>
            </w:r>
            <w:r w:rsidRPr="003609C2">
              <w:rPr>
                <w:color w:val="000000" w:themeColor="text1"/>
                <w:lang w:val="en-GB"/>
              </w:rPr>
              <w:t xml:space="preserve"> market.</w:t>
            </w:r>
          </w:p>
        </w:tc>
        <w:tc>
          <w:tcPr>
            <w:tcW w:w="2277" w:type="dxa"/>
            <w:gridSpan w:val="2"/>
            <w:shd w:val="clear" w:color="auto" w:fill="auto"/>
          </w:tcPr>
          <w:p w14:paraId="0E48F4AC" w14:textId="1B7A873D" w:rsidR="009E3A94" w:rsidRPr="003609C2" w:rsidRDefault="009E3A94" w:rsidP="0074328B">
            <w:pPr>
              <w:pStyle w:val="Default"/>
              <w:rPr>
                <w:rFonts w:asciiTheme="minorHAnsi" w:hAnsiTheme="minorHAnsi"/>
                <w:color w:val="000000" w:themeColor="text1"/>
                <w:lang w:val="en-GB"/>
              </w:rPr>
            </w:pPr>
            <w:r w:rsidRPr="003609C2">
              <w:rPr>
                <w:rFonts w:asciiTheme="minorHAnsi" w:hAnsiTheme="minorHAnsi" w:cstheme="minorHAnsi"/>
                <w:b/>
                <w:color w:val="000000" w:themeColor="text1"/>
                <w:lang w:val="en-GB"/>
              </w:rPr>
              <w:t xml:space="preserve">Output 2.2: Employability and Job placement. </w:t>
            </w:r>
            <w:r w:rsidRPr="003609C2">
              <w:rPr>
                <w:rFonts w:asciiTheme="minorHAnsi" w:hAnsiTheme="minorHAnsi"/>
                <w:color w:val="000000" w:themeColor="text1"/>
                <w:lang w:val="en-GB"/>
              </w:rPr>
              <w:t xml:space="preserve">Mechanisms to connect graduates to digital jobs </w:t>
            </w:r>
            <w:r w:rsidR="0064044F" w:rsidRPr="003609C2">
              <w:rPr>
                <w:rFonts w:asciiTheme="minorHAnsi" w:hAnsiTheme="minorHAnsi"/>
                <w:color w:val="000000" w:themeColor="text1"/>
                <w:lang w:val="en-GB"/>
              </w:rPr>
              <w:t>through</w:t>
            </w:r>
            <w:r w:rsidRPr="003609C2">
              <w:rPr>
                <w:rFonts w:asciiTheme="minorHAnsi" w:hAnsiTheme="minorHAnsi"/>
                <w:color w:val="000000" w:themeColor="text1"/>
                <w:lang w:val="en-GB"/>
              </w:rPr>
              <w:t xml:space="preserve"> internship or capstone placements, talent festivals, demo days, access to platforms for freelancing, and microwork.  </w:t>
            </w:r>
          </w:p>
        </w:tc>
        <w:tc>
          <w:tcPr>
            <w:tcW w:w="2309" w:type="dxa"/>
            <w:gridSpan w:val="2"/>
            <w:shd w:val="clear" w:color="auto" w:fill="auto"/>
          </w:tcPr>
          <w:p w14:paraId="1FDF2382" w14:textId="44F393C9" w:rsidR="009E3A94" w:rsidRPr="003609C2" w:rsidRDefault="009E3A94" w:rsidP="00972685">
            <w:pPr>
              <w:pStyle w:val="Default"/>
              <w:rPr>
                <w:rFonts w:asciiTheme="minorHAnsi" w:hAnsiTheme="minorHAnsi"/>
                <w:bCs/>
                <w:color w:val="000000" w:themeColor="text1"/>
                <w:lang w:val="en-GB"/>
              </w:rPr>
            </w:pPr>
            <w:r w:rsidRPr="003609C2">
              <w:rPr>
                <w:rFonts w:cstheme="minorHAnsi"/>
                <w:b/>
                <w:color w:val="000000" w:themeColor="text1"/>
                <w:lang w:val="en-GB"/>
              </w:rPr>
              <w:t xml:space="preserve">Output 2.3: </w:t>
            </w:r>
            <w:r w:rsidRPr="003609C2">
              <w:rPr>
                <w:rFonts w:asciiTheme="minorHAnsi" w:hAnsiTheme="minorHAnsi" w:cstheme="minorHAnsi"/>
                <w:b/>
                <w:color w:val="000000" w:themeColor="text1"/>
                <w:lang w:val="en-GB"/>
              </w:rPr>
              <w:t xml:space="preserve">Digital Economy Platform. </w:t>
            </w:r>
            <w:r w:rsidR="00D12B8F" w:rsidRPr="003609C2">
              <w:rPr>
                <w:color w:val="000000" w:themeColor="text1"/>
                <w:lang w:val="en-GB"/>
              </w:rPr>
              <w:t>A</w:t>
            </w:r>
            <w:r w:rsidRPr="003609C2">
              <w:rPr>
                <w:color w:val="000000" w:themeColor="text1"/>
                <w:lang w:val="en-GB"/>
              </w:rPr>
              <w:t xml:space="preserve"> data-driven platform for connecting real-time and forecast of demand-supply</w:t>
            </w:r>
            <w:r w:rsidRPr="003609C2" w:rsidDel="0056630C">
              <w:rPr>
                <w:color w:val="000000" w:themeColor="text1"/>
                <w:lang w:val="en-GB"/>
              </w:rPr>
              <w:t xml:space="preserve"> </w:t>
            </w:r>
            <w:r w:rsidRPr="003609C2">
              <w:rPr>
                <w:color w:val="000000" w:themeColor="text1"/>
                <w:lang w:val="en-GB"/>
              </w:rPr>
              <w:t>in the digital economy</w:t>
            </w:r>
            <w:r w:rsidRPr="003609C2" w:rsidDel="0056630C">
              <w:rPr>
                <w:color w:val="000000" w:themeColor="text1"/>
                <w:lang w:val="en-GB"/>
              </w:rPr>
              <w:t>.</w:t>
            </w:r>
            <w:r w:rsidRPr="003609C2">
              <w:rPr>
                <w:color w:val="000000" w:themeColor="text1"/>
                <w:lang w:val="en-GB"/>
              </w:rPr>
              <w:t xml:space="preserve"> </w:t>
            </w:r>
            <w:r w:rsidRPr="003609C2" w:rsidDel="00972685">
              <w:rPr>
                <w:lang w:val="en-GB"/>
              </w:rPr>
              <w:t xml:space="preserve">The platform will connect the digital workforce with employers, aggregate job sites, </w:t>
            </w:r>
            <w:r w:rsidRPr="003609C2" w:rsidDel="004702DE">
              <w:rPr>
                <w:lang w:val="en-GB"/>
              </w:rPr>
              <w:t>supply digital skills training</w:t>
            </w:r>
            <w:r w:rsidRPr="003609C2" w:rsidDel="00972685">
              <w:rPr>
                <w:lang w:val="en-GB"/>
              </w:rPr>
              <w:t xml:space="preserve"> hubs and policy makers with </w:t>
            </w:r>
            <w:r w:rsidRPr="003609C2" w:rsidDel="00930C5B">
              <w:rPr>
                <w:lang w:val="en-GB"/>
              </w:rPr>
              <w:t>data on supply-demand and allow for</w:t>
            </w:r>
            <w:r w:rsidRPr="003609C2" w:rsidDel="00972685">
              <w:rPr>
                <w:lang w:val="en-GB"/>
              </w:rPr>
              <w:t xml:space="preserve"> </w:t>
            </w:r>
            <w:r w:rsidRPr="003609C2" w:rsidDel="00930C5B">
              <w:rPr>
                <w:lang w:val="en-GB"/>
              </w:rPr>
              <w:t xml:space="preserve">additional intelligence and </w:t>
            </w:r>
            <w:r w:rsidRPr="003609C2" w:rsidDel="00972685">
              <w:rPr>
                <w:lang w:val="en-GB"/>
              </w:rPr>
              <w:t>analytics</w:t>
            </w:r>
            <w:r w:rsidR="00D12B8F" w:rsidRPr="003609C2">
              <w:rPr>
                <w:lang w:val="en-GB"/>
              </w:rPr>
              <w:t>.</w:t>
            </w:r>
          </w:p>
        </w:tc>
        <w:tc>
          <w:tcPr>
            <w:tcW w:w="2793" w:type="dxa"/>
            <w:gridSpan w:val="2"/>
            <w:shd w:val="clear" w:color="auto" w:fill="auto"/>
          </w:tcPr>
          <w:p w14:paraId="6B31905E" w14:textId="172C2BF6" w:rsidR="009E3A94" w:rsidRPr="003609C2" w:rsidRDefault="009E3A94" w:rsidP="004E3BE6">
            <w:pPr>
              <w:pStyle w:val="Default"/>
              <w:rPr>
                <w:rFonts w:asciiTheme="minorHAnsi" w:hAnsiTheme="minorHAnsi" w:cstheme="minorHAnsi"/>
                <w:color w:val="000000" w:themeColor="text1"/>
                <w:lang w:val="en-GB"/>
              </w:rPr>
            </w:pPr>
            <w:r w:rsidRPr="003609C2">
              <w:rPr>
                <w:rFonts w:asciiTheme="minorHAnsi" w:hAnsiTheme="minorHAnsi" w:cstheme="minorHAnsi"/>
                <w:b/>
                <w:color w:val="000000" w:themeColor="text1"/>
                <w:lang w:val="en-GB"/>
              </w:rPr>
              <w:t>Output 2.4: Digital entrepreneurship</w:t>
            </w:r>
            <w:r w:rsidR="0064044F">
              <w:rPr>
                <w:rFonts w:asciiTheme="minorHAnsi" w:hAnsiTheme="minorHAnsi" w:cstheme="minorHAnsi"/>
                <w:b/>
                <w:color w:val="000000" w:themeColor="text1"/>
                <w:lang w:val="en-GB"/>
              </w:rPr>
              <w:t xml:space="preserve"> &amp; enterprise</w:t>
            </w:r>
            <w:r w:rsidR="00C13ECD">
              <w:rPr>
                <w:rFonts w:asciiTheme="minorHAnsi" w:hAnsiTheme="minorHAnsi" w:cstheme="minorHAnsi"/>
                <w:b/>
                <w:color w:val="000000" w:themeColor="text1"/>
                <w:lang w:val="en-GB"/>
              </w:rPr>
              <w:t xml:space="preserve"> development</w:t>
            </w:r>
            <w:r w:rsidRPr="003609C2">
              <w:rPr>
                <w:rFonts w:asciiTheme="minorHAnsi" w:hAnsiTheme="minorHAnsi" w:cstheme="minorHAnsi"/>
                <w:b/>
                <w:color w:val="000000" w:themeColor="text1"/>
                <w:lang w:val="en-GB"/>
              </w:rPr>
              <w:t>.</w:t>
            </w:r>
            <w:r w:rsidRPr="003609C2">
              <w:rPr>
                <w:rFonts w:asciiTheme="minorHAnsi" w:hAnsiTheme="minorHAnsi" w:cstheme="minorHAnsi"/>
                <w:color w:val="000000" w:themeColor="text1"/>
                <w:lang w:val="en-GB"/>
              </w:rPr>
              <w:t xml:space="preserve"> Design the process to support incubation and commercialization of tech enterprises as a sustainable employment path.  </w:t>
            </w:r>
            <w:r w:rsidR="00D12B8F" w:rsidRPr="003609C2">
              <w:rPr>
                <w:rFonts w:asciiTheme="minorHAnsi" w:hAnsiTheme="minorHAnsi" w:cstheme="minorHAnsi"/>
                <w:color w:val="000000" w:themeColor="text1"/>
                <w:lang w:val="en-GB"/>
              </w:rPr>
              <w:t>This includes enterprise</w:t>
            </w:r>
            <w:r w:rsidRPr="003609C2">
              <w:rPr>
                <w:rFonts w:asciiTheme="minorHAnsi" w:hAnsiTheme="minorHAnsi" w:cstheme="minorHAnsi"/>
                <w:color w:val="000000" w:themeColor="text1"/>
                <w:lang w:val="en-GB"/>
              </w:rPr>
              <w:t xml:space="preserve"> support for commercially viable products, access to finance, access to markets through partnerships with diaspora-led enterprises and global technology companies.</w:t>
            </w:r>
          </w:p>
          <w:p w14:paraId="3B97B342" w14:textId="77777777" w:rsidR="009E3A94" w:rsidRPr="00BB1C1E" w:rsidRDefault="009E3A94" w:rsidP="004E3BE6">
            <w:pPr>
              <w:pStyle w:val="Default"/>
              <w:rPr>
                <w:rFonts w:asciiTheme="minorHAnsi" w:hAnsiTheme="minorHAnsi" w:cstheme="minorHAnsi"/>
                <w:b/>
                <w:color w:val="000000" w:themeColor="text1"/>
                <w:lang w:val="en-GB"/>
              </w:rPr>
            </w:pPr>
          </w:p>
        </w:tc>
      </w:tr>
      <w:tr w:rsidR="009E3A94" w:rsidRPr="006330CA" w14:paraId="5082A19A" w14:textId="2E425408" w:rsidTr="000D387D">
        <w:tc>
          <w:tcPr>
            <w:tcW w:w="9350" w:type="dxa"/>
            <w:gridSpan w:val="7"/>
            <w:shd w:val="clear" w:color="auto" w:fill="auto"/>
          </w:tcPr>
          <w:p w14:paraId="419E8907" w14:textId="6E984A50" w:rsidR="009E3A94" w:rsidRPr="00BB1C1E" w:rsidRDefault="009E3A94" w:rsidP="005D5492">
            <w:pPr>
              <w:rPr>
                <w:rFonts w:cstheme="minorHAnsi"/>
                <w:b/>
                <w:color w:val="000000" w:themeColor="text1"/>
                <w:lang w:val="en-GB"/>
              </w:rPr>
            </w:pPr>
            <w:r w:rsidRPr="003609C2">
              <w:rPr>
                <w:rFonts w:cstheme="minorHAnsi"/>
                <w:b/>
                <w:color w:val="000000" w:themeColor="text1"/>
                <w:lang w:val="en-GB"/>
              </w:rPr>
              <w:t>Strategic outcome 3:</w:t>
            </w:r>
            <w:r w:rsidRPr="003609C2">
              <w:rPr>
                <w:rFonts w:cstheme="minorHAnsi"/>
                <w:color w:val="000000" w:themeColor="text1"/>
                <w:lang w:val="en-GB"/>
              </w:rPr>
              <w:t xml:space="preserve"> </w:t>
            </w:r>
            <w:r w:rsidRPr="003609C2">
              <w:rPr>
                <w:rFonts w:cstheme="minorBidi"/>
                <w:bCs/>
                <w:lang w:val="en-GB"/>
              </w:rPr>
              <w:t>Improved policy</w:t>
            </w:r>
            <w:r w:rsidR="00C13ECD">
              <w:rPr>
                <w:rFonts w:cstheme="minorBidi"/>
                <w:bCs/>
                <w:lang w:val="en-GB"/>
              </w:rPr>
              <w:t xml:space="preserve"> </w:t>
            </w:r>
            <w:r w:rsidRPr="003609C2">
              <w:rPr>
                <w:rFonts w:cstheme="minorBidi"/>
                <w:bCs/>
                <w:lang w:val="en-GB"/>
              </w:rPr>
              <w:t>and institutional frameworks to support digital economy (</w:t>
            </w:r>
            <w:r w:rsidR="00882A12" w:rsidRPr="003609C2">
              <w:rPr>
                <w:rFonts w:cstheme="minorBidi"/>
                <w:bCs/>
                <w:lang w:val="en-GB"/>
              </w:rPr>
              <w:t>systemic</w:t>
            </w:r>
            <w:r w:rsidRPr="003609C2">
              <w:rPr>
                <w:rFonts w:cstheme="minorBidi"/>
                <w:bCs/>
                <w:lang w:val="en-GB"/>
              </w:rPr>
              <w:t xml:space="preserve"> and institutional change)</w:t>
            </w:r>
          </w:p>
        </w:tc>
      </w:tr>
      <w:tr w:rsidR="00BB1C1E" w:rsidRPr="002D47C3" w14:paraId="7EFB8B2D" w14:textId="6D140298" w:rsidTr="001F1C22">
        <w:trPr>
          <w:trHeight w:val="1963"/>
        </w:trPr>
        <w:tc>
          <w:tcPr>
            <w:tcW w:w="2418" w:type="dxa"/>
            <w:gridSpan w:val="2"/>
            <w:shd w:val="clear" w:color="auto" w:fill="auto"/>
          </w:tcPr>
          <w:p w14:paraId="1FA2C9F8" w14:textId="43B8C605" w:rsidR="00BB1C1E" w:rsidRPr="003609C2" w:rsidRDefault="00BB1C1E" w:rsidP="008C682F">
            <w:pPr>
              <w:jc w:val="left"/>
              <w:rPr>
                <w:rFonts w:cstheme="minorHAnsi"/>
                <w:b/>
                <w:color w:val="000000" w:themeColor="text1"/>
                <w:lang w:val="en-GB"/>
              </w:rPr>
            </w:pPr>
            <w:r w:rsidRPr="003609C2">
              <w:rPr>
                <w:rFonts w:cstheme="minorHAnsi"/>
                <w:b/>
                <w:color w:val="000000" w:themeColor="text1"/>
                <w:lang w:val="en-GB"/>
              </w:rPr>
              <w:t>Output 3.1</w:t>
            </w:r>
            <w:r w:rsidR="00A42816" w:rsidRPr="003609C2">
              <w:rPr>
                <w:rFonts w:cstheme="minorHAnsi"/>
                <w:b/>
                <w:color w:val="000000" w:themeColor="text1"/>
                <w:lang w:val="en-GB"/>
              </w:rPr>
              <w:t xml:space="preserve">: </w:t>
            </w:r>
            <w:r w:rsidRPr="003609C2">
              <w:rPr>
                <w:rFonts w:cstheme="minorHAnsi"/>
                <w:b/>
                <w:lang w:val="en-GB"/>
              </w:rPr>
              <w:t>Enabling environment.</w:t>
            </w:r>
            <w:r w:rsidRPr="003609C2">
              <w:rPr>
                <w:rFonts w:cstheme="minorHAnsi"/>
                <w:lang w:val="en-GB"/>
              </w:rPr>
              <w:t xml:space="preserve">  Strategies, policies, quality assurance</w:t>
            </w:r>
            <w:r w:rsidR="0064044F">
              <w:rPr>
                <w:rFonts w:cstheme="minorHAnsi"/>
                <w:lang w:val="en-GB"/>
              </w:rPr>
              <w:t xml:space="preserve"> </w:t>
            </w:r>
            <w:r w:rsidR="0064044F" w:rsidRPr="003609C2">
              <w:rPr>
                <w:rFonts w:cstheme="minorHAnsi"/>
                <w:lang w:val="en-GB"/>
              </w:rPr>
              <w:t>frameworks</w:t>
            </w:r>
            <w:r w:rsidR="0064044F">
              <w:rPr>
                <w:rFonts w:cstheme="minorHAnsi"/>
                <w:lang w:val="en-GB"/>
              </w:rPr>
              <w:t xml:space="preserve"> and standards</w:t>
            </w:r>
            <w:r w:rsidRPr="003609C2">
              <w:rPr>
                <w:rFonts w:cstheme="minorHAnsi"/>
                <w:lang w:val="en-GB"/>
              </w:rPr>
              <w:t xml:space="preserve"> and business regulations related to digital economy are in place.</w:t>
            </w:r>
          </w:p>
        </w:tc>
        <w:tc>
          <w:tcPr>
            <w:tcW w:w="3517" w:type="dxa"/>
            <w:gridSpan w:val="2"/>
            <w:shd w:val="clear" w:color="auto" w:fill="auto"/>
          </w:tcPr>
          <w:p w14:paraId="60ECFEE5" w14:textId="3D0C0592" w:rsidR="00BB1C1E" w:rsidRPr="00FA7BBF" w:rsidRDefault="00BB1C1E" w:rsidP="00A42816">
            <w:pPr>
              <w:pStyle w:val="Default"/>
              <w:rPr>
                <w:rFonts w:asciiTheme="minorHAnsi" w:hAnsiTheme="minorHAnsi" w:cstheme="minorHAnsi"/>
                <w:color w:val="000000" w:themeColor="text1"/>
                <w:lang w:val="en-GB"/>
              </w:rPr>
            </w:pPr>
            <w:r w:rsidRPr="00FA7BBF">
              <w:rPr>
                <w:rFonts w:asciiTheme="minorHAnsi" w:hAnsiTheme="minorHAnsi" w:cstheme="minorHAnsi"/>
                <w:b/>
                <w:color w:val="000000" w:themeColor="text1"/>
                <w:lang w:val="en-GB"/>
              </w:rPr>
              <w:t>Output 3.2</w:t>
            </w:r>
            <w:r w:rsidR="00A42816" w:rsidRPr="00FA7BBF">
              <w:rPr>
                <w:rFonts w:asciiTheme="minorHAnsi" w:hAnsiTheme="minorHAnsi" w:cstheme="minorHAnsi"/>
                <w:b/>
                <w:color w:val="000000" w:themeColor="text1"/>
                <w:lang w:val="en-GB"/>
              </w:rPr>
              <w:t xml:space="preserve">: </w:t>
            </w:r>
            <w:r w:rsidR="00FA7BBF" w:rsidRPr="00FA7BBF">
              <w:rPr>
                <w:rFonts w:cstheme="minorHAnsi"/>
                <w:b/>
                <w:color w:val="000000" w:themeColor="text1"/>
                <w:lang w:val="en-GB"/>
              </w:rPr>
              <w:t xml:space="preserve">National Technology &amp; Telecommunication </w:t>
            </w:r>
            <w:r w:rsidR="00FA7BBF">
              <w:rPr>
                <w:rFonts w:cstheme="minorHAnsi"/>
                <w:b/>
                <w:color w:val="000000" w:themeColor="text1"/>
                <w:lang w:val="en-GB"/>
              </w:rPr>
              <w:t>I</w:t>
            </w:r>
            <w:r w:rsidR="00FA7BBF" w:rsidRPr="00FA7BBF">
              <w:rPr>
                <w:rFonts w:cstheme="minorHAnsi"/>
                <w:b/>
                <w:color w:val="000000" w:themeColor="text1"/>
                <w:lang w:val="en-GB"/>
              </w:rPr>
              <w:t>nstitute</w:t>
            </w:r>
            <w:r w:rsidR="00FA7BBF">
              <w:rPr>
                <w:rFonts w:cstheme="minorHAnsi"/>
                <w:b/>
                <w:color w:val="000000" w:themeColor="text1"/>
                <w:lang w:val="en-GB"/>
              </w:rPr>
              <w:t xml:space="preserve">. </w:t>
            </w:r>
            <w:r w:rsidR="00FA7BBF" w:rsidRPr="00FA7BBF">
              <w:rPr>
                <w:rFonts w:cstheme="minorHAnsi"/>
                <w:bCs/>
                <w:color w:val="000000" w:themeColor="text1"/>
                <w:lang w:val="en-GB"/>
              </w:rPr>
              <w:t xml:space="preserve">Capacity &amp; </w:t>
            </w:r>
            <w:r w:rsidR="00DD151F" w:rsidRPr="00FA7BBF">
              <w:rPr>
                <w:rFonts w:cstheme="minorHAnsi"/>
                <w:bCs/>
                <w:color w:val="000000" w:themeColor="text1"/>
                <w:lang w:val="en-GB"/>
              </w:rPr>
              <w:t xml:space="preserve">infrastructure </w:t>
            </w:r>
            <w:r w:rsidR="00FA7BBF">
              <w:rPr>
                <w:rFonts w:cstheme="minorHAnsi"/>
                <w:bCs/>
                <w:color w:val="000000" w:themeColor="text1"/>
                <w:lang w:val="en-GB"/>
              </w:rPr>
              <w:t>including</w:t>
            </w:r>
            <w:r w:rsidR="00FA7BBF" w:rsidRPr="00FA7BBF">
              <w:rPr>
                <w:rFonts w:cstheme="minorHAnsi"/>
                <w:b/>
                <w:color w:val="000000" w:themeColor="text1"/>
                <w:lang w:val="en-GB"/>
              </w:rPr>
              <w:t xml:space="preserve"> </w:t>
            </w:r>
            <w:r w:rsidR="00FA7BBF" w:rsidRPr="00FA7BBF">
              <w:rPr>
                <w:rFonts w:cstheme="minorHAnsi"/>
                <w:bCs/>
                <w:color w:val="000000" w:themeColor="text1"/>
                <w:lang w:val="en-GB"/>
              </w:rPr>
              <w:t>Strategic plan, staffing &amp;</w:t>
            </w:r>
            <w:r w:rsidR="00FA7BBF" w:rsidRPr="00FA7BBF">
              <w:rPr>
                <w:rFonts w:cs="Times New Roman"/>
                <w:bCs/>
                <w:i/>
              </w:rPr>
              <w:t xml:space="preserve"> effective governance and management systems and operating facilities for the institute</w:t>
            </w:r>
            <w:r w:rsidR="00DD151F" w:rsidRPr="00FA7BBF">
              <w:rPr>
                <w:rFonts w:cstheme="minorHAnsi"/>
                <w:color w:val="000000" w:themeColor="text1"/>
                <w:lang w:val="en-GB"/>
              </w:rPr>
              <w:t xml:space="preserve"> </w:t>
            </w:r>
          </w:p>
        </w:tc>
        <w:tc>
          <w:tcPr>
            <w:tcW w:w="3415" w:type="dxa"/>
            <w:gridSpan w:val="3"/>
          </w:tcPr>
          <w:p w14:paraId="33B46C5E" w14:textId="6DEE43DB" w:rsidR="00BB1C1E" w:rsidRPr="0049627F" w:rsidRDefault="005F1BFE" w:rsidP="005F1BFE">
            <w:pPr>
              <w:pStyle w:val="Default"/>
              <w:rPr>
                <w:rFonts w:asciiTheme="minorHAnsi" w:hAnsiTheme="minorHAnsi" w:cstheme="minorHAnsi"/>
                <w:b/>
                <w:color w:val="000000" w:themeColor="text1"/>
                <w:lang w:val="en-GB"/>
              </w:rPr>
            </w:pPr>
            <w:r w:rsidRPr="0049627F">
              <w:rPr>
                <w:rFonts w:asciiTheme="minorHAnsi" w:hAnsiTheme="minorHAnsi" w:cstheme="minorHAnsi"/>
                <w:b/>
                <w:color w:val="000000" w:themeColor="text1"/>
                <w:lang w:val="en-GB"/>
              </w:rPr>
              <w:t>Output 3.</w:t>
            </w:r>
            <w:r>
              <w:rPr>
                <w:rFonts w:asciiTheme="minorHAnsi" w:hAnsiTheme="minorHAnsi" w:cstheme="minorHAnsi"/>
                <w:b/>
                <w:color w:val="000000" w:themeColor="text1"/>
                <w:lang w:val="en-GB"/>
              </w:rPr>
              <w:t>3</w:t>
            </w:r>
            <w:r w:rsidR="00A42816" w:rsidRPr="003609C2">
              <w:rPr>
                <w:rFonts w:asciiTheme="minorHAnsi" w:hAnsiTheme="minorHAnsi" w:cstheme="minorHAnsi"/>
                <w:b/>
                <w:color w:val="000000" w:themeColor="text1"/>
                <w:lang w:val="en-GB"/>
              </w:rPr>
              <w:t xml:space="preserve">: </w:t>
            </w:r>
            <w:r w:rsidR="003A773C" w:rsidRPr="003609C2">
              <w:rPr>
                <w:rFonts w:cstheme="minorHAnsi"/>
                <w:b/>
                <w:color w:val="000000" w:themeColor="text1"/>
                <w:lang w:val="en-GB"/>
              </w:rPr>
              <w:t>S</w:t>
            </w:r>
            <w:r w:rsidR="007467AC">
              <w:rPr>
                <w:rFonts w:cstheme="minorHAnsi"/>
                <w:b/>
                <w:color w:val="000000" w:themeColor="text1"/>
                <w:lang w:val="en-GB"/>
              </w:rPr>
              <w:t>outh-South cooperation.</w:t>
            </w:r>
            <w:r w:rsidRPr="003609C2">
              <w:rPr>
                <w:rFonts w:cstheme="minorHAnsi"/>
                <w:color w:val="000000" w:themeColor="text1"/>
                <w:lang w:val="en-GB"/>
              </w:rPr>
              <w:t xml:space="preserve"> </w:t>
            </w:r>
            <w:r w:rsidR="00294DA3" w:rsidRPr="003609C2">
              <w:rPr>
                <w:rFonts w:cstheme="minorHAnsi"/>
                <w:color w:val="000000" w:themeColor="text1"/>
                <w:lang w:val="en-GB"/>
              </w:rPr>
              <w:t>Partnerships, and processes are in place for</w:t>
            </w:r>
            <w:r w:rsidR="007467AC">
              <w:rPr>
                <w:rFonts w:cstheme="minorHAnsi"/>
                <w:color w:val="000000" w:themeColor="text1"/>
                <w:lang w:val="en-GB"/>
              </w:rPr>
              <w:t xml:space="preserve"> south-south cooperation,</w:t>
            </w:r>
            <w:r w:rsidR="00294DA3" w:rsidRPr="003609C2">
              <w:rPr>
                <w:rFonts w:cstheme="minorHAnsi"/>
                <w:color w:val="000000" w:themeColor="text1"/>
                <w:lang w:val="en-GB"/>
              </w:rPr>
              <w:t xml:space="preserve"> cross-border employment</w:t>
            </w:r>
            <w:r w:rsidR="007A6D43" w:rsidRPr="003609C2">
              <w:rPr>
                <w:rFonts w:cstheme="minorHAnsi"/>
                <w:color w:val="000000" w:themeColor="text1"/>
                <w:lang w:val="en-GB"/>
              </w:rPr>
              <w:t>: certifications, online platforms, software development agencies.</w:t>
            </w:r>
          </w:p>
        </w:tc>
      </w:tr>
    </w:tbl>
    <w:p w14:paraId="10A37A16" w14:textId="06308A61" w:rsidR="00A04E94" w:rsidRDefault="006140C2" w:rsidP="006140C2">
      <w:pPr>
        <w:pStyle w:val="Caption"/>
        <w:rPr>
          <w:lang w:val="en-GB"/>
        </w:rPr>
      </w:pPr>
      <w:bookmarkStart w:id="12" w:name="_Ref62653302"/>
      <w:bookmarkEnd w:id="11"/>
      <w:r w:rsidRPr="003609C2">
        <w:rPr>
          <w:lang w:val="en-GB"/>
        </w:rPr>
        <w:t xml:space="preserve">Table </w:t>
      </w:r>
      <w:bookmarkEnd w:id="12"/>
      <w:r w:rsidR="007B0C8B">
        <w:rPr>
          <w:lang w:val="en-GB"/>
        </w:rPr>
        <w:t>2</w:t>
      </w:r>
      <w:r w:rsidR="009A08A7">
        <w:rPr>
          <w:lang w:val="en-GB"/>
        </w:rPr>
        <w:t>.</w:t>
      </w:r>
      <w:r w:rsidR="009F6364" w:rsidRPr="003609C2">
        <w:rPr>
          <w:lang w:val="en-GB"/>
        </w:rPr>
        <w:t xml:space="preserve"> </w:t>
      </w:r>
      <w:r w:rsidR="00EB4D40" w:rsidRPr="003609C2">
        <w:rPr>
          <w:lang w:val="en-GB"/>
        </w:rPr>
        <w:t xml:space="preserve">Outcomes and outputs </w:t>
      </w:r>
      <w:r w:rsidR="0013710B" w:rsidRPr="003609C2">
        <w:rPr>
          <w:lang w:val="en-GB"/>
        </w:rPr>
        <w:t>of Future Ready Scale-up</w:t>
      </w:r>
    </w:p>
    <w:p w14:paraId="0F39659C" w14:textId="27FBD842" w:rsidR="000E77F8" w:rsidRDefault="000E77F8" w:rsidP="000E77F8">
      <w:pPr>
        <w:rPr>
          <w:lang w:val="en-GB"/>
        </w:rPr>
      </w:pPr>
    </w:p>
    <w:p w14:paraId="03A41381" w14:textId="732913D0" w:rsidR="000E77F8" w:rsidRDefault="000E77F8" w:rsidP="000E77F8">
      <w:pPr>
        <w:rPr>
          <w:lang w:val="en-GB"/>
        </w:rPr>
      </w:pPr>
    </w:p>
    <w:p w14:paraId="09EA0655" w14:textId="58BF21A9" w:rsidR="000E77F8" w:rsidRDefault="000E77F8" w:rsidP="000E77F8">
      <w:pPr>
        <w:rPr>
          <w:lang w:val="en-GB"/>
        </w:rPr>
      </w:pPr>
    </w:p>
    <w:p w14:paraId="377B25AA" w14:textId="7AD8D266" w:rsidR="000E77F8" w:rsidRDefault="000E77F8" w:rsidP="000E77F8">
      <w:pPr>
        <w:rPr>
          <w:lang w:val="en-GB"/>
        </w:rPr>
      </w:pPr>
    </w:p>
    <w:p w14:paraId="6B0C9C2C" w14:textId="77777777" w:rsidR="000E77F8" w:rsidRPr="000E77F8" w:rsidRDefault="000E77F8" w:rsidP="000E77F8">
      <w:pPr>
        <w:rPr>
          <w:lang w:val="en-GB"/>
        </w:rPr>
      </w:pPr>
    </w:p>
    <w:p w14:paraId="0F3259BA" w14:textId="2C5075D2" w:rsidR="00465DCF" w:rsidRDefault="00F23809" w:rsidP="00E00C07">
      <w:pPr>
        <w:pStyle w:val="Heading2"/>
        <w:numPr>
          <w:ilvl w:val="1"/>
          <w:numId w:val="21"/>
        </w:numPr>
      </w:pPr>
      <w:bookmarkStart w:id="13" w:name="_Toc66895541"/>
      <w:r w:rsidRPr="0064044F">
        <w:lastRenderedPageBreak/>
        <w:t>Programme</w:t>
      </w:r>
      <w:r w:rsidR="00612587" w:rsidRPr="0064044F">
        <w:t xml:space="preserve"> linkage</w:t>
      </w:r>
      <w:r w:rsidRPr="0064044F">
        <w:t xml:space="preserve"> </w:t>
      </w:r>
      <w:r w:rsidR="0DE97F9C" w:rsidRPr="0064044F">
        <w:t xml:space="preserve">to </w:t>
      </w:r>
      <w:r w:rsidR="00CC067F" w:rsidRPr="0064044F">
        <w:t>Nation</w:t>
      </w:r>
      <w:r w:rsidR="00050B86" w:rsidRPr="0064044F">
        <w:t>al</w:t>
      </w:r>
      <w:r w:rsidR="00CC067F" w:rsidRPr="0064044F">
        <w:t xml:space="preserve"> </w:t>
      </w:r>
      <w:r w:rsidR="0064044F" w:rsidRPr="0064044F">
        <w:t>Priorities and International Frameworks</w:t>
      </w:r>
      <w:bookmarkEnd w:id="13"/>
      <w:r w:rsidR="0064044F" w:rsidRPr="0064044F">
        <w:t xml:space="preserve"> </w:t>
      </w:r>
    </w:p>
    <w:p w14:paraId="002E4249" w14:textId="77777777" w:rsidR="00465DCF" w:rsidRDefault="00465DCF" w:rsidP="00465DCF">
      <w:pPr>
        <w:pStyle w:val="Heading2"/>
        <w:numPr>
          <w:ilvl w:val="0"/>
          <w:numId w:val="0"/>
        </w:numPr>
        <w:ind w:left="1331" w:hanging="432"/>
      </w:pPr>
    </w:p>
    <w:p w14:paraId="77E8F816" w14:textId="68699A04" w:rsidR="000E77F8" w:rsidRPr="00B662FA" w:rsidRDefault="007F5C1D" w:rsidP="008C682F">
      <w:pPr>
        <w:rPr>
          <w:rFonts w:cs="Times New Roman (Headings CS)"/>
        </w:rPr>
      </w:pPr>
      <w:r w:rsidRPr="00816E88">
        <w:t>The proposed programme</w:t>
      </w:r>
      <w:r w:rsidRPr="00465DCF">
        <w:t xml:space="preserve"> is fully aligned with </w:t>
      </w:r>
      <w:r w:rsidR="00C013DA" w:rsidRPr="00465DCF">
        <w:t>Somalia</w:t>
      </w:r>
      <w:r w:rsidRPr="00465DCF">
        <w:t xml:space="preserve"> </w:t>
      </w:r>
      <w:r w:rsidR="00C013DA" w:rsidRPr="00465DCF">
        <w:t xml:space="preserve">National </w:t>
      </w:r>
      <w:r w:rsidRPr="00465DCF">
        <w:t>Development Plan</w:t>
      </w:r>
      <w:r w:rsidR="00C013DA" w:rsidRPr="00465DCF">
        <w:t xml:space="preserve"> </w:t>
      </w:r>
      <w:r w:rsidR="007A6D43" w:rsidRPr="00465DCF">
        <w:t># 9</w:t>
      </w:r>
      <w:r w:rsidR="000E77F8" w:rsidRPr="00465DCF">
        <w:t xml:space="preserve">, </w:t>
      </w:r>
      <w:r w:rsidR="00C013DA" w:rsidRPr="00465DCF">
        <w:t>national policies</w:t>
      </w:r>
      <w:r w:rsidR="00BA7058" w:rsidRPr="00465DCF" w:rsidDel="007A6D43">
        <w:t xml:space="preserve"> on youth</w:t>
      </w:r>
      <w:r w:rsidR="00BA7058" w:rsidRPr="00465DCF">
        <w:t>, employment and</w:t>
      </w:r>
      <w:r w:rsidR="00537FB5" w:rsidRPr="00465DCF">
        <w:t xml:space="preserve"> ICT</w:t>
      </w:r>
      <w:r w:rsidR="000E77F8" w:rsidRPr="00465DCF">
        <w:t xml:space="preserve"> as UN Cooperation Framework for Somalia (2021-2025), UNDP Program document (2021-2025), SDGs and Global Refugee pledge.</w:t>
      </w:r>
    </w:p>
    <w:p w14:paraId="5942C4E2" w14:textId="77777777" w:rsidR="000E77F8" w:rsidRDefault="000E77F8" w:rsidP="000E77F8">
      <w:pPr>
        <w:contextualSpacing/>
        <w:rPr>
          <w:rFonts w:cstheme="minorBidi"/>
          <w:lang w:val="en-GB"/>
        </w:rPr>
      </w:pPr>
      <w:r>
        <w:rPr>
          <w:rFonts w:cstheme="minorBidi"/>
          <w:noProof/>
          <w:lang w:val="en-GB"/>
        </w:rPr>
        <w:drawing>
          <wp:inline distT="0" distB="0" distL="0" distR="0" wp14:anchorId="08FCF100" wp14:editId="11EE9A93">
            <wp:extent cx="6477000" cy="5219700"/>
            <wp:effectExtent l="0" t="0" r="0" b="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0" cy="5219700"/>
                    </a:xfrm>
                    <a:prstGeom prst="rect">
                      <a:avLst/>
                    </a:prstGeom>
                  </pic:spPr>
                </pic:pic>
              </a:graphicData>
            </a:graphic>
          </wp:inline>
        </w:drawing>
      </w:r>
    </w:p>
    <w:p w14:paraId="7DF2DA5C" w14:textId="09ACBE0A" w:rsidR="00B662FA" w:rsidRPr="00946020" w:rsidRDefault="000E77F8" w:rsidP="00946020">
      <w:pPr>
        <w:pStyle w:val="Caption"/>
        <w:rPr>
          <w:lang w:val="en-GB"/>
        </w:rPr>
      </w:pPr>
      <w:r w:rsidRPr="00481823">
        <w:rPr>
          <w:lang w:val="en-GB"/>
        </w:rPr>
        <w:t xml:space="preserve">Schema </w:t>
      </w:r>
      <w:r>
        <w:rPr>
          <w:lang w:val="en-GB"/>
        </w:rPr>
        <w:t>9.</w:t>
      </w:r>
      <w:r w:rsidRPr="00481823">
        <w:rPr>
          <w:lang w:val="en-GB"/>
        </w:rPr>
        <w:t xml:space="preserve"> </w:t>
      </w:r>
      <w:r>
        <w:rPr>
          <w:lang w:val="en-GB"/>
        </w:rPr>
        <w:t>Summary of National, Global and UN priorities and pledges in alignment to deliver on the Digital Economy in Somalia</w:t>
      </w:r>
    </w:p>
    <w:p w14:paraId="3CF388A1" w14:textId="09CFA4D3" w:rsidR="005C65EF" w:rsidRPr="0064044F" w:rsidRDefault="004473AC" w:rsidP="0064044F">
      <w:pPr>
        <w:rPr>
          <w:b/>
          <w:bCs/>
          <w:color w:val="2F5496" w:themeColor="accent1" w:themeShade="BF"/>
        </w:rPr>
      </w:pPr>
      <w:r w:rsidRPr="0064044F">
        <w:rPr>
          <w:b/>
          <w:bCs/>
          <w:color w:val="2F5496" w:themeColor="accent1" w:themeShade="BF"/>
        </w:rPr>
        <w:t xml:space="preserve">Somalia </w:t>
      </w:r>
      <w:r w:rsidR="0DE97F9C" w:rsidRPr="0064044F">
        <w:rPr>
          <w:b/>
          <w:bCs/>
          <w:color w:val="2F5496" w:themeColor="accent1" w:themeShade="BF"/>
        </w:rPr>
        <w:t>N</w:t>
      </w:r>
      <w:r w:rsidR="72ED400E" w:rsidRPr="0064044F">
        <w:rPr>
          <w:b/>
          <w:bCs/>
          <w:color w:val="2F5496" w:themeColor="accent1" w:themeShade="BF"/>
        </w:rPr>
        <w:t xml:space="preserve">ational Development Plan </w:t>
      </w:r>
      <w:r w:rsidR="00141B5C" w:rsidRPr="0064044F">
        <w:rPr>
          <w:b/>
          <w:bCs/>
          <w:color w:val="2F5496" w:themeColor="accent1" w:themeShade="BF"/>
        </w:rPr>
        <w:t>#9</w:t>
      </w:r>
    </w:p>
    <w:p w14:paraId="46AB260E" w14:textId="01D15722" w:rsidR="00E449B3" w:rsidRDefault="007A1570" w:rsidP="009A4F17">
      <w:pPr>
        <w:contextualSpacing/>
        <w:rPr>
          <w:rFonts w:cstheme="minorBidi"/>
          <w:lang w:val="en-GB"/>
        </w:rPr>
      </w:pPr>
      <w:r w:rsidRPr="2771F95E">
        <w:rPr>
          <w:rFonts w:cstheme="minorBidi"/>
          <w:lang w:val="en-GB"/>
        </w:rPr>
        <w:t xml:space="preserve">The </w:t>
      </w:r>
      <w:r w:rsidR="00ED1969">
        <w:rPr>
          <w:rFonts w:cstheme="minorBidi"/>
          <w:lang w:val="en-GB"/>
        </w:rPr>
        <w:t xml:space="preserve">Scale-up </w:t>
      </w:r>
      <w:r w:rsidRPr="2771F95E">
        <w:rPr>
          <w:rFonts w:cstheme="minorBidi"/>
          <w:lang w:val="en-GB"/>
        </w:rPr>
        <w:t>program</w:t>
      </w:r>
      <w:r w:rsidR="00ED1969">
        <w:rPr>
          <w:rFonts w:cstheme="minorBidi"/>
          <w:lang w:val="en-GB"/>
        </w:rPr>
        <w:t>me</w:t>
      </w:r>
      <w:r w:rsidRPr="2771F95E">
        <w:rPr>
          <w:rFonts w:cstheme="minorBidi"/>
          <w:lang w:val="en-GB"/>
        </w:rPr>
        <w:t xml:space="preserve"> aligns with</w:t>
      </w:r>
      <w:r w:rsidR="00CB431F" w:rsidRPr="2771F95E">
        <w:rPr>
          <w:rFonts w:cstheme="minorBidi"/>
          <w:lang w:val="en-GB"/>
        </w:rPr>
        <w:t xml:space="preserve"> </w:t>
      </w:r>
      <w:r w:rsidR="00A13842" w:rsidRPr="003609C2">
        <w:rPr>
          <w:lang w:val="en-GB"/>
        </w:rPr>
        <w:t>Somalia National Development Plan 2020 to 2024</w:t>
      </w:r>
      <w:r w:rsidR="00A13842">
        <w:rPr>
          <w:rStyle w:val="FootnoteReference"/>
          <w:rFonts w:cstheme="minorHAnsi"/>
          <w:lang w:val="en-GB"/>
        </w:rPr>
        <w:footnoteReference w:id="18"/>
      </w:r>
      <w:r w:rsidR="00F337B4" w:rsidRPr="2771F95E">
        <w:rPr>
          <w:rFonts w:cstheme="minorBidi"/>
          <w:lang w:val="en-GB"/>
        </w:rPr>
        <w:t xml:space="preserve"> (NDP 9</w:t>
      </w:r>
      <w:r w:rsidR="00F337B4" w:rsidRPr="003609C2">
        <w:rPr>
          <w:rFonts w:cstheme="minorBidi"/>
          <w:lang w:val="en-GB"/>
        </w:rPr>
        <w:t>).</w:t>
      </w:r>
      <w:r w:rsidR="00F337B4" w:rsidRPr="2771F95E">
        <w:rPr>
          <w:rFonts w:cstheme="minorBidi"/>
          <w:lang w:val="en-GB"/>
        </w:rPr>
        <w:t xml:space="preserve"> </w:t>
      </w:r>
      <w:r w:rsidR="00B31370" w:rsidRPr="2771F95E">
        <w:rPr>
          <w:rFonts w:cstheme="minorBidi"/>
          <w:lang w:val="en-GB"/>
        </w:rPr>
        <w:t>Specifically, the</w:t>
      </w:r>
      <w:r w:rsidRPr="2771F95E">
        <w:rPr>
          <w:rFonts w:cstheme="minorBidi"/>
          <w:lang w:val="en-GB"/>
        </w:rPr>
        <w:t xml:space="preserve"> </w:t>
      </w:r>
      <w:r w:rsidRPr="2771F95E">
        <w:rPr>
          <w:rFonts w:cstheme="minorBidi"/>
          <w:b/>
          <w:lang w:val="en-GB"/>
        </w:rPr>
        <w:t>Economic Development Pillar</w:t>
      </w:r>
      <w:r w:rsidRPr="2771F95E">
        <w:rPr>
          <w:rFonts w:cstheme="minorBidi"/>
          <w:lang w:val="en-GB"/>
        </w:rPr>
        <w:t xml:space="preserve"> of the National Development priority calls </w:t>
      </w:r>
      <w:r w:rsidR="007A0063" w:rsidRPr="2771F95E">
        <w:rPr>
          <w:rFonts w:cstheme="minorBidi"/>
          <w:lang w:val="en-GB"/>
        </w:rPr>
        <w:t>for</w:t>
      </w:r>
      <w:r w:rsidR="007A0063" w:rsidRPr="003609C2">
        <w:rPr>
          <w:rFonts w:eastAsia="Calibri" w:cstheme="majorBidi"/>
          <w:color w:val="000000" w:themeColor="text1"/>
          <w:lang w:val="en-GB"/>
        </w:rPr>
        <w:t xml:space="preserve"> </w:t>
      </w:r>
      <w:r w:rsidR="007A0063" w:rsidRPr="003609C2">
        <w:rPr>
          <w:rFonts w:eastAsia="Calibri" w:cstheme="majorBidi"/>
          <w:i/>
          <w:iCs/>
          <w:color w:val="000000" w:themeColor="text1"/>
          <w:lang w:val="en-GB"/>
        </w:rPr>
        <w:t>“</w:t>
      </w:r>
      <w:r w:rsidRPr="003609C2">
        <w:rPr>
          <w:rFonts w:cstheme="minorBidi"/>
          <w:i/>
          <w:iCs/>
          <w:lang w:val="en-GB"/>
        </w:rPr>
        <w:t>sustainable, inclusive growth and economic diversification</w:t>
      </w:r>
      <w:r w:rsidR="008F174A" w:rsidRPr="003609C2">
        <w:rPr>
          <w:rFonts w:cstheme="minorBidi"/>
          <w:i/>
          <w:iCs/>
          <w:lang w:val="en-GB"/>
        </w:rPr>
        <w:t>”</w:t>
      </w:r>
      <w:r w:rsidRPr="003609C2">
        <w:rPr>
          <w:rFonts w:cstheme="minorBidi"/>
          <w:lang w:val="en-GB"/>
        </w:rPr>
        <w:t xml:space="preserve">, investing not only </w:t>
      </w:r>
      <w:r w:rsidR="00E32EDE" w:rsidRPr="003609C2">
        <w:rPr>
          <w:rFonts w:cstheme="minorBidi"/>
          <w:lang w:val="en-GB"/>
        </w:rPr>
        <w:t xml:space="preserve">in </w:t>
      </w:r>
      <w:r w:rsidRPr="003609C2">
        <w:rPr>
          <w:rFonts w:cstheme="minorBidi"/>
          <w:lang w:val="en-GB"/>
        </w:rPr>
        <w:t>traditional economy sectors but also</w:t>
      </w:r>
      <w:r w:rsidR="00A4022F" w:rsidRPr="003609C2">
        <w:rPr>
          <w:rFonts w:cstheme="minorBidi"/>
          <w:b/>
          <w:lang w:val="en-GB"/>
        </w:rPr>
        <w:t xml:space="preserve"> </w:t>
      </w:r>
      <w:r w:rsidRPr="003609C2">
        <w:rPr>
          <w:rFonts w:cstheme="minorBidi"/>
          <w:lang w:val="en-GB"/>
        </w:rPr>
        <w:t xml:space="preserve">service and digital-based emerging economy. </w:t>
      </w:r>
    </w:p>
    <w:p w14:paraId="51029588" w14:textId="36467960" w:rsidR="00CF4E74" w:rsidRDefault="00CF4E74" w:rsidP="009A4F17">
      <w:pPr>
        <w:contextualSpacing/>
        <w:rPr>
          <w:rFonts w:cstheme="minorHAnsi"/>
          <w:lang w:val="en-GB"/>
        </w:rPr>
      </w:pPr>
    </w:p>
    <w:p w14:paraId="48AB1D42" w14:textId="678E4E75" w:rsidR="00B662FA" w:rsidRDefault="00B662FA" w:rsidP="009A4F17">
      <w:pPr>
        <w:contextualSpacing/>
        <w:rPr>
          <w:rFonts w:cstheme="minorHAnsi"/>
          <w:lang w:val="en-GB"/>
        </w:rPr>
      </w:pPr>
    </w:p>
    <w:p w14:paraId="290D1038" w14:textId="24210D85" w:rsidR="008F174A" w:rsidRPr="0064044F" w:rsidRDefault="00AE60CC" w:rsidP="0064044F">
      <w:pPr>
        <w:rPr>
          <w:b/>
          <w:bCs/>
        </w:rPr>
      </w:pPr>
      <w:r w:rsidRPr="0064044F">
        <w:rPr>
          <w:b/>
          <w:bCs/>
          <w:color w:val="2F5496" w:themeColor="accent1" w:themeShade="BF"/>
        </w:rPr>
        <w:lastRenderedPageBreak/>
        <w:t xml:space="preserve">The </w:t>
      </w:r>
      <w:r w:rsidR="1E7F4E3E" w:rsidRPr="0064044F">
        <w:rPr>
          <w:b/>
          <w:bCs/>
          <w:color w:val="2F5496" w:themeColor="accent1" w:themeShade="BF"/>
        </w:rPr>
        <w:t>National</w:t>
      </w:r>
      <w:r w:rsidR="1CAE88E8" w:rsidRPr="0064044F">
        <w:rPr>
          <w:b/>
          <w:bCs/>
          <w:color w:val="2F5496" w:themeColor="accent1" w:themeShade="BF"/>
        </w:rPr>
        <w:t xml:space="preserve"> Youth </w:t>
      </w:r>
      <w:r w:rsidR="1E7F4E3E" w:rsidRPr="0064044F">
        <w:rPr>
          <w:b/>
          <w:bCs/>
          <w:color w:val="2F5496" w:themeColor="accent1" w:themeShade="BF"/>
        </w:rPr>
        <w:t>Policy</w:t>
      </w:r>
      <w:r w:rsidRPr="0064044F">
        <w:rPr>
          <w:b/>
          <w:bCs/>
          <w:color w:val="2F5496" w:themeColor="accent1" w:themeShade="BF"/>
        </w:rPr>
        <w:t xml:space="preserve"> of the Federal Government of Somalia </w:t>
      </w:r>
    </w:p>
    <w:p w14:paraId="1B5421AA" w14:textId="5F94230A" w:rsidR="003B5EEA" w:rsidRPr="003609C2" w:rsidRDefault="00AE60CC" w:rsidP="009A4F17">
      <w:pPr>
        <w:rPr>
          <w:rFonts w:cstheme="minorHAnsi"/>
          <w:lang w:val="en-GB"/>
        </w:rPr>
      </w:pPr>
      <w:r w:rsidRPr="003609C2">
        <w:rPr>
          <w:rFonts w:cstheme="minorBidi"/>
          <w:lang w:val="en-GB"/>
        </w:rPr>
        <w:t xml:space="preserve">The </w:t>
      </w:r>
      <w:r w:rsidR="00E05256" w:rsidRPr="003609C2">
        <w:rPr>
          <w:lang w:val="en-GB"/>
        </w:rPr>
        <w:t>National Youth Policy of the Federal Government of Somalia</w:t>
      </w:r>
      <w:r w:rsidR="006016AC" w:rsidRPr="003609C2">
        <w:rPr>
          <w:rStyle w:val="FootnoteReference"/>
          <w:rFonts w:cstheme="minorHAnsi"/>
          <w:lang w:val="en-GB"/>
        </w:rPr>
        <w:footnoteReference w:id="19"/>
      </w:r>
      <w:r w:rsidR="00085A33" w:rsidRPr="003609C2">
        <w:rPr>
          <w:rFonts w:cstheme="minorBidi"/>
          <w:lang w:val="en-GB"/>
        </w:rPr>
        <w:t>, launched in 2017,</w:t>
      </w:r>
      <w:r w:rsidR="003B5EEA" w:rsidRPr="003609C2">
        <w:rPr>
          <w:rFonts w:cstheme="minorBidi"/>
          <w:lang w:val="en-GB"/>
        </w:rPr>
        <w:t xml:space="preserve"> sets vision and priorities of improving lives of Somali youth below </w:t>
      </w:r>
      <w:r w:rsidR="00B31370" w:rsidRPr="003609C2">
        <w:rPr>
          <w:rFonts w:cstheme="minorBidi"/>
          <w:lang w:val="en-GB"/>
        </w:rPr>
        <w:t xml:space="preserve">the </w:t>
      </w:r>
      <w:r w:rsidR="003B5EEA" w:rsidRPr="003609C2">
        <w:rPr>
          <w:rFonts w:cstheme="minorBidi"/>
          <w:lang w:val="en-GB"/>
        </w:rPr>
        <w:t>age of 35</w:t>
      </w:r>
      <w:r w:rsidR="00B31370" w:rsidRPr="003609C2">
        <w:rPr>
          <w:rFonts w:cstheme="minorBidi"/>
          <w:lang w:val="en-GB"/>
        </w:rPr>
        <w:t>,</w:t>
      </w:r>
      <w:r w:rsidR="003B5EEA" w:rsidRPr="003609C2">
        <w:rPr>
          <w:rFonts w:cstheme="minorBidi"/>
          <w:lang w:val="en-GB"/>
        </w:rPr>
        <w:t xml:space="preserve"> who make</w:t>
      </w:r>
      <w:r w:rsidR="00B31370" w:rsidRPr="003609C2">
        <w:rPr>
          <w:rFonts w:cstheme="minorBidi"/>
          <w:lang w:val="en-GB"/>
        </w:rPr>
        <w:t>s up</w:t>
      </w:r>
      <w:r w:rsidR="003B5EEA" w:rsidRPr="003609C2">
        <w:rPr>
          <w:rFonts w:cstheme="minorBidi"/>
          <w:lang w:val="en-GB"/>
        </w:rPr>
        <w:t xml:space="preserve"> </w:t>
      </w:r>
      <w:r w:rsidR="00ED1969" w:rsidRPr="003609C2">
        <w:rPr>
          <w:rFonts w:cstheme="minorBidi"/>
          <w:lang w:val="en-GB"/>
        </w:rPr>
        <w:t>75</w:t>
      </w:r>
      <w:r w:rsidR="003B5EEA" w:rsidRPr="003609C2">
        <w:rPr>
          <w:rFonts w:cstheme="minorBidi"/>
          <w:lang w:val="en-GB"/>
        </w:rPr>
        <w:t xml:space="preserve">% of </w:t>
      </w:r>
      <w:r w:rsidR="000E02F3" w:rsidRPr="003609C2">
        <w:rPr>
          <w:rFonts w:cstheme="minorBidi"/>
          <w:lang w:val="en-GB"/>
        </w:rPr>
        <w:t xml:space="preserve">the </w:t>
      </w:r>
      <w:r w:rsidR="003B5EEA" w:rsidRPr="003609C2">
        <w:rPr>
          <w:rFonts w:cstheme="minorBidi"/>
          <w:lang w:val="en-GB"/>
        </w:rPr>
        <w:t>population</w:t>
      </w:r>
      <w:r w:rsidR="00ED1969" w:rsidRPr="003609C2">
        <w:rPr>
          <w:rFonts w:cstheme="minorBidi"/>
          <w:lang w:val="en-GB"/>
        </w:rPr>
        <w:t xml:space="preserve"> in 2020</w:t>
      </w:r>
      <w:r w:rsidR="003B5EEA" w:rsidRPr="003609C2">
        <w:rPr>
          <w:rFonts w:cstheme="minorBidi"/>
          <w:lang w:val="en-GB"/>
        </w:rPr>
        <w:t xml:space="preserve">. The </w:t>
      </w:r>
      <w:r w:rsidR="001C4DF4" w:rsidRPr="003609C2">
        <w:rPr>
          <w:rFonts w:cstheme="minorBidi"/>
          <w:lang w:val="en-GB"/>
        </w:rPr>
        <w:t>s</w:t>
      </w:r>
      <w:r w:rsidR="00CC0BA7" w:rsidRPr="003609C2">
        <w:rPr>
          <w:rFonts w:cstheme="minorBidi"/>
          <w:lang w:val="en-GB"/>
        </w:rPr>
        <w:t>cale-up</w:t>
      </w:r>
      <w:r w:rsidR="003B5EEA" w:rsidRPr="003609C2">
        <w:rPr>
          <w:rFonts w:cstheme="minorBidi"/>
          <w:lang w:val="en-GB"/>
        </w:rPr>
        <w:t xml:space="preserve"> program</w:t>
      </w:r>
      <w:r w:rsidR="00ED1969" w:rsidRPr="003609C2">
        <w:rPr>
          <w:rFonts w:cstheme="minorBidi"/>
          <w:lang w:val="en-GB"/>
        </w:rPr>
        <w:t>me</w:t>
      </w:r>
      <w:r w:rsidR="003B5EEA" w:rsidRPr="003609C2">
        <w:rPr>
          <w:rFonts w:cstheme="minorBidi"/>
          <w:lang w:val="en-GB"/>
        </w:rPr>
        <w:t xml:space="preserve"> targets </w:t>
      </w:r>
      <w:r w:rsidR="000E02F3" w:rsidRPr="003609C2">
        <w:rPr>
          <w:rFonts w:cstheme="minorBidi"/>
          <w:lang w:val="en-GB"/>
        </w:rPr>
        <w:t xml:space="preserve">the </w:t>
      </w:r>
      <w:r w:rsidR="003B5EEA" w:rsidRPr="003609C2">
        <w:rPr>
          <w:rFonts w:cstheme="minorBidi"/>
          <w:lang w:val="en-GB"/>
        </w:rPr>
        <w:t>follow</w:t>
      </w:r>
      <w:r w:rsidR="00F50C3B" w:rsidRPr="003609C2">
        <w:rPr>
          <w:rFonts w:cstheme="minorBidi"/>
          <w:lang w:val="en-GB"/>
        </w:rPr>
        <w:t>ing</w:t>
      </w:r>
      <w:r w:rsidR="003B5EEA" w:rsidRPr="003609C2">
        <w:rPr>
          <w:rFonts w:cstheme="minorBidi"/>
          <w:lang w:val="en-GB"/>
        </w:rPr>
        <w:t xml:space="preserve"> priorit</w:t>
      </w:r>
      <w:r w:rsidR="00F50C3B" w:rsidRPr="003609C2">
        <w:rPr>
          <w:rFonts w:cstheme="minorBidi"/>
          <w:lang w:val="en-GB"/>
        </w:rPr>
        <w:t>y</w:t>
      </w:r>
      <w:r w:rsidR="003B5EEA" w:rsidRPr="003609C2">
        <w:rPr>
          <w:rFonts w:cstheme="minorBidi"/>
          <w:lang w:val="en-GB"/>
        </w:rPr>
        <w:t xml:space="preserve"> areas in the National Youth Policy:</w:t>
      </w:r>
    </w:p>
    <w:p w14:paraId="6BF02657" w14:textId="2F27D9BB" w:rsidR="00D00F99" w:rsidRPr="003609C2" w:rsidRDefault="008F174A" w:rsidP="00EE245E">
      <w:pPr>
        <w:pStyle w:val="ListParagraph"/>
        <w:numPr>
          <w:ilvl w:val="0"/>
          <w:numId w:val="6"/>
        </w:numPr>
        <w:rPr>
          <w:rFonts w:cstheme="minorHAnsi"/>
          <w:i/>
          <w:iCs/>
          <w:szCs w:val="24"/>
          <w:lang w:val="en-GB"/>
        </w:rPr>
      </w:pPr>
      <w:r w:rsidRPr="003609C2">
        <w:rPr>
          <w:rFonts w:cstheme="minorHAnsi"/>
          <w:i/>
          <w:iCs/>
          <w:szCs w:val="24"/>
          <w:lang w:val="en-GB"/>
        </w:rPr>
        <w:t>Priority Area 1:</w:t>
      </w:r>
      <w:r w:rsidR="00CA0417" w:rsidRPr="003609C2">
        <w:rPr>
          <w:rFonts w:cstheme="minorHAnsi"/>
          <w:i/>
          <w:iCs/>
          <w:szCs w:val="24"/>
          <w:lang w:val="en-GB"/>
        </w:rPr>
        <w:t xml:space="preserve"> </w:t>
      </w:r>
      <w:r w:rsidR="00CA0417" w:rsidRPr="003609C2">
        <w:rPr>
          <w:rFonts w:cstheme="minorHAnsi"/>
          <w:szCs w:val="24"/>
          <w:lang w:val="en-GB"/>
        </w:rPr>
        <w:t xml:space="preserve">Strengthening Education and Skills Development </w:t>
      </w:r>
    </w:p>
    <w:p w14:paraId="322BB834" w14:textId="2F251E38" w:rsidR="002A5E9E" w:rsidRPr="003609C2" w:rsidRDefault="00D00F99" w:rsidP="00EE245E">
      <w:pPr>
        <w:pStyle w:val="ListParagraph"/>
        <w:numPr>
          <w:ilvl w:val="1"/>
          <w:numId w:val="6"/>
        </w:numPr>
        <w:rPr>
          <w:rFonts w:cstheme="minorHAnsi"/>
          <w:i/>
          <w:iCs/>
          <w:szCs w:val="24"/>
          <w:lang w:val="en-GB"/>
        </w:rPr>
      </w:pPr>
      <w:r w:rsidRPr="00F8405E">
        <w:rPr>
          <w:rFonts w:cstheme="minorHAnsi"/>
          <w:szCs w:val="24"/>
          <w:lang w:val="en-GB" w:eastAsia="en-GB"/>
        </w:rPr>
        <w:t xml:space="preserve">Strategic Objective 1: Increase Accessibility and Student Participation by Making Education More Engaging </w:t>
      </w:r>
      <w:r w:rsidR="007B0C8B">
        <w:rPr>
          <w:rFonts w:cstheme="minorHAnsi"/>
          <w:szCs w:val="24"/>
          <w:lang w:val="en-GB" w:eastAsia="en-GB"/>
        </w:rPr>
        <w:t>a</w:t>
      </w:r>
      <w:r w:rsidRPr="00F8405E">
        <w:rPr>
          <w:rFonts w:cstheme="minorHAnsi"/>
          <w:szCs w:val="24"/>
          <w:lang w:val="en-GB" w:eastAsia="en-GB"/>
        </w:rPr>
        <w:t xml:space="preserve">nd More Readily </w:t>
      </w:r>
      <w:r w:rsidRPr="000C1F16">
        <w:rPr>
          <w:rFonts w:cstheme="minorHAnsi"/>
          <w:szCs w:val="24"/>
          <w:lang w:val="en-GB" w:eastAsia="en-GB"/>
        </w:rPr>
        <w:t>Available to All.</w:t>
      </w:r>
    </w:p>
    <w:p w14:paraId="025DEE74" w14:textId="112AAA57" w:rsidR="00613065" w:rsidRPr="003609C2" w:rsidRDefault="002A5E9E" w:rsidP="00EE245E">
      <w:pPr>
        <w:pStyle w:val="ListParagraph"/>
        <w:numPr>
          <w:ilvl w:val="1"/>
          <w:numId w:val="6"/>
        </w:numPr>
        <w:rPr>
          <w:rFonts w:cstheme="minorHAnsi"/>
          <w:i/>
          <w:lang w:val="en-GB"/>
        </w:rPr>
      </w:pPr>
      <w:r w:rsidRPr="003609C2">
        <w:rPr>
          <w:rFonts w:cstheme="minorHAnsi"/>
          <w:szCs w:val="24"/>
          <w:lang w:val="en-GB"/>
        </w:rPr>
        <w:t xml:space="preserve">Strategic objective 3: </w:t>
      </w:r>
      <w:r w:rsidRPr="00257874">
        <w:rPr>
          <w:rFonts w:cstheme="minorHAnsi"/>
          <w:szCs w:val="24"/>
          <w:lang w:val="en-GB" w:eastAsia="en-GB"/>
        </w:rPr>
        <w:t>Expand Opportunities for Technical/Vocational Education and Training (TVET).</w:t>
      </w:r>
    </w:p>
    <w:p w14:paraId="16CDF2E5" w14:textId="2CD57378" w:rsidR="00613065" w:rsidRPr="00F8405E" w:rsidRDefault="008F174A" w:rsidP="00EE245E">
      <w:pPr>
        <w:pStyle w:val="ListParagraph"/>
        <w:numPr>
          <w:ilvl w:val="0"/>
          <w:numId w:val="6"/>
        </w:numPr>
        <w:rPr>
          <w:rFonts w:cstheme="minorHAnsi"/>
          <w:szCs w:val="24"/>
          <w:lang w:val="en-GB" w:eastAsia="en-GB"/>
        </w:rPr>
      </w:pPr>
      <w:r w:rsidRPr="003609C2">
        <w:rPr>
          <w:rFonts w:cstheme="minorHAnsi"/>
          <w:szCs w:val="24"/>
          <w:lang w:val="en-GB"/>
        </w:rPr>
        <w:t>Priority Area 2</w:t>
      </w:r>
      <w:r w:rsidR="00613065" w:rsidRPr="003609C2">
        <w:rPr>
          <w:rFonts w:cstheme="minorHAnsi"/>
          <w:szCs w:val="24"/>
          <w:lang w:val="en-GB"/>
        </w:rPr>
        <w:t xml:space="preserve">: </w:t>
      </w:r>
      <w:r w:rsidR="00613065" w:rsidRPr="00736E79">
        <w:rPr>
          <w:rFonts w:cstheme="minorHAnsi"/>
          <w:szCs w:val="24"/>
          <w:lang w:val="en-GB" w:eastAsia="en-GB"/>
        </w:rPr>
        <w:t>Raising Employment Creation and Economic Development</w:t>
      </w:r>
    </w:p>
    <w:p w14:paraId="7F9CE7FF" w14:textId="77777777" w:rsidR="0056339D" w:rsidRPr="008C682F" w:rsidRDefault="00C676FF" w:rsidP="00EE245E">
      <w:pPr>
        <w:pStyle w:val="ListParagraph"/>
        <w:numPr>
          <w:ilvl w:val="1"/>
          <w:numId w:val="6"/>
        </w:numPr>
        <w:spacing w:before="0"/>
        <w:jc w:val="left"/>
        <w:rPr>
          <w:rFonts w:cstheme="minorHAnsi"/>
          <w:szCs w:val="24"/>
          <w:lang w:val="en-GB" w:eastAsia="en-GB"/>
        </w:rPr>
      </w:pPr>
      <w:r w:rsidRPr="008C682F">
        <w:rPr>
          <w:rFonts w:cstheme="minorHAnsi"/>
          <w:i/>
          <w:iCs/>
          <w:szCs w:val="24"/>
          <w:lang w:val="en-GB" w:eastAsia="en-GB"/>
        </w:rPr>
        <w:t>Strategic objective 2:</w:t>
      </w:r>
      <w:r w:rsidRPr="00A37A0A">
        <w:rPr>
          <w:rFonts w:cstheme="minorHAnsi"/>
          <w:szCs w:val="24"/>
          <w:lang w:val="en-GB" w:eastAsia="en-GB"/>
        </w:rPr>
        <w:t xml:space="preserve"> Promote Youth Employment Creation Led by the Government</w:t>
      </w:r>
    </w:p>
    <w:p w14:paraId="662F7B88" w14:textId="77777777" w:rsidR="003658FF" w:rsidRPr="008C682F" w:rsidRDefault="0056339D" w:rsidP="00EE245E">
      <w:pPr>
        <w:pStyle w:val="ListParagraph"/>
        <w:numPr>
          <w:ilvl w:val="1"/>
          <w:numId w:val="6"/>
        </w:numPr>
        <w:spacing w:before="0"/>
        <w:jc w:val="left"/>
        <w:rPr>
          <w:rFonts w:cstheme="minorHAnsi"/>
          <w:szCs w:val="24"/>
          <w:lang w:val="en-GB" w:eastAsia="en-GB"/>
        </w:rPr>
      </w:pPr>
      <w:r w:rsidRPr="008C682F">
        <w:rPr>
          <w:rFonts w:cstheme="minorHAnsi"/>
          <w:i/>
          <w:iCs/>
          <w:szCs w:val="24"/>
          <w:lang w:val="en-GB" w:eastAsia="en-GB"/>
        </w:rPr>
        <w:t>Strategic objective 3:</w:t>
      </w:r>
      <w:r w:rsidRPr="00A37A0A">
        <w:rPr>
          <w:rFonts w:cstheme="minorHAnsi"/>
          <w:szCs w:val="24"/>
          <w:lang w:val="en-GB" w:eastAsia="en-GB"/>
        </w:rPr>
        <w:t xml:space="preserve"> Promote Youth Self Employment as A Career Alternative.</w:t>
      </w:r>
    </w:p>
    <w:p w14:paraId="584ED419" w14:textId="02801BA7" w:rsidR="00E449B3" w:rsidRPr="008C682F" w:rsidRDefault="003658FF" w:rsidP="00EE245E">
      <w:pPr>
        <w:pStyle w:val="ListParagraph"/>
        <w:numPr>
          <w:ilvl w:val="1"/>
          <w:numId w:val="6"/>
        </w:numPr>
        <w:spacing w:before="0"/>
        <w:jc w:val="left"/>
        <w:rPr>
          <w:rFonts w:cstheme="minorHAnsi"/>
          <w:lang w:val="en-GB" w:eastAsia="en-GB"/>
        </w:rPr>
      </w:pPr>
      <w:r w:rsidRPr="008C682F">
        <w:rPr>
          <w:rFonts w:cstheme="minorHAnsi"/>
          <w:i/>
          <w:iCs/>
          <w:szCs w:val="24"/>
          <w:lang w:val="en-GB" w:eastAsia="en-GB"/>
        </w:rPr>
        <w:t>Strategic objective 4:</w:t>
      </w:r>
      <w:r w:rsidRPr="00A37A0A">
        <w:rPr>
          <w:rFonts w:cstheme="minorHAnsi"/>
          <w:szCs w:val="24"/>
          <w:lang w:val="en-GB" w:eastAsia="en-GB"/>
        </w:rPr>
        <w:t xml:space="preserve"> Create Linkages Between Education, Training Institutions, and the Local Labour Markets.</w:t>
      </w:r>
    </w:p>
    <w:p w14:paraId="341AA86C" w14:textId="07B184F4" w:rsidR="0095344D" w:rsidRPr="003609C2" w:rsidRDefault="000F3D2E" w:rsidP="008C682F">
      <w:pPr>
        <w:rPr>
          <w:rFonts w:cstheme="minorHAnsi"/>
          <w:lang w:val="en-GB"/>
        </w:rPr>
      </w:pPr>
      <w:r w:rsidRPr="003609C2">
        <w:rPr>
          <w:rFonts w:cstheme="minorHAnsi"/>
          <w:lang w:val="en-GB"/>
        </w:rPr>
        <w:t>Even though the</w:t>
      </w:r>
      <w:r w:rsidR="0095344D" w:rsidRPr="003609C2">
        <w:rPr>
          <w:rFonts w:cstheme="minorHAnsi"/>
          <w:lang w:val="en-GB"/>
        </w:rPr>
        <w:t xml:space="preserve"> National Youth Policy </w:t>
      </w:r>
      <w:r w:rsidRPr="003609C2">
        <w:rPr>
          <w:rFonts w:cstheme="minorHAnsi"/>
          <w:lang w:val="en-GB"/>
        </w:rPr>
        <w:t xml:space="preserve">is covering all Somali youth, it recognizes that there are </w:t>
      </w:r>
      <w:r w:rsidR="00506763" w:rsidRPr="003609C2">
        <w:rPr>
          <w:rFonts w:cstheme="minorHAnsi"/>
          <w:lang w:val="en-GB"/>
        </w:rPr>
        <w:t>certain</w:t>
      </w:r>
      <w:r w:rsidRPr="003609C2">
        <w:rPr>
          <w:rFonts w:cstheme="minorHAnsi"/>
          <w:lang w:val="en-GB"/>
        </w:rPr>
        <w:t xml:space="preserve"> groups</w:t>
      </w:r>
      <w:r w:rsidR="00D90305" w:rsidRPr="003609C2">
        <w:rPr>
          <w:rFonts w:cstheme="minorHAnsi"/>
          <w:lang w:val="en-GB"/>
        </w:rPr>
        <w:t xml:space="preserve"> who </w:t>
      </w:r>
      <w:r w:rsidR="003362C8" w:rsidRPr="003609C2">
        <w:rPr>
          <w:rFonts w:cstheme="minorHAnsi"/>
          <w:lang w:val="en-GB"/>
        </w:rPr>
        <w:t xml:space="preserve">require additional </w:t>
      </w:r>
      <w:r w:rsidR="00D014C0" w:rsidRPr="003609C2">
        <w:rPr>
          <w:rFonts w:cstheme="minorHAnsi"/>
          <w:lang w:val="en-GB"/>
        </w:rPr>
        <w:t>emphasis</w:t>
      </w:r>
      <w:r w:rsidR="003362C8" w:rsidRPr="003609C2">
        <w:rPr>
          <w:rFonts w:cstheme="minorHAnsi"/>
          <w:lang w:val="en-GB"/>
        </w:rPr>
        <w:t xml:space="preserve"> </w:t>
      </w:r>
      <w:r w:rsidR="0061022D" w:rsidRPr="003609C2">
        <w:rPr>
          <w:rFonts w:cstheme="minorHAnsi"/>
          <w:lang w:val="en-GB"/>
        </w:rPr>
        <w:t xml:space="preserve">to ensure maximum benefits from the interventions, this </w:t>
      </w:r>
      <w:r w:rsidR="003341E3" w:rsidRPr="003609C2">
        <w:rPr>
          <w:rFonts w:cstheme="minorHAnsi"/>
          <w:lang w:val="en-GB"/>
        </w:rPr>
        <w:t>includes</w:t>
      </w:r>
      <w:r w:rsidR="00D014C0" w:rsidRPr="003609C2">
        <w:rPr>
          <w:rFonts w:cstheme="minorHAnsi"/>
          <w:lang w:val="en-GB"/>
        </w:rPr>
        <w:t xml:space="preserve"> </w:t>
      </w:r>
      <w:r w:rsidR="0095344D" w:rsidRPr="003609C2">
        <w:rPr>
          <w:rFonts w:cstheme="minorHAnsi"/>
          <w:lang w:val="en-GB"/>
        </w:rPr>
        <w:t>people with disabilitie</w:t>
      </w:r>
      <w:r w:rsidR="00001E92" w:rsidRPr="003609C2">
        <w:rPr>
          <w:rFonts w:cstheme="minorHAnsi"/>
          <w:lang w:val="en-GB"/>
        </w:rPr>
        <w:t>s,</w:t>
      </w:r>
      <w:r w:rsidR="0095344D" w:rsidRPr="003609C2">
        <w:rPr>
          <w:rFonts w:cstheme="minorHAnsi"/>
          <w:lang w:val="en-GB"/>
        </w:rPr>
        <w:t xml:space="preserve"> </w:t>
      </w:r>
      <w:r w:rsidR="008875FF" w:rsidRPr="003609C2">
        <w:rPr>
          <w:rFonts w:cstheme="minorHAnsi"/>
          <w:lang w:val="en-GB"/>
        </w:rPr>
        <w:t>IDPs</w:t>
      </w:r>
      <w:r w:rsidR="00001E92" w:rsidRPr="003609C2">
        <w:rPr>
          <w:rFonts w:cstheme="minorHAnsi"/>
          <w:lang w:val="en-GB"/>
        </w:rPr>
        <w:t xml:space="preserve"> and returnees</w:t>
      </w:r>
      <w:r w:rsidR="008875FF" w:rsidRPr="003609C2">
        <w:rPr>
          <w:rFonts w:cstheme="minorHAnsi"/>
          <w:lang w:val="en-GB"/>
        </w:rPr>
        <w:t xml:space="preserve">. </w:t>
      </w:r>
    </w:p>
    <w:p w14:paraId="53CC3A95" w14:textId="7F11172F" w:rsidR="004639C9" w:rsidRPr="0064044F" w:rsidRDefault="514BD3F2" w:rsidP="0064044F">
      <w:pPr>
        <w:rPr>
          <w:b/>
          <w:bCs/>
          <w:color w:val="2F5496" w:themeColor="accent1" w:themeShade="BF"/>
        </w:rPr>
      </w:pPr>
      <w:r w:rsidRPr="0064044F">
        <w:rPr>
          <w:b/>
          <w:bCs/>
          <w:color w:val="2F5496" w:themeColor="accent1" w:themeShade="BF"/>
        </w:rPr>
        <w:t xml:space="preserve">National Employment Policy </w:t>
      </w:r>
    </w:p>
    <w:p w14:paraId="1D2087E3" w14:textId="1B99EB1E" w:rsidR="008F174A" w:rsidRPr="003609C2" w:rsidRDefault="00815FD5" w:rsidP="009A4F17">
      <w:pPr>
        <w:contextualSpacing/>
        <w:rPr>
          <w:rFonts w:cstheme="minorHAnsi"/>
          <w:lang w:val="en-GB"/>
        </w:rPr>
      </w:pPr>
      <w:r w:rsidRPr="003609C2">
        <w:rPr>
          <w:rFonts w:cstheme="minorHAnsi"/>
          <w:lang w:val="en-GB"/>
        </w:rPr>
        <w:t xml:space="preserve">The </w:t>
      </w:r>
      <w:r w:rsidR="001C4DF4" w:rsidRPr="003609C2">
        <w:rPr>
          <w:rFonts w:cstheme="minorHAnsi"/>
          <w:lang w:val="en-GB"/>
        </w:rPr>
        <w:t>s</w:t>
      </w:r>
      <w:r w:rsidR="00467147" w:rsidRPr="003609C2">
        <w:rPr>
          <w:rFonts w:cstheme="minorHAnsi"/>
          <w:lang w:val="en-GB"/>
        </w:rPr>
        <w:t xml:space="preserve">cale-up </w:t>
      </w:r>
      <w:r w:rsidRPr="003609C2">
        <w:rPr>
          <w:rFonts w:cstheme="minorHAnsi"/>
          <w:lang w:val="en-GB"/>
        </w:rPr>
        <w:t>program</w:t>
      </w:r>
      <w:r w:rsidR="00EB19FA" w:rsidRPr="003609C2">
        <w:rPr>
          <w:rFonts w:cstheme="minorHAnsi"/>
          <w:lang w:val="en-GB"/>
        </w:rPr>
        <w:t>me</w:t>
      </w:r>
      <w:r w:rsidRPr="003609C2">
        <w:rPr>
          <w:rFonts w:cstheme="minorHAnsi"/>
          <w:lang w:val="en-GB"/>
        </w:rPr>
        <w:t xml:space="preserve"> particularly contribute</w:t>
      </w:r>
      <w:r w:rsidR="005B3557" w:rsidRPr="003609C2">
        <w:rPr>
          <w:rFonts w:cstheme="minorHAnsi"/>
          <w:lang w:val="en-GB"/>
        </w:rPr>
        <w:t xml:space="preserve">s </w:t>
      </w:r>
      <w:r w:rsidR="00CA7C9B" w:rsidRPr="003609C2">
        <w:rPr>
          <w:rFonts w:cstheme="minorHAnsi"/>
          <w:lang w:val="en-GB"/>
        </w:rPr>
        <w:t xml:space="preserve">to </w:t>
      </w:r>
      <w:r w:rsidR="005B3557" w:rsidRPr="003609C2">
        <w:rPr>
          <w:rFonts w:cstheme="minorHAnsi"/>
          <w:lang w:val="en-GB"/>
        </w:rPr>
        <w:t>the following</w:t>
      </w:r>
      <w:r w:rsidR="00EB19FA" w:rsidRPr="003609C2">
        <w:rPr>
          <w:rFonts w:cstheme="minorHAnsi"/>
          <w:lang w:val="en-GB"/>
        </w:rPr>
        <w:t xml:space="preserve"> objectives</w:t>
      </w:r>
      <w:r w:rsidR="007B1A67" w:rsidRPr="003609C2">
        <w:rPr>
          <w:rFonts w:cstheme="minorHAnsi"/>
          <w:lang w:val="en-GB"/>
        </w:rPr>
        <w:t xml:space="preserve"> set in the National Employment Policy</w:t>
      </w:r>
      <w:r w:rsidR="00102A3E" w:rsidRPr="003609C2">
        <w:rPr>
          <w:rFonts w:cstheme="minorHAnsi"/>
          <w:lang w:val="en-GB"/>
        </w:rPr>
        <w:t>:</w:t>
      </w:r>
    </w:p>
    <w:p w14:paraId="2E76629E" w14:textId="72B1E968" w:rsidR="00102A3E" w:rsidRPr="003609C2" w:rsidRDefault="00102A3E" w:rsidP="00EE245E">
      <w:pPr>
        <w:pStyle w:val="ListParagraph"/>
        <w:numPr>
          <w:ilvl w:val="0"/>
          <w:numId w:val="7"/>
        </w:numPr>
        <w:rPr>
          <w:rFonts w:cstheme="minorHAnsi"/>
          <w:i/>
          <w:iCs/>
          <w:lang w:val="en-GB"/>
        </w:rPr>
      </w:pPr>
      <w:r w:rsidRPr="003609C2">
        <w:rPr>
          <w:rFonts w:cstheme="minorHAnsi"/>
          <w:i/>
          <w:iCs/>
          <w:lang w:val="en-GB"/>
        </w:rPr>
        <w:t xml:space="preserve">Objective 1: </w:t>
      </w:r>
      <w:r w:rsidRPr="003609C2">
        <w:rPr>
          <w:rFonts w:cstheme="minorHAnsi"/>
          <w:lang w:val="en-GB"/>
        </w:rPr>
        <w:t xml:space="preserve">Establish </w:t>
      </w:r>
      <w:r w:rsidR="00264DAC" w:rsidRPr="003609C2">
        <w:rPr>
          <w:rFonts w:cstheme="minorHAnsi"/>
          <w:lang w:val="en-GB"/>
        </w:rPr>
        <w:t xml:space="preserve">skills and </w:t>
      </w:r>
      <w:r w:rsidRPr="003609C2">
        <w:rPr>
          <w:rFonts w:cstheme="minorHAnsi"/>
          <w:lang w:val="en-GB"/>
        </w:rPr>
        <w:t>employment program</w:t>
      </w:r>
      <w:r w:rsidR="0088171A" w:rsidRPr="003609C2">
        <w:rPr>
          <w:rFonts w:cstheme="minorHAnsi"/>
          <w:lang w:val="en-GB"/>
        </w:rPr>
        <w:t>me</w:t>
      </w:r>
      <w:r w:rsidRPr="003609C2">
        <w:rPr>
          <w:rFonts w:cstheme="minorHAnsi"/>
          <w:lang w:val="en-GB"/>
        </w:rPr>
        <w:t>s</w:t>
      </w:r>
      <w:r w:rsidR="00264DAC" w:rsidRPr="003609C2">
        <w:rPr>
          <w:rFonts w:cstheme="minorHAnsi"/>
          <w:lang w:val="en-GB"/>
        </w:rPr>
        <w:t>.</w:t>
      </w:r>
      <w:r w:rsidRPr="003609C2">
        <w:rPr>
          <w:rFonts w:cstheme="minorHAnsi"/>
          <w:i/>
          <w:iCs/>
          <w:lang w:val="en-GB"/>
        </w:rPr>
        <w:t xml:space="preserve"> </w:t>
      </w:r>
    </w:p>
    <w:p w14:paraId="5C1AD160" w14:textId="7CE150A6" w:rsidR="00102A3E" w:rsidRPr="003609C2" w:rsidRDefault="00102A3E" w:rsidP="00EE245E">
      <w:pPr>
        <w:pStyle w:val="ListParagraph"/>
        <w:numPr>
          <w:ilvl w:val="0"/>
          <w:numId w:val="7"/>
        </w:numPr>
        <w:rPr>
          <w:rFonts w:cstheme="minorHAnsi"/>
          <w:i/>
          <w:iCs/>
          <w:lang w:val="en-GB"/>
        </w:rPr>
      </w:pPr>
      <w:r w:rsidRPr="003609C2">
        <w:rPr>
          <w:rFonts w:cstheme="minorHAnsi"/>
          <w:i/>
          <w:iCs/>
          <w:lang w:val="en-GB"/>
        </w:rPr>
        <w:t xml:space="preserve">Objective 2: </w:t>
      </w:r>
      <w:r w:rsidRPr="003609C2">
        <w:rPr>
          <w:rFonts w:cstheme="minorHAnsi"/>
          <w:lang w:val="en-GB"/>
        </w:rPr>
        <w:t>Promote the growth of Micro, Small and medium sized Enterprise</w:t>
      </w:r>
      <w:r w:rsidR="0047599E" w:rsidRPr="003609C2">
        <w:rPr>
          <w:rFonts w:cstheme="minorHAnsi"/>
          <w:lang w:val="en-GB"/>
        </w:rPr>
        <w:t>s</w:t>
      </w:r>
      <w:r w:rsidR="00264DAC" w:rsidRPr="003609C2">
        <w:rPr>
          <w:rFonts w:cstheme="minorHAnsi"/>
          <w:lang w:val="en-GB"/>
        </w:rPr>
        <w:t>.</w:t>
      </w:r>
      <w:r w:rsidRPr="003609C2">
        <w:rPr>
          <w:rFonts w:cstheme="minorHAnsi"/>
          <w:i/>
          <w:iCs/>
          <w:lang w:val="en-GB"/>
        </w:rPr>
        <w:t xml:space="preserve"> </w:t>
      </w:r>
    </w:p>
    <w:p w14:paraId="273A021F" w14:textId="6ADFF17B" w:rsidR="00102A3E" w:rsidRPr="003609C2" w:rsidRDefault="00102A3E" w:rsidP="00EE245E">
      <w:pPr>
        <w:pStyle w:val="ListParagraph"/>
        <w:numPr>
          <w:ilvl w:val="0"/>
          <w:numId w:val="7"/>
        </w:numPr>
        <w:rPr>
          <w:rFonts w:cstheme="minorHAnsi"/>
          <w:i/>
          <w:iCs/>
          <w:lang w:val="en-GB"/>
        </w:rPr>
      </w:pPr>
      <w:r w:rsidRPr="003609C2">
        <w:rPr>
          <w:rFonts w:cstheme="minorHAnsi"/>
          <w:i/>
          <w:iCs/>
          <w:lang w:val="en-GB"/>
        </w:rPr>
        <w:t xml:space="preserve">Objective </w:t>
      </w:r>
      <w:r w:rsidR="00252AE4" w:rsidRPr="003609C2">
        <w:rPr>
          <w:rFonts w:cstheme="minorHAnsi"/>
          <w:i/>
          <w:iCs/>
          <w:lang w:val="en-GB"/>
        </w:rPr>
        <w:t xml:space="preserve">3: </w:t>
      </w:r>
      <w:r w:rsidR="00252AE4" w:rsidRPr="003609C2">
        <w:rPr>
          <w:rFonts w:cstheme="minorHAnsi"/>
          <w:lang w:val="en-GB"/>
        </w:rPr>
        <w:t>Promote</w:t>
      </w:r>
      <w:r w:rsidRPr="003609C2">
        <w:rPr>
          <w:rFonts w:cstheme="minorHAnsi"/>
          <w:lang w:val="en-GB"/>
        </w:rPr>
        <w:t xml:space="preserve"> key sectors for Job rich growth, this includes service sector</w:t>
      </w:r>
      <w:r w:rsidR="00264DAC" w:rsidRPr="003609C2">
        <w:rPr>
          <w:rFonts w:cstheme="minorHAnsi"/>
          <w:lang w:val="en-GB"/>
        </w:rPr>
        <w:t>.</w:t>
      </w:r>
      <w:r w:rsidRPr="003609C2">
        <w:rPr>
          <w:rFonts w:cstheme="minorHAnsi"/>
          <w:i/>
          <w:iCs/>
          <w:lang w:val="en-GB"/>
        </w:rPr>
        <w:t xml:space="preserve"> </w:t>
      </w:r>
    </w:p>
    <w:p w14:paraId="30C99D7F" w14:textId="4046295C" w:rsidR="00815FD5" w:rsidRPr="0064044F" w:rsidRDefault="5296037C" w:rsidP="0064044F">
      <w:pPr>
        <w:rPr>
          <w:b/>
          <w:bCs/>
          <w:color w:val="2F5496" w:themeColor="accent1" w:themeShade="BF"/>
        </w:rPr>
      </w:pPr>
      <w:r w:rsidRPr="0064044F">
        <w:rPr>
          <w:b/>
          <w:bCs/>
          <w:color w:val="2F5496" w:themeColor="accent1" w:themeShade="BF"/>
        </w:rPr>
        <w:t>National ICT Policy and Strategy</w:t>
      </w:r>
    </w:p>
    <w:p w14:paraId="40414EAF" w14:textId="129D71D3" w:rsidR="00B540D0" w:rsidRDefault="00257874" w:rsidP="00B32BF8">
      <w:pPr>
        <w:rPr>
          <w:lang w:val="en-GB"/>
        </w:rPr>
      </w:pPr>
      <w:r>
        <w:rPr>
          <w:lang w:val="en-GB"/>
        </w:rPr>
        <w:t xml:space="preserve">The </w:t>
      </w:r>
      <w:r w:rsidR="001C4DF4" w:rsidRPr="003609C2">
        <w:rPr>
          <w:lang w:val="en-GB"/>
        </w:rPr>
        <w:t>s</w:t>
      </w:r>
      <w:r w:rsidR="00264DAC" w:rsidRPr="003609C2">
        <w:rPr>
          <w:lang w:val="en-GB"/>
        </w:rPr>
        <w:t>cale</w:t>
      </w:r>
      <w:r w:rsidR="00264DAC">
        <w:rPr>
          <w:lang w:val="en-GB"/>
        </w:rPr>
        <w:t xml:space="preserve">-up </w:t>
      </w:r>
      <w:r>
        <w:rPr>
          <w:lang w:val="en-GB"/>
        </w:rPr>
        <w:t>program</w:t>
      </w:r>
      <w:r w:rsidR="00043DED">
        <w:rPr>
          <w:lang w:val="en-GB"/>
        </w:rPr>
        <w:t>me</w:t>
      </w:r>
      <w:r>
        <w:rPr>
          <w:lang w:val="en-GB"/>
        </w:rPr>
        <w:t xml:space="preserve"> contributes to the following </w:t>
      </w:r>
      <w:r w:rsidR="00854865" w:rsidRPr="003609C2">
        <w:rPr>
          <w:lang w:val="en-GB"/>
        </w:rPr>
        <w:t>key</w:t>
      </w:r>
      <w:r w:rsidR="00854865" w:rsidDel="00995422">
        <w:rPr>
          <w:lang w:val="en-GB"/>
        </w:rPr>
        <w:t xml:space="preserve"> </w:t>
      </w:r>
      <w:r w:rsidR="00995422">
        <w:rPr>
          <w:lang w:val="en-GB"/>
        </w:rPr>
        <w:t xml:space="preserve">action points </w:t>
      </w:r>
      <w:r w:rsidR="00854865">
        <w:rPr>
          <w:lang w:val="en-GB"/>
        </w:rPr>
        <w:t>in</w:t>
      </w:r>
      <w:r w:rsidR="00353BD3">
        <w:rPr>
          <w:lang w:val="en-GB"/>
        </w:rPr>
        <w:t xml:space="preserve"> the </w:t>
      </w:r>
      <w:r w:rsidR="00B540D0">
        <w:rPr>
          <w:lang w:val="en-GB"/>
        </w:rPr>
        <w:t>National ICT Policy and Strategy</w:t>
      </w:r>
      <w:r w:rsidR="00B540D0">
        <w:rPr>
          <w:rStyle w:val="FootnoteReference"/>
          <w:lang w:val="en-GB"/>
        </w:rPr>
        <w:footnoteReference w:id="20"/>
      </w:r>
      <w:r w:rsidR="00B540D0">
        <w:rPr>
          <w:lang w:val="en-GB"/>
        </w:rPr>
        <w:t xml:space="preserve"> (2019-2024)</w:t>
      </w:r>
    </w:p>
    <w:p w14:paraId="7E10E14F" w14:textId="77777777" w:rsidR="00D43878" w:rsidRPr="008C682F" w:rsidRDefault="00D43878" w:rsidP="00EE245E">
      <w:pPr>
        <w:pStyle w:val="ListParagraph"/>
        <w:numPr>
          <w:ilvl w:val="0"/>
          <w:numId w:val="7"/>
        </w:numPr>
        <w:spacing w:before="0"/>
        <w:jc w:val="left"/>
        <w:rPr>
          <w:rFonts w:cstheme="minorHAnsi"/>
          <w:lang w:val="en-GB" w:eastAsia="en-GB"/>
        </w:rPr>
      </w:pPr>
      <w:r w:rsidRPr="008C682F">
        <w:rPr>
          <w:rFonts w:cstheme="minorHAnsi"/>
          <w:lang w:val="en-GB" w:eastAsia="en-GB"/>
        </w:rPr>
        <w:t>To boost the development of a vibrant E-commerce and digital finance sector</w:t>
      </w:r>
    </w:p>
    <w:p w14:paraId="5E12E7E1" w14:textId="77777777" w:rsidR="00D43878" w:rsidRPr="008C682F" w:rsidRDefault="00D43878" w:rsidP="00EE245E">
      <w:pPr>
        <w:pStyle w:val="ListParagraph"/>
        <w:numPr>
          <w:ilvl w:val="0"/>
          <w:numId w:val="7"/>
        </w:numPr>
        <w:spacing w:before="0"/>
        <w:jc w:val="left"/>
        <w:rPr>
          <w:rFonts w:cstheme="minorHAnsi"/>
          <w:lang w:val="en-GB" w:eastAsia="en-GB"/>
        </w:rPr>
      </w:pPr>
      <w:r w:rsidRPr="008C682F">
        <w:rPr>
          <w:rFonts w:cstheme="minorHAnsi"/>
          <w:lang w:val="en-GB" w:eastAsia="en-GB"/>
        </w:rPr>
        <w:t>To foster local innovations in science, digital skills and technology leading to the rapid creation of many new jobs and wealth</w:t>
      </w:r>
    </w:p>
    <w:p w14:paraId="11A40CC8" w14:textId="77777777" w:rsidR="003848E4" w:rsidRPr="008C682F" w:rsidRDefault="003848E4" w:rsidP="00EE245E">
      <w:pPr>
        <w:pStyle w:val="ListParagraph"/>
        <w:numPr>
          <w:ilvl w:val="0"/>
          <w:numId w:val="7"/>
        </w:numPr>
        <w:spacing w:before="0"/>
        <w:jc w:val="left"/>
        <w:rPr>
          <w:rFonts w:cstheme="minorHAnsi"/>
          <w:lang w:val="en-GB" w:eastAsia="en-GB"/>
        </w:rPr>
      </w:pPr>
      <w:r w:rsidRPr="008C682F">
        <w:rPr>
          <w:rFonts w:cstheme="minorHAnsi"/>
          <w:lang w:val="en-GB" w:eastAsia="en-GB"/>
        </w:rPr>
        <w:t>To drive inclusive development of women and marginalized groups</w:t>
      </w:r>
    </w:p>
    <w:p w14:paraId="2EEA463D" w14:textId="3D2463D9" w:rsidR="00353BD3" w:rsidRPr="008C682F" w:rsidRDefault="00264DAC" w:rsidP="00EE245E">
      <w:pPr>
        <w:pStyle w:val="ListParagraph"/>
        <w:numPr>
          <w:ilvl w:val="0"/>
          <w:numId w:val="7"/>
        </w:numPr>
        <w:spacing w:before="0"/>
        <w:jc w:val="left"/>
        <w:rPr>
          <w:rFonts w:cstheme="minorHAnsi"/>
          <w:lang w:val="en-GB" w:eastAsia="en-GB"/>
        </w:rPr>
      </w:pPr>
      <w:r>
        <w:rPr>
          <w:rFonts w:cstheme="minorHAnsi"/>
          <w:lang w:val="en-GB" w:eastAsia="en-GB"/>
        </w:rPr>
        <w:t>To facilitate</w:t>
      </w:r>
      <w:r w:rsidRPr="008C682F">
        <w:rPr>
          <w:rFonts w:cstheme="minorHAnsi"/>
          <w:lang w:val="en-GB" w:eastAsia="en-GB"/>
        </w:rPr>
        <w:t xml:space="preserve"> </w:t>
      </w:r>
      <w:r w:rsidR="001F46F4" w:rsidRPr="008C682F">
        <w:rPr>
          <w:rFonts w:cstheme="minorHAnsi"/>
          <w:lang w:val="en-GB" w:eastAsia="en-GB"/>
        </w:rPr>
        <w:t>the increased role of women, youth and persons with disabilities in ICT</w:t>
      </w:r>
      <w:r>
        <w:rPr>
          <w:rFonts w:cstheme="minorHAnsi"/>
          <w:lang w:val="en-GB" w:eastAsia="en-GB"/>
        </w:rPr>
        <w:t>.</w:t>
      </w:r>
    </w:p>
    <w:p w14:paraId="56DD27EE" w14:textId="74228851" w:rsidR="0045616F" w:rsidRPr="0064044F" w:rsidRDefault="62CC2CD8" w:rsidP="0064044F">
      <w:pPr>
        <w:rPr>
          <w:b/>
          <w:bCs/>
          <w:color w:val="2F5496" w:themeColor="accent1" w:themeShade="BF"/>
        </w:rPr>
      </w:pPr>
      <w:r w:rsidRPr="0064044F">
        <w:rPr>
          <w:b/>
          <w:bCs/>
          <w:color w:val="2F5496" w:themeColor="accent1" w:themeShade="BF"/>
        </w:rPr>
        <w:t xml:space="preserve">UN Sustainable Development Cooperation Framework for </w:t>
      </w:r>
      <w:r w:rsidR="665A39A2" w:rsidRPr="0064044F">
        <w:rPr>
          <w:b/>
          <w:bCs/>
          <w:color w:val="2F5496" w:themeColor="accent1" w:themeShade="BF"/>
        </w:rPr>
        <w:t>Somalia</w:t>
      </w:r>
    </w:p>
    <w:p w14:paraId="7999142E" w14:textId="2C9DFA75" w:rsidR="00187803" w:rsidRPr="003609C2" w:rsidRDefault="00F66BFB" w:rsidP="00403F4D">
      <w:pPr>
        <w:rPr>
          <w:rFonts w:cstheme="minorHAnsi"/>
          <w:lang w:val="en-GB"/>
        </w:rPr>
      </w:pPr>
      <w:r w:rsidRPr="003609C2">
        <w:rPr>
          <w:rFonts w:cstheme="minorBidi"/>
          <w:lang w:val="en-GB"/>
        </w:rPr>
        <w:lastRenderedPageBreak/>
        <w:t xml:space="preserve">The </w:t>
      </w:r>
      <w:r w:rsidR="00D219C9" w:rsidRPr="003609C2">
        <w:rPr>
          <w:rFonts w:cstheme="minorBidi"/>
          <w:lang w:val="en-GB"/>
        </w:rPr>
        <w:t>Scale up</w:t>
      </w:r>
      <w:r w:rsidRPr="003609C2">
        <w:rPr>
          <w:rFonts w:cstheme="minorBidi"/>
          <w:lang w:val="en-GB"/>
        </w:rPr>
        <w:t xml:space="preserve"> program</w:t>
      </w:r>
      <w:r w:rsidR="00D219C9" w:rsidRPr="003609C2">
        <w:rPr>
          <w:rFonts w:cstheme="minorBidi"/>
          <w:lang w:val="en-GB"/>
        </w:rPr>
        <w:t>me</w:t>
      </w:r>
      <w:r w:rsidRPr="003609C2">
        <w:rPr>
          <w:rFonts w:cstheme="minorBidi"/>
          <w:lang w:val="en-GB"/>
        </w:rPr>
        <w:t xml:space="preserve"> </w:t>
      </w:r>
      <w:r w:rsidR="00770E02" w:rsidRPr="003609C2">
        <w:rPr>
          <w:rFonts w:cstheme="minorBidi"/>
          <w:lang w:val="en-GB"/>
        </w:rPr>
        <w:t>directly</w:t>
      </w:r>
      <w:r w:rsidRPr="003609C2">
        <w:rPr>
          <w:rFonts w:cstheme="minorBidi"/>
          <w:lang w:val="en-GB"/>
        </w:rPr>
        <w:t xml:space="preserve"> </w:t>
      </w:r>
      <w:r w:rsidR="00A33288" w:rsidRPr="003609C2">
        <w:rPr>
          <w:rFonts w:cstheme="minorBidi"/>
          <w:lang w:val="en-GB"/>
        </w:rPr>
        <w:t>contributes</w:t>
      </w:r>
      <w:r w:rsidR="004F5965" w:rsidRPr="003609C2">
        <w:rPr>
          <w:rFonts w:cstheme="minorBidi"/>
          <w:lang w:val="en-GB"/>
        </w:rPr>
        <w:t xml:space="preserve"> to</w:t>
      </w:r>
      <w:r w:rsidR="00E71B5D" w:rsidRPr="003609C2">
        <w:rPr>
          <w:rFonts w:cstheme="minorBidi"/>
          <w:lang w:val="en-GB"/>
        </w:rPr>
        <w:t xml:space="preserve"> </w:t>
      </w:r>
      <w:r w:rsidR="009427EF" w:rsidRPr="003609C2">
        <w:rPr>
          <w:rFonts w:cstheme="minorBidi"/>
          <w:lang w:val="en-GB"/>
        </w:rPr>
        <w:t xml:space="preserve">the following outcomes and outputs in the </w:t>
      </w:r>
      <w:r w:rsidR="008C007B" w:rsidRPr="003609C2">
        <w:rPr>
          <w:rFonts w:cstheme="minorBidi"/>
          <w:lang w:val="en-GB"/>
        </w:rPr>
        <w:t>UN Sustainable Development Cooperation Framework for Somalia</w:t>
      </w:r>
      <w:r w:rsidR="008C007B" w:rsidRPr="003609C2">
        <w:rPr>
          <w:rStyle w:val="FootnoteReference"/>
          <w:rFonts w:cstheme="minorHAnsi"/>
          <w:lang w:val="en-GB"/>
        </w:rPr>
        <w:footnoteReference w:id="21"/>
      </w:r>
      <w:r w:rsidR="00A33288" w:rsidRPr="003609C2">
        <w:rPr>
          <w:rFonts w:cstheme="minorBidi"/>
          <w:lang w:val="en-GB"/>
        </w:rPr>
        <w:t>:</w:t>
      </w:r>
    </w:p>
    <w:p w14:paraId="6C73C46D" w14:textId="30436FBA" w:rsidR="006C4E16" w:rsidRPr="003609C2" w:rsidRDefault="006C4E16" w:rsidP="00403F4D">
      <w:pPr>
        <w:rPr>
          <w:rFonts w:cstheme="minorHAnsi"/>
          <w:lang w:val="en-GB"/>
        </w:rPr>
      </w:pPr>
      <w:r w:rsidRPr="003609C2">
        <w:rPr>
          <w:rFonts w:cstheme="minorHAnsi"/>
          <w:b/>
          <w:bCs/>
          <w:lang w:val="en-GB"/>
        </w:rPr>
        <w:t>Strategic Priority 3:</w:t>
      </w:r>
      <w:r w:rsidRPr="003609C2">
        <w:rPr>
          <w:rFonts w:cstheme="minorHAnsi"/>
          <w:lang w:val="en-GB"/>
        </w:rPr>
        <w:t xml:space="preserve"> </w:t>
      </w:r>
      <w:r w:rsidRPr="003609C2">
        <w:rPr>
          <w:rFonts w:cstheme="minorHAnsi"/>
          <w:b/>
          <w:bCs/>
          <w:lang w:val="en-GB"/>
        </w:rPr>
        <w:t>Economic Development</w:t>
      </w:r>
      <w:r w:rsidRPr="003609C2">
        <w:rPr>
          <w:rFonts w:cstheme="minorHAnsi"/>
          <w:lang w:val="en-GB"/>
        </w:rPr>
        <w:t xml:space="preserve"> </w:t>
      </w:r>
    </w:p>
    <w:p w14:paraId="61D82721" w14:textId="5A95B976" w:rsidR="006C4E16" w:rsidRPr="003609C2" w:rsidRDefault="006C4E16" w:rsidP="00EE245E">
      <w:pPr>
        <w:pStyle w:val="ListParagraph"/>
        <w:numPr>
          <w:ilvl w:val="0"/>
          <w:numId w:val="8"/>
        </w:numPr>
        <w:rPr>
          <w:rFonts w:cstheme="minorHAnsi"/>
          <w:lang w:val="en-GB"/>
        </w:rPr>
      </w:pPr>
      <w:r w:rsidRPr="003609C2">
        <w:rPr>
          <w:rFonts w:cstheme="minorHAnsi"/>
          <w:i/>
          <w:iCs/>
          <w:lang w:val="en-GB"/>
        </w:rPr>
        <w:t>Outcome 3.2</w:t>
      </w:r>
      <w:r w:rsidR="00BB6544" w:rsidRPr="003609C2">
        <w:rPr>
          <w:rFonts w:cstheme="minorHAnsi"/>
          <w:i/>
          <w:iCs/>
          <w:lang w:val="en-GB"/>
        </w:rPr>
        <w:t>:</w:t>
      </w:r>
      <w:r w:rsidRPr="003609C2">
        <w:rPr>
          <w:rFonts w:cstheme="minorHAnsi"/>
          <w:lang w:val="en-GB"/>
        </w:rPr>
        <w:t xml:space="preserve"> Natural resources are sustainably managed and binding constraints addressed in key productive sector value chains, leading to enduring productivity gains, increased value addition, and enhanced opportunities for decent work</w:t>
      </w:r>
      <w:r w:rsidR="000B6872" w:rsidRPr="003609C2">
        <w:rPr>
          <w:rFonts w:cstheme="minorHAnsi"/>
          <w:lang w:val="en-GB"/>
        </w:rPr>
        <w:t>.</w:t>
      </w:r>
    </w:p>
    <w:p w14:paraId="00D605C1" w14:textId="7EDF60E9" w:rsidR="006C4E16" w:rsidRPr="003609C2" w:rsidRDefault="00CE71C4" w:rsidP="00EE245E">
      <w:pPr>
        <w:pStyle w:val="ListParagraph"/>
        <w:numPr>
          <w:ilvl w:val="1"/>
          <w:numId w:val="8"/>
        </w:numPr>
        <w:rPr>
          <w:rFonts w:cstheme="minorHAnsi"/>
          <w:lang w:val="en-GB"/>
        </w:rPr>
      </w:pPr>
      <w:r w:rsidRPr="003609C2">
        <w:rPr>
          <w:rFonts w:cstheme="minorHAnsi"/>
          <w:i/>
          <w:iCs/>
          <w:lang w:val="en-GB"/>
        </w:rPr>
        <w:t xml:space="preserve">Output </w:t>
      </w:r>
      <w:r w:rsidR="006C4E16" w:rsidRPr="003609C2">
        <w:rPr>
          <w:rFonts w:cstheme="minorHAnsi"/>
          <w:i/>
          <w:iCs/>
          <w:lang w:val="en-GB"/>
        </w:rPr>
        <w:t>3.2.4:</w:t>
      </w:r>
      <w:r w:rsidR="006C4E16" w:rsidRPr="003609C2">
        <w:rPr>
          <w:rFonts w:cstheme="minorHAnsi"/>
          <w:lang w:val="en-GB"/>
        </w:rPr>
        <w:t xml:space="preserve"> The capacity of public and private (for-profit and not-for-profit) organizations is strengthened to expedite the growth of the information and communications technology (“digital economy”)</w:t>
      </w:r>
      <w:r w:rsidR="000B6872" w:rsidRPr="003609C2">
        <w:rPr>
          <w:rFonts w:cstheme="minorHAnsi"/>
          <w:lang w:val="en-GB"/>
        </w:rPr>
        <w:t>.</w:t>
      </w:r>
      <w:r w:rsidR="006C4E16" w:rsidRPr="003609C2">
        <w:rPr>
          <w:rFonts w:cstheme="minorHAnsi"/>
          <w:lang w:val="en-GB"/>
        </w:rPr>
        <w:t xml:space="preserve"> </w:t>
      </w:r>
    </w:p>
    <w:p w14:paraId="2BB6D0CF" w14:textId="7C4F077E" w:rsidR="006C4E16" w:rsidRPr="003609C2" w:rsidRDefault="006C4E16" w:rsidP="00EE245E">
      <w:pPr>
        <w:pStyle w:val="ListParagraph"/>
        <w:numPr>
          <w:ilvl w:val="0"/>
          <w:numId w:val="8"/>
        </w:numPr>
        <w:rPr>
          <w:lang w:val="en-GB"/>
        </w:rPr>
      </w:pPr>
      <w:r w:rsidRPr="003609C2">
        <w:rPr>
          <w:i/>
          <w:iCs/>
          <w:lang w:val="en-GB"/>
        </w:rPr>
        <w:t>Outcome 3.3:</w:t>
      </w:r>
      <w:r w:rsidRPr="003609C2">
        <w:rPr>
          <w:lang w:val="en-GB"/>
        </w:rPr>
        <w:t xml:space="preserve"> An integrated national programme for human capital development is established, increasing access to market-based skills for all – including the most marginalized and vulnerable groups – and safeguarding their rights</w:t>
      </w:r>
      <w:r w:rsidR="000B6872" w:rsidRPr="003609C2">
        <w:rPr>
          <w:lang w:val="en-GB"/>
        </w:rPr>
        <w:t>.</w:t>
      </w:r>
    </w:p>
    <w:p w14:paraId="4B15B34A" w14:textId="29E2C93E" w:rsidR="00FF05D5" w:rsidRPr="003609C2" w:rsidRDefault="00403F4D" w:rsidP="00EE245E">
      <w:pPr>
        <w:pStyle w:val="ListParagraph"/>
        <w:numPr>
          <w:ilvl w:val="1"/>
          <w:numId w:val="8"/>
        </w:numPr>
        <w:rPr>
          <w:color w:val="000000"/>
          <w:lang w:val="en-GB"/>
        </w:rPr>
      </w:pPr>
      <w:r w:rsidRPr="003609C2">
        <w:rPr>
          <w:i/>
          <w:iCs/>
          <w:color w:val="000000"/>
          <w:lang w:val="en-GB"/>
        </w:rPr>
        <w:t xml:space="preserve">Output </w:t>
      </w:r>
      <w:r w:rsidR="00CE71C4" w:rsidRPr="003609C2">
        <w:rPr>
          <w:i/>
          <w:iCs/>
          <w:color w:val="000000"/>
          <w:lang w:val="en-GB"/>
        </w:rPr>
        <w:t>3.3.3:</w:t>
      </w:r>
      <w:r w:rsidR="00CE71C4" w:rsidRPr="003609C2">
        <w:rPr>
          <w:color w:val="000000"/>
          <w:lang w:val="en-GB"/>
        </w:rPr>
        <w:t xml:space="preserve"> Somali women and men have significantly increased access to entrepreneurship training and business skills development resources</w:t>
      </w:r>
      <w:r w:rsidR="000B6872" w:rsidRPr="003609C2">
        <w:rPr>
          <w:color w:val="000000"/>
          <w:lang w:val="en-GB"/>
        </w:rPr>
        <w:t>.</w:t>
      </w:r>
    </w:p>
    <w:p w14:paraId="7EDF9B2C" w14:textId="314CEF7E" w:rsidR="006C4E16" w:rsidRPr="0064044F" w:rsidRDefault="262DC21C" w:rsidP="0064044F">
      <w:pPr>
        <w:rPr>
          <w:b/>
          <w:bCs/>
          <w:color w:val="2F5496" w:themeColor="accent1" w:themeShade="BF"/>
        </w:rPr>
      </w:pPr>
      <w:r w:rsidRPr="0064044F">
        <w:rPr>
          <w:b/>
          <w:bCs/>
          <w:color w:val="2F5496" w:themeColor="accent1" w:themeShade="BF"/>
        </w:rPr>
        <w:t>UNDP Country Program</w:t>
      </w:r>
      <w:r w:rsidR="000B6872" w:rsidRPr="0064044F">
        <w:rPr>
          <w:b/>
          <w:bCs/>
          <w:color w:val="2F5496" w:themeColor="accent1" w:themeShade="BF"/>
        </w:rPr>
        <w:t>me</w:t>
      </w:r>
      <w:r w:rsidRPr="0064044F">
        <w:rPr>
          <w:b/>
          <w:bCs/>
          <w:color w:val="2F5496" w:themeColor="accent1" w:themeShade="BF"/>
        </w:rPr>
        <w:t xml:space="preserve"> Document (CPD</w:t>
      </w:r>
      <w:r w:rsidR="71845486" w:rsidRPr="0064044F">
        <w:rPr>
          <w:b/>
          <w:bCs/>
          <w:color w:val="2F5496" w:themeColor="accent1" w:themeShade="BF"/>
        </w:rPr>
        <w:t xml:space="preserve"> 2021-2025)</w:t>
      </w:r>
    </w:p>
    <w:p w14:paraId="746EA394" w14:textId="1B15D2A4" w:rsidR="00770E02" w:rsidRPr="003609C2" w:rsidRDefault="00770E02" w:rsidP="00770E02">
      <w:pPr>
        <w:rPr>
          <w:i/>
          <w:iCs/>
          <w:lang w:val="en-GB"/>
        </w:rPr>
      </w:pPr>
      <w:r w:rsidRPr="003609C2">
        <w:rPr>
          <w:rFonts w:cstheme="minorHAnsi"/>
          <w:lang w:val="en-GB"/>
        </w:rPr>
        <w:t xml:space="preserve">The </w:t>
      </w:r>
      <w:r w:rsidR="001737D0" w:rsidRPr="003609C2">
        <w:rPr>
          <w:rFonts w:cstheme="minorHAnsi"/>
          <w:lang w:val="en-GB"/>
        </w:rPr>
        <w:t>Scale up</w:t>
      </w:r>
      <w:r w:rsidRPr="003609C2">
        <w:rPr>
          <w:rFonts w:cstheme="minorHAnsi"/>
          <w:lang w:val="en-GB"/>
        </w:rPr>
        <w:t xml:space="preserve"> program</w:t>
      </w:r>
      <w:r w:rsidR="001737D0" w:rsidRPr="003609C2">
        <w:rPr>
          <w:rFonts w:cstheme="minorHAnsi"/>
          <w:lang w:val="en-GB"/>
        </w:rPr>
        <w:t>me</w:t>
      </w:r>
      <w:r w:rsidRPr="003609C2">
        <w:rPr>
          <w:lang w:val="en-GB"/>
        </w:rPr>
        <w:t xml:space="preserve"> falls under the Outcome 3 of the UNDP </w:t>
      </w:r>
      <w:r w:rsidR="00CF283D" w:rsidRPr="003609C2">
        <w:rPr>
          <w:lang w:val="en-GB"/>
        </w:rPr>
        <w:t>CPD (</w:t>
      </w:r>
      <w:r w:rsidRPr="003609C2">
        <w:rPr>
          <w:lang w:val="en-GB"/>
        </w:rPr>
        <w:t>2021-2025</w:t>
      </w:r>
      <w:r w:rsidR="001A1977" w:rsidRPr="003609C2">
        <w:rPr>
          <w:lang w:val="en-GB"/>
        </w:rPr>
        <w:t xml:space="preserve">): </w:t>
      </w:r>
      <w:r w:rsidR="001A1977" w:rsidRPr="003609C2">
        <w:rPr>
          <w:b/>
          <w:bCs/>
          <w:i/>
          <w:iCs/>
          <w:lang w:val="en-GB"/>
        </w:rPr>
        <w:t>Sustainable Natural Resource Management for Inclusive growth</w:t>
      </w:r>
      <w:r w:rsidR="00636BD2" w:rsidRPr="003609C2">
        <w:rPr>
          <w:i/>
          <w:iCs/>
          <w:lang w:val="en-GB"/>
        </w:rPr>
        <w:t>:</w:t>
      </w:r>
    </w:p>
    <w:p w14:paraId="0D6BBDFD" w14:textId="47B3EBDE" w:rsidR="00B70C2E" w:rsidRPr="003609C2" w:rsidRDefault="00B70C2E" w:rsidP="00EE245E">
      <w:pPr>
        <w:pStyle w:val="ListParagraph"/>
        <w:numPr>
          <w:ilvl w:val="0"/>
          <w:numId w:val="9"/>
        </w:numPr>
        <w:rPr>
          <w:lang w:val="en-GB"/>
        </w:rPr>
      </w:pPr>
      <w:r w:rsidRPr="003609C2">
        <w:rPr>
          <w:i/>
          <w:iCs/>
          <w:lang w:val="en-GB"/>
        </w:rPr>
        <w:t>Output 3.2:</w:t>
      </w:r>
      <w:r w:rsidRPr="003609C2">
        <w:rPr>
          <w:lang w:val="en-GB"/>
        </w:rPr>
        <w:t xml:space="preserve"> Enhanced access of </w:t>
      </w:r>
      <w:r w:rsidR="001B549D" w:rsidRPr="003609C2">
        <w:rPr>
          <w:lang w:val="en-GB"/>
        </w:rPr>
        <w:t xml:space="preserve">small and medium enterprises </w:t>
      </w:r>
      <w:r w:rsidRPr="003609C2">
        <w:rPr>
          <w:lang w:val="en-GB"/>
        </w:rPr>
        <w:t xml:space="preserve">to Business Development Services </w:t>
      </w:r>
    </w:p>
    <w:p w14:paraId="38C45C39" w14:textId="082CD5DB" w:rsidR="009A4F17" w:rsidRPr="003609C2" w:rsidRDefault="00B70C2E" w:rsidP="00EE245E">
      <w:pPr>
        <w:pStyle w:val="ListParagraph"/>
        <w:numPr>
          <w:ilvl w:val="0"/>
          <w:numId w:val="9"/>
        </w:numPr>
        <w:rPr>
          <w:lang w:val="en-GB"/>
        </w:rPr>
      </w:pPr>
      <w:r w:rsidRPr="003609C2">
        <w:rPr>
          <w:i/>
          <w:iCs/>
          <w:lang w:val="en-GB"/>
        </w:rPr>
        <w:t>Output 3.5:</w:t>
      </w:r>
      <w:r w:rsidRPr="003609C2">
        <w:rPr>
          <w:lang w:val="en-GB"/>
        </w:rPr>
        <w:t xml:space="preserve"> Expediated </w:t>
      </w:r>
      <w:r w:rsidR="00534CEC" w:rsidRPr="003609C2">
        <w:rPr>
          <w:lang w:val="en-GB"/>
        </w:rPr>
        <w:t>D</w:t>
      </w:r>
      <w:r w:rsidRPr="003609C2">
        <w:rPr>
          <w:lang w:val="en-GB"/>
        </w:rPr>
        <w:t xml:space="preserve">igital Economy application </w:t>
      </w:r>
      <w:r w:rsidR="00534CEC" w:rsidRPr="003609C2">
        <w:rPr>
          <w:lang w:val="en-GB"/>
        </w:rPr>
        <w:t xml:space="preserve">leading to </w:t>
      </w:r>
      <w:r w:rsidRPr="003609C2">
        <w:rPr>
          <w:lang w:val="en-GB"/>
        </w:rPr>
        <w:t xml:space="preserve">increase in </w:t>
      </w:r>
      <w:r w:rsidR="00534CEC" w:rsidRPr="003609C2">
        <w:rPr>
          <w:lang w:val="en-GB"/>
        </w:rPr>
        <w:t>S</w:t>
      </w:r>
      <w:r w:rsidRPr="003609C2">
        <w:rPr>
          <w:lang w:val="en-GB"/>
        </w:rPr>
        <w:t>ervice Sector contribution to</w:t>
      </w:r>
      <w:r w:rsidR="00534CEC" w:rsidRPr="003609C2">
        <w:rPr>
          <w:lang w:val="en-GB"/>
        </w:rPr>
        <w:t xml:space="preserve"> the National</w:t>
      </w:r>
      <w:r w:rsidRPr="003609C2" w:rsidDel="00534CEC">
        <w:rPr>
          <w:lang w:val="en-GB"/>
        </w:rPr>
        <w:t xml:space="preserve"> </w:t>
      </w:r>
      <w:r w:rsidRPr="003609C2">
        <w:rPr>
          <w:lang w:val="en-GB"/>
        </w:rPr>
        <w:t>GDP)</w:t>
      </w:r>
    </w:p>
    <w:p w14:paraId="36999147" w14:textId="3CAAC77C" w:rsidR="00B32BF8" w:rsidRPr="0064044F" w:rsidRDefault="3AA8BF2A" w:rsidP="0064044F">
      <w:pPr>
        <w:rPr>
          <w:b/>
          <w:bCs/>
          <w:color w:val="2F5496" w:themeColor="accent1" w:themeShade="BF"/>
        </w:rPr>
      </w:pPr>
      <w:r w:rsidRPr="0064044F">
        <w:rPr>
          <w:b/>
          <w:bCs/>
          <w:color w:val="2F5496" w:themeColor="accent1" w:themeShade="BF"/>
        </w:rPr>
        <w:t xml:space="preserve">UNDP’s Jobs and Livelihood Pledge </w:t>
      </w:r>
    </w:p>
    <w:p w14:paraId="7EB3BCE1" w14:textId="1C06BB74" w:rsidR="00F556B9" w:rsidRPr="003609C2" w:rsidRDefault="00F556B9" w:rsidP="001C22CA">
      <w:pPr>
        <w:rPr>
          <w:lang w:val="en-GB"/>
        </w:rPr>
      </w:pPr>
      <w:r w:rsidRPr="27D80D13">
        <w:rPr>
          <w:b/>
          <w:lang w:val="en-GB"/>
        </w:rPr>
        <w:t>At the</w:t>
      </w:r>
      <w:r w:rsidR="007A3648" w:rsidRPr="003609C2">
        <w:rPr>
          <w:shd w:val="clear" w:color="auto" w:fill="FFFFFF"/>
          <w:lang w:val="en-GB"/>
        </w:rPr>
        <w:t xml:space="preserve"> </w:t>
      </w:r>
      <w:r w:rsidR="007A3648" w:rsidRPr="003609C2">
        <w:rPr>
          <w:b/>
          <w:bCs/>
          <w:shd w:val="clear" w:color="auto" w:fill="FFFFFF"/>
          <w:lang w:val="en-GB"/>
        </w:rPr>
        <w:t>Global Refugee Forum</w:t>
      </w:r>
      <w:r w:rsidR="007A3648" w:rsidRPr="003609C2">
        <w:rPr>
          <w:rStyle w:val="FootnoteReference"/>
          <w:shd w:val="clear" w:color="auto" w:fill="FFFFFF"/>
          <w:lang w:val="en-GB"/>
        </w:rPr>
        <w:footnoteReference w:id="22"/>
      </w:r>
      <w:r w:rsidRPr="27D80D13">
        <w:rPr>
          <w:b/>
          <w:lang w:val="en-GB"/>
        </w:rPr>
        <w:t>, UNDP has announced</w:t>
      </w:r>
      <w:r w:rsidRPr="006D1598">
        <w:rPr>
          <w:b/>
          <w:bCs/>
          <w:shd w:val="clear" w:color="auto" w:fill="FFFFFF"/>
          <w:lang w:val="en-GB"/>
        </w:rPr>
        <w:t xml:space="preserve"> its co-sponsorship of the digital jobs and livelihoods initiative.</w:t>
      </w:r>
      <w:r w:rsidRPr="006D1598">
        <w:rPr>
          <w:shd w:val="clear" w:color="auto" w:fill="FFFFFF"/>
          <w:lang w:val="en-GB"/>
        </w:rPr>
        <w:t> Based on the principle underpinning the SDGs to “Leave No One Behind”, this initiative is designed to provide the skills, knowledge and qualifications </w:t>
      </w:r>
      <w:r w:rsidR="00C92F66" w:rsidRPr="003609C2">
        <w:rPr>
          <w:shd w:val="clear" w:color="auto" w:fill="FFFFFF"/>
          <w:lang w:val="en-GB"/>
        </w:rPr>
        <w:t>of</w:t>
      </w:r>
      <w:r w:rsidR="00350347" w:rsidRPr="003609C2">
        <w:rPr>
          <w:shd w:val="clear" w:color="auto" w:fill="FFFFFF"/>
          <w:lang w:val="en-GB"/>
        </w:rPr>
        <w:t xml:space="preserve"> </w:t>
      </w:r>
      <w:r w:rsidRPr="003609C2">
        <w:rPr>
          <w:rFonts w:cs="Arial"/>
          <w:color w:val="0A0A0A"/>
          <w:spacing w:val="4"/>
          <w:shd w:val="clear" w:color="auto" w:fill="FEFEFE"/>
          <w:lang w:val="en-GB"/>
        </w:rPr>
        <w:t>refugees and host communities in over 20 countries, including Somalia</w:t>
      </w:r>
      <w:r w:rsidR="00350347" w:rsidRPr="003609C2">
        <w:rPr>
          <w:rFonts w:cs="Arial"/>
          <w:color w:val="0A0A0A"/>
          <w:spacing w:val="4"/>
          <w:shd w:val="clear" w:color="auto" w:fill="FEFEFE"/>
          <w:lang w:val="en-GB"/>
        </w:rPr>
        <w:t>,</w:t>
      </w:r>
      <w:r w:rsidRPr="003609C2">
        <w:rPr>
          <w:rFonts w:cs="Arial"/>
          <w:color w:val="0A0A0A"/>
          <w:spacing w:val="4"/>
          <w:shd w:val="clear" w:color="auto" w:fill="FEFEFE"/>
          <w:lang w:val="en-GB"/>
        </w:rPr>
        <w:t xml:space="preserve"> to build tomorrow’s skills today. In particular, UNDP will coordinate innovative digital initiatives that foster the economic inclusion of refugees - and support their self-reliance.</w:t>
      </w:r>
    </w:p>
    <w:p w14:paraId="09B246C3" w14:textId="6AF43D18" w:rsidR="00D850C5" w:rsidRPr="003609C2" w:rsidRDefault="00D850C5" w:rsidP="003C1C8F">
      <w:pPr>
        <w:rPr>
          <w:color w:val="000000" w:themeColor="text1"/>
          <w:shd w:val="clear" w:color="auto" w:fill="FFFFFF"/>
          <w:lang w:val="en-GB"/>
        </w:rPr>
      </w:pPr>
      <w:r w:rsidRPr="003609C2">
        <w:rPr>
          <w:color w:val="000000" w:themeColor="text1"/>
          <w:shd w:val="clear" w:color="auto" w:fill="FFFFFF"/>
          <w:lang w:val="en-GB"/>
        </w:rPr>
        <w:t>The</w:t>
      </w:r>
      <w:r w:rsidRPr="003609C2" w:rsidDel="007A3648">
        <w:rPr>
          <w:color w:val="000000" w:themeColor="text1"/>
          <w:shd w:val="clear" w:color="auto" w:fill="FFFFFF"/>
          <w:lang w:val="en-GB"/>
        </w:rPr>
        <w:t xml:space="preserve"> </w:t>
      </w:r>
      <w:r w:rsidR="007A3648" w:rsidRPr="003609C2">
        <w:rPr>
          <w:color w:val="000000" w:themeColor="text1"/>
          <w:shd w:val="clear" w:color="auto" w:fill="FFFFFF"/>
          <w:lang w:val="en-GB"/>
        </w:rPr>
        <w:t xml:space="preserve">Scale up </w:t>
      </w:r>
      <w:r w:rsidRPr="003609C2">
        <w:rPr>
          <w:color w:val="000000" w:themeColor="text1"/>
          <w:shd w:val="clear" w:color="auto" w:fill="FFFFFF"/>
          <w:lang w:val="en-GB"/>
        </w:rPr>
        <w:t>program</w:t>
      </w:r>
      <w:r w:rsidR="007A3648" w:rsidRPr="003609C2">
        <w:rPr>
          <w:color w:val="000000" w:themeColor="text1"/>
          <w:shd w:val="clear" w:color="auto" w:fill="FFFFFF"/>
          <w:lang w:val="en-GB"/>
        </w:rPr>
        <w:t>me</w:t>
      </w:r>
      <w:r w:rsidRPr="003609C2">
        <w:rPr>
          <w:color w:val="000000" w:themeColor="text1"/>
          <w:shd w:val="clear" w:color="auto" w:fill="FFFFFF"/>
          <w:lang w:val="en-GB"/>
        </w:rPr>
        <w:t xml:space="preserve"> is directly contributing to the following </w:t>
      </w:r>
      <w:r w:rsidR="007A3648" w:rsidRPr="003609C2">
        <w:rPr>
          <w:color w:val="000000" w:themeColor="text1"/>
          <w:shd w:val="clear" w:color="auto" w:fill="FFFFFF"/>
          <w:lang w:val="en-GB"/>
        </w:rPr>
        <w:t xml:space="preserve">focus </w:t>
      </w:r>
      <w:r w:rsidRPr="003609C2">
        <w:rPr>
          <w:color w:val="000000" w:themeColor="text1"/>
          <w:shd w:val="clear" w:color="auto" w:fill="FFFFFF"/>
          <w:lang w:val="en-GB"/>
        </w:rPr>
        <w:t>areas</w:t>
      </w:r>
      <w:r w:rsidR="007A3648" w:rsidRPr="003609C2">
        <w:rPr>
          <w:color w:val="000000" w:themeColor="text1"/>
          <w:shd w:val="clear" w:color="auto" w:fill="FFFFFF"/>
          <w:lang w:val="en-GB"/>
        </w:rPr>
        <w:t>:</w:t>
      </w:r>
      <w:r w:rsidRPr="003609C2">
        <w:rPr>
          <w:color w:val="000000" w:themeColor="text1"/>
          <w:shd w:val="clear" w:color="auto" w:fill="FFFFFF"/>
          <w:lang w:val="en-GB"/>
        </w:rPr>
        <w:t xml:space="preserve"> </w:t>
      </w:r>
    </w:p>
    <w:p w14:paraId="27B4DF15" w14:textId="4D26F71A" w:rsidR="00D850C5" w:rsidRPr="003609C2" w:rsidRDefault="00D850C5" w:rsidP="00EE245E">
      <w:pPr>
        <w:pStyle w:val="paragraph"/>
        <w:numPr>
          <w:ilvl w:val="0"/>
          <w:numId w:val="10"/>
        </w:numPr>
        <w:spacing w:before="0" w:beforeAutospacing="0" w:after="0" w:afterAutospacing="0"/>
        <w:textAlignment w:val="baseline"/>
        <w:rPr>
          <w:rFonts w:cs="Segoe UI"/>
          <w:color w:val="000000" w:themeColor="text1"/>
          <w:lang w:val="en-GB"/>
        </w:rPr>
      </w:pPr>
      <w:r w:rsidRPr="00F473FC">
        <w:rPr>
          <w:rStyle w:val="normaltextrun"/>
          <w:i/>
          <w:iCs/>
          <w:color w:val="000000" w:themeColor="text1"/>
          <w:lang w:val="en-GB"/>
        </w:rPr>
        <w:t>Focus Area 1</w:t>
      </w:r>
      <w:r w:rsidR="00535AE6" w:rsidRPr="00F473FC">
        <w:rPr>
          <w:rStyle w:val="normaltextrun"/>
          <w:i/>
          <w:iCs/>
          <w:color w:val="000000" w:themeColor="text1"/>
          <w:lang w:val="en-GB"/>
        </w:rPr>
        <w:t>:</w:t>
      </w:r>
      <w:r w:rsidR="00535AE6">
        <w:rPr>
          <w:rStyle w:val="normaltextrun"/>
          <w:i/>
          <w:iCs/>
          <w:color w:val="000000" w:themeColor="text1"/>
          <w:lang w:val="en-GB"/>
        </w:rPr>
        <w:t xml:space="preserve"> </w:t>
      </w:r>
      <w:r w:rsidRPr="008C682F">
        <w:rPr>
          <w:rStyle w:val="normaltextrun"/>
          <w:color w:val="000000" w:themeColor="text1"/>
          <w:lang w:val="en-GB"/>
        </w:rPr>
        <w:t>Transformative technologies for the next generation:</w:t>
      </w:r>
      <w:r w:rsidRPr="003C1C8F">
        <w:rPr>
          <w:rStyle w:val="normaltextrun"/>
          <w:color w:val="000000" w:themeColor="text1"/>
          <w:lang w:val="en-GB"/>
        </w:rPr>
        <w:t> </w:t>
      </w:r>
    </w:p>
    <w:p w14:paraId="13923C40" w14:textId="76544442" w:rsidR="00535AE6" w:rsidRPr="003C1C8F" w:rsidRDefault="00D850C5" w:rsidP="00EE245E">
      <w:pPr>
        <w:pStyle w:val="paragraph"/>
        <w:numPr>
          <w:ilvl w:val="0"/>
          <w:numId w:val="10"/>
        </w:numPr>
        <w:spacing w:before="0" w:beforeAutospacing="0" w:after="0" w:afterAutospacing="0"/>
        <w:textAlignment w:val="baseline"/>
        <w:rPr>
          <w:rStyle w:val="normaltextrun"/>
          <w:rFonts w:eastAsiaTheme="majorEastAsia"/>
          <w:color w:val="000000" w:themeColor="text1"/>
          <w:shd w:val="clear" w:color="auto" w:fill="FFFFFF"/>
          <w:lang w:val="en-GB"/>
        </w:rPr>
      </w:pPr>
      <w:r w:rsidRPr="00F473FC">
        <w:rPr>
          <w:rStyle w:val="normaltextrun"/>
          <w:i/>
          <w:iCs/>
          <w:color w:val="000000" w:themeColor="text1"/>
          <w:lang w:val="en-GB"/>
        </w:rPr>
        <w:t xml:space="preserve">Focus Area </w:t>
      </w:r>
      <w:r w:rsidR="00535AE6" w:rsidRPr="00F473FC">
        <w:rPr>
          <w:rStyle w:val="normaltextrun"/>
          <w:i/>
          <w:iCs/>
          <w:color w:val="000000" w:themeColor="text1"/>
          <w:lang w:val="en-GB"/>
        </w:rPr>
        <w:t>2:</w:t>
      </w:r>
      <w:r w:rsidR="00535AE6">
        <w:rPr>
          <w:rStyle w:val="normaltextrun"/>
          <w:i/>
          <w:iCs/>
          <w:color w:val="000000" w:themeColor="text1"/>
          <w:lang w:val="en-GB"/>
        </w:rPr>
        <w:t xml:space="preserve"> </w:t>
      </w:r>
      <w:r w:rsidRPr="008C682F">
        <w:rPr>
          <w:rStyle w:val="normaltextrun"/>
          <w:color w:val="000000" w:themeColor="text1"/>
          <w:lang w:val="en-GB"/>
        </w:rPr>
        <w:t>Digital policies and regulatory frameworks:</w:t>
      </w:r>
      <w:r w:rsidRPr="00F473FC">
        <w:rPr>
          <w:rStyle w:val="normaltextrun"/>
          <w:color w:val="000000" w:themeColor="text1"/>
          <w:lang w:val="en-GB"/>
        </w:rPr>
        <w:t xml:space="preserve"> Strengthen governments’ capacities </w:t>
      </w:r>
    </w:p>
    <w:p w14:paraId="601800BD" w14:textId="478E2989" w:rsidR="004D4D8B" w:rsidRPr="004D4D8B" w:rsidRDefault="003108CC" w:rsidP="004D4D8B">
      <w:pPr>
        <w:pStyle w:val="paragraph"/>
        <w:numPr>
          <w:ilvl w:val="0"/>
          <w:numId w:val="10"/>
        </w:numPr>
        <w:spacing w:before="0" w:beforeAutospacing="0" w:after="0" w:afterAutospacing="0"/>
        <w:textAlignment w:val="baseline"/>
        <w:rPr>
          <w:shd w:val="clear" w:color="auto" w:fill="FFFFFF"/>
          <w:lang w:val="en-GB"/>
        </w:rPr>
      </w:pPr>
      <w:r w:rsidRPr="00F473FC">
        <w:rPr>
          <w:rStyle w:val="normaltextrun"/>
          <w:i/>
          <w:iCs/>
          <w:color w:val="000000" w:themeColor="text1"/>
          <w:lang w:val="en-GB"/>
        </w:rPr>
        <w:t>Focus Area 4</w:t>
      </w:r>
      <w:r w:rsidR="00535AE6">
        <w:rPr>
          <w:rStyle w:val="normaltextrun"/>
          <w:i/>
          <w:iCs/>
          <w:color w:val="000000" w:themeColor="text1"/>
          <w:lang w:val="en-GB"/>
        </w:rPr>
        <w:t xml:space="preserve">: </w:t>
      </w:r>
      <w:r w:rsidR="00523361" w:rsidRPr="00535AE6">
        <w:rPr>
          <w:rStyle w:val="normaltextrun"/>
          <w:rFonts w:eastAsiaTheme="majorEastAsia"/>
          <w:color w:val="000000" w:themeColor="text1"/>
          <w:shd w:val="clear" w:color="auto" w:fill="FFFFFF"/>
          <w:lang w:val="en-GB"/>
        </w:rPr>
        <w:t xml:space="preserve">Research-prototype and dialogue: </w:t>
      </w:r>
      <w:r w:rsidRPr="003609C2">
        <w:rPr>
          <w:shd w:val="clear" w:color="auto" w:fill="FFFFFF"/>
          <w:lang w:val="en-GB"/>
        </w:rPr>
        <w:t>Scope livelihood opportunities relevant to displaced people, refugees and host communities particularly focused on digital, trans-boundary opportunities</w:t>
      </w:r>
      <w:r w:rsidR="000C12AD" w:rsidRPr="003609C2">
        <w:rPr>
          <w:shd w:val="clear" w:color="auto" w:fill="FFFFFF"/>
          <w:lang w:val="en-GB"/>
        </w:rPr>
        <w:t xml:space="preserve">. </w:t>
      </w:r>
    </w:p>
    <w:p w14:paraId="44DBC97A" w14:textId="33DC55BF" w:rsidR="004D4D8B" w:rsidRPr="00574DA7" w:rsidRDefault="15F49CEC" w:rsidP="004D4D8B">
      <w:pPr>
        <w:rPr>
          <w:b/>
          <w:bCs/>
          <w:color w:val="2F5496" w:themeColor="accent1" w:themeShade="BF"/>
        </w:rPr>
      </w:pPr>
      <w:r w:rsidRPr="00574DA7">
        <w:rPr>
          <w:b/>
          <w:bCs/>
          <w:color w:val="2F5496" w:themeColor="accent1" w:themeShade="BF"/>
        </w:rPr>
        <w:lastRenderedPageBreak/>
        <w:t xml:space="preserve">The </w:t>
      </w:r>
      <w:r w:rsidR="26BC3A8E" w:rsidRPr="00574DA7">
        <w:rPr>
          <w:b/>
          <w:bCs/>
          <w:color w:val="2F5496" w:themeColor="accent1" w:themeShade="BF"/>
        </w:rPr>
        <w:t>Sustainable Development Goals</w:t>
      </w:r>
    </w:p>
    <w:p w14:paraId="4B79845C" w14:textId="58181A92" w:rsidR="007171B6" w:rsidRPr="003609C2" w:rsidRDefault="007171B6" w:rsidP="00B826F6">
      <w:pPr>
        <w:rPr>
          <w:lang w:val="en-GB"/>
        </w:rPr>
      </w:pPr>
      <w:r w:rsidRPr="003609C2">
        <w:rPr>
          <w:lang w:val="en-GB"/>
        </w:rPr>
        <w:t>The project directly contributes to the following Sustainable Development Goals</w:t>
      </w:r>
      <w:r w:rsidR="00052381" w:rsidRPr="003609C2">
        <w:rPr>
          <w:rStyle w:val="FootnoteReference"/>
          <w:lang w:val="en-GB"/>
        </w:rPr>
        <w:footnoteReference w:id="23"/>
      </w:r>
      <w:r w:rsidRPr="003609C2">
        <w:rPr>
          <w:lang w:val="en-GB"/>
        </w:rPr>
        <w:t xml:space="preserve"> (SDGs) and targets:</w:t>
      </w:r>
    </w:p>
    <w:p w14:paraId="0DFE75A4" w14:textId="2FC034E6" w:rsidR="00BE7EFE" w:rsidRPr="003609C2" w:rsidRDefault="007171B6" w:rsidP="009A4F17">
      <w:pPr>
        <w:rPr>
          <w:bCs/>
          <w:lang w:val="en-GB"/>
        </w:rPr>
      </w:pPr>
      <w:r w:rsidRPr="003609C2">
        <w:rPr>
          <w:bCs/>
          <w:lang w:val="en-GB"/>
        </w:rPr>
        <w:t>SDG 1</w:t>
      </w:r>
      <w:r w:rsidR="00EB261D" w:rsidRPr="003609C2">
        <w:rPr>
          <w:bCs/>
          <w:lang w:val="en-GB"/>
        </w:rPr>
        <w:t>:</w:t>
      </w:r>
      <w:r w:rsidR="00BE7EFE" w:rsidRPr="003609C2">
        <w:rPr>
          <w:bCs/>
          <w:lang w:val="en-GB"/>
        </w:rPr>
        <w:t xml:space="preserve"> No</w:t>
      </w:r>
      <w:r w:rsidRPr="003609C2">
        <w:rPr>
          <w:bCs/>
          <w:lang w:val="en-GB"/>
        </w:rPr>
        <w:t xml:space="preserve"> Poverty</w:t>
      </w:r>
    </w:p>
    <w:p w14:paraId="0FD7A1AE" w14:textId="089F8AC0" w:rsidR="007171B6" w:rsidRPr="003609C2" w:rsidRDefault="00BE7EFE" w:rsidP="00EE245E">
      <w:pPr>
        <w:pStyle w:val="ListParagraph"/>
        <w:numPr>
          <w:ilvl w:val="0"/>
          <w:numId w:val="5"/>
        </w:numPr>
        <w:rPr>
          <w:lang w:val="en-GB"/>
        </w:rPr>
      </w:pPr>
      <w:r w:rsidRPr="003609C2">
        <w:rPr>
          <w:bCs/>
          <w:i/>
          <w:iCs/>
          <w:lang w:val="en-GB"/>
        </w:rPr>
        <w:t>T</w:t>
      </w:r>
      <w:r w:rsidR="007171B6" w:rsidRPr="003609C2">
        <w:rPr>
          <w:bCs/>
          <w:i/>
          <w:iCs/>
          <w:lang w:val="en-GB"/>
        </w:rPr>
        <w:t>arget 1.4</w:t>
      </w:r>
      <w:r w:rsidR="00E449B3" w:rsidRPr="003609C2">
        <w:rPr>
          <w:lang w:val="en-GB"/>
        </w:rPr>
        <w:t>: E</w:t>
      </w:r>
      <w:r w:rsidR="007171B6" w:rsidRPr="003609C2">
        <w:rPr>
          <w:lang w:val="en-GB"/>
        </w:rPr>
        <w:t>qual rights to economic resources, as well as access to basic services, ownership and control over land and other forms of property, inheritance, natural resources, appropriate new technology and financial services, including microfinance</w:t>
      </w:r>
      <w:r w:rsidR="00E449B3" w:rsidRPr="003609C2">
        <w:rPr>
          <w:lang w:val="en-GB"/>
        </w:rPr>
        <w:t>.</w:t>
      </w:r>
    </w:p>
    <w:p w14:paraId="75B373DA" w14:textId="23D1E24C" w:rsidR="000B76E5" w:rsidRPr="003609C2" w:rsidRDefault="007171B6" w:rsidP="009A4F17">
      <w:pPr>
        <w:rPr>
          <w:bCs/>
          <w:lang w:val="en-GB"/>
        </w:rPr>
      </w:pPr>
      <w:r w:rsidRPr="003609C2">
        <w:rPr>
          <w:bCs/>
          <w:lang w:val="en-GB"/>
        </w:rPr>
        <w:t>SDG 4</w:t>
      </w:r>
      <w:r w:rsidR="00BE7EFE" w:rsidRPr="003609C2">
        <w:rPr>
          <w:bCs/>
          <w:lang w:val="en-GB"/>
        </w:rPr>
        <w:t xml:space="preserve">: </w:t>
      </w:r>
      <w:r w:rsidRPr="003609C2">
        <w:rPr>
          <w:bCs/>
          <w:lang w:val="en-GB"/>
        </w:rPr>
        <w:t>Quality Education</w:t>
      </w:r>
    </w:p>
    <w:p w14:paraId="5E624509" w14:textId="537BDED2" w:rsidR="007171B6" w:rsidRPr="003609C2" w:rsidRDefault="000B76E5" w:rsidP="00EE245E">
      <w:pPr>
        <w:pStyle w:val="ListParagraph"/>
        <w:numPr>
          <w:ilvl w:val="0"/>
          <w:numId w:val="4"/>
        </w:numPr>
        <w:rPr>
          <w:lang w:val="en-GB"/>
        </w:rPr>
      </w:pPr>
      <w:r w:rsidRPr="003609C2">
        <w:rPr>
          <w:bCs/>
          <w:i/>
          <w:iCs/>
          <w:lang w:val="en-GB"/>
        </w:rPr>
        <w:t>T</w:t>
      </w:r>
      <w:r w:rsidR="007171B6" w:rsidRPr="003609C2">
        <w:rPr>
          <w:bCs/>
          <w:i/>
          <w:iCs/>
          <w:lang w:val="en-GB"/>
        </w:rPr>
        <w:t>arget 4.4</w:t>
      </w:r>
      <w:r w:rsidR="00E449B3" w:rsidRPr="003609C2">
        <w:rPr>
          <w:bCs/>
          <w:i/>
          <w:iCs/>
          <w:lang w:val="en-GB"/>
        </w:rPr>
        <w:t>:</w:t>
      </w:r>
      <w:r w:rsidR="007171B6" w:rsidRPr="003609C2">
        <w:rPr>
          <w:lang w:val="en-GB"/>
        </w:rPr>
        <w:t xml:space="preserve"> </w:t>
      </w:r>
      <w:r w:rsidR="00E449B3" w:rsidRPr="003609C2">
        <w:rPr>
          <w:lang w:val="en-GB"/>
        </w:rPr>
        <w:t>S</w:t>
      </w:r>
      <w:r w:rsidR="007171B6" w:rsidRPr="003609C2">
        <w:rPr>
          <w:lang w:val="en-GB"/>
        </w:rPr>
        <w:t>ubstantially increase the number of youth and adults who have relevant skills, including technical and vocational skills, for employment, decent jobs and entrepreneurship</w:t>
      </w:r>
      <w:r w:rsidR="00E449B3" w:rsidRPr="003609C2">
        <w:rPr>
          <w:lang w:val="en-GB"/>
        </w:rPr>
        <w:t>.</w:t>
      </w:r>
    </w:p>
    <w:p w14:paraId="5EF3AEE2" w14:textId="521FEE16" w:rsidR="00E449B3" w:rsidRPr="003609C2" w:rsidRDefault="00E847F5" w:rsidP="4D496124">
      <w:pPr>
        <w:rPr>
          <w:bCs/>
          <w:lang w:val="en-GB"/>
        </w:rPr>
      </w:pPr>
      <w:r w:rsidRPr="003609C2">
        <w:rPr>
          <w:bCs/>
          <w:lang w:val="en-GB"/>
        </w:rPr>
        <w:t>SDG 8</w:t>
      </w:r>
      <w:r w:rsidR="00FF05D5" w:rsidRPr="003609C2">
        <w:rPr>
          <w:bCs/>
          <w:lang w:val="en-GB"/>
        </w:rPr>
        <w:t>:</w:t>
      </w:r>
      <w:r w:rsidRPr="003609C2">
        <w:rPr>
          <w:bCs/>
          <w:lang w:val="en-GB"/>
        </w:rPr>
        <w:t xml:space="preserve"> Decent Work and Economic Growth</w:t>
      </w:r>
    </w:p>
    <w:p w14:paraId="2DA18061" w14:textId="6EA17BB9" w:rsidR="005930D6" w:rsidRPr="008C682F" w:rsidRDefault="005930D6" w:rsidP="00EE245E">
      <w:pPr>
        <w:pStyle w:val="ListParagraph"/>
        <w:numPr>
          <w:ilvl w:val="0"/>
          <w:numId w:val="4"/>
        </w:numPr>
        <w:spacing w:before="0"/>
        <w:jc w:val="left"/>
        <w:rPr>
          <w:rFonts w:ascii="Times New Roman" w:hAnsi="Times New Roman"/>
          <w:lang w:val="en-GB" w:eastAsia="en-GB"/>
        </w:rPr>
      </w:pPr>
      <w:r w:rsidRPr="003609C2">
        <w:rPr>
          <w:bCs/>
          <w:i/>
          <w:iCs/>
          <w:lang w:val="en-GB"/>
        </w:rPr>
        <w:t xml:space="preserve">Target 8.2: </w:t>
      </w:r>
      <w:r w:rsidRPr="003609C2">
        <w:rPr>
          <w:lang w:val="en-GB"/>
        </w:rPr>
        <w:t>Achieve higher levels of economic productivity through diversification, technological upgrading and innovation, including through a focus on high</w:t>
      </w:r>
      <w:r w:rsidR="007351AD" w:rsidRPr="003609C2">
        <w:rPr>
          <w:lang w:val="en-GB"/>
        </w:rPr>
        <w:t xml:space="preserve"> </w:t>
      </w:r>
      <w:r w:rsidRPr="003609C2">
        <w:rPr>
          <w:lang w:val="en-GB"/>
        </w:rPr>
        <w:t xml:space="preserve">value added and </w:t>
      </w:r>
      <w:r w:rsidR="00D60731" w:rsidRPr="003609C2">
        <w:rPr>
          <w:lang w:val="en-GB"/>
        </w:rPr>
        <w:t>labour</w:t>
      </w:r>
      <w:r w:rsidRPr="003609C2">
        <w:rPr>
          <w:lang w:val="en-GB"/>
        </w:rPr>
        <w:t>-intensive sectors.</w:t>
      </w:r>
    </w:p>
    <w:p w14:paraId="2AF04033" w14:textId="0119A1D6" w:rsidR="000A2379" w:rsidRPr="003609C2" w:rsidRDefault="00E449B3" w:rsidP="00EE245E">
      <w:pPr>
        <w:pStyle w:val="ListParagraph"/>
        <w:numPr>
          <w:ilvl w:val="0"/>
          <w:numId w:val="4"/>
        </w:numPr>
        <w:rPr>
          <w:b/>
          <w:lang w:val="en-GB"/>
        </w:rPr>
      </w:pPr>
      <w:r w:rsidRPr="003609C2">
        <w:rPr>
          <w:bCs/>
          <w:i/>
          <w:iCs/>
          <w:lang w:val="en-GB"/>
        </w:rPr>
        <w:t>T</w:t>
      </w:r>
      <w:r w:rsidR="007171B6" w:rsidRPr="003609C2">
        <w:rPr>
          <w:bCs/>
          <w:i/>
          <w:iCs/>
          <w:lang w:val="en-GB"/>
        </w:rPr>
        <w:t>arget 8.3</w:t>
      </w:r>
      <w:r w:rsidRPr="003609C2">
        <w:rPr>
          <w:i/>
          <w:iCs/>
          <w:lang w:val="en-GB"/>
        </w:rPr>
        <w:t>:</w:t>
      </w:r>
      <w:r w:rsidRPr="003609C2">
        <w:rPr>
          <w:lang w:val="en-GB"/>
        </w:rPr>
        <w:t xml:space="preserve"> </w:t>
      </w:r>
      <w:r w:rsidR="007171B6" w:rsidRPr="003609C2">
        <w:rPr>
          <w:lang w:val="en-GB"/>
        </w:rPr>
        <w:t>Promote development-oriented policies that support productive activities, decent job creation, entrepreneurship, creativity and innovation, and encourage the formalization and growth of micro-, small- and medium-sized enterprises, including through access to financial services</w:t>
      </w:r>
      <w:r w:rsidRPr="003609C2">
        <w:rPr>
          <w:lang w:val="en-GB"/>
        </w:rPr>
        <w:t xml:space="preserve">. </w:t>
      </w:r>
    </w:p>
    <w:p w14:paraId="1F8EB2B9" w14:textId="406B22AC" w:rsidR="00477927" w:rsidRPr="003609C2" w:rsidRDefault="000A2379" w:rsidP="00EE245E">
      <w:pPr>
        <w:pStyle w:val="ListParagraph"/>
        <w:numPr>
          <w:ilvl w:val="0"/>
          <w:numId w:val="4"/>
        </w:numPr>
        <w:rPr>
          <w:b/>
          <w:lang w:val="en-GB"/>
        </w:rPr>
      </w:pPr>
      <w:r w:rsidRPr="003609C2">
        <w:rPr>
          <w:bCs/>
          <w:i/>
          <w:iCs/>
          <w:lang w:val="en-GB"/>
        </w:rPr>
        <w:t xml:space="preserve">Target 8.5: </w:t>
      </w:r>
      <w:r w:rsidRPr="003609C2">
        <w:rPr>
          <w:lang w:val="en-GB"/>
        </w:rPr>
        <w:t>achieve full and productive employment and decent work for all women and men, including for young people and persons with disabilities, and equal pay for work of equal value</w:t>
      </w:r>
      <w:r w:rsidR="00477927" w:rsidRPr="003609C2">
        <w:rPr>
          <w:lang w:val="en-GB"/>
        </w:rPr>
        <w:t>.</w:t>
      </w:r>
    </w:p>
    <w:p w14:paraId="0F12C33E" w14:textId="6C51F772" w:rsidR="00C07E0F" w:rsidRPr="003609C2" w:rsidRDefault="00A23DD9" w:rsidP="00EE245E">
      <w:pPr>
        <w:pStyle w:val="ListParagraph"/>
        <w:numPr>
          <w:ilvl w:val="0"/>
          <w:numId w:val="4"/>
        </w:numPr>
        <w:rPr>
          <w:b/>
          <w:lang w:val="en-GB"/>
        </w:rPr>
      </w:pPr>
      <w:r w:rsidRPr="003609C2">
        <w:rPr>
          <w:bCs/>
          <w:i/>
          <w:iCs/>
          <w:lang w:val="en-GB"/>
        </w:rPr>
        <w:t xml:space="preserve">Target </w:t>
      </w:r>
      <w:r w:rsidR="00C07E0F" w:rsidRPr="003609C2">
        <w:rPr>
          <w:bCs/>
          <w:i/>
          <w:iCs/>
          <w:lang w:val="en-GB"/>
        </w:rPr>
        <w:t xml:space="preserve">8.6: </w:t>
      </w:r>
      <w:r w:rsidR="00C07E0F" w:rsidRPr="003609C2">
        <w:rPr>
          <w:lang w:val="en-GB"/>
        </w:rPr>
        <w:t>substantially reduce the proportion of youth not in employment, education or training</w:t>
      </w:r>
    </w:p>
    <w:p w14:paraId="5C4D9C7A" w14:textId="01E81EE8" w:rsidR="00C440BC" w:rsidRPr="003609C2" w:rsidRDefault="00C440BC" w:rsidP="008C682F">
      <w:pPr>
        <w:rPr>
          <w:bCs/>
          <w:lang w:val="en-GB"/>
        </w:rPr>
      </w:pPr>
      <w:r w:rsidRPr="003609C2">
        <w:rPr>
          <w:bCs/>
          <w:lang w:val="en-GB"/>
        </w:rPr>
        <w:t xml:space="preserve">SDG 17: </w:t>
      </w:r>
      <w:r w:rsidR="002513E1" w:rsidRPr="003609C2">
        <w:rPr>
          <w:bCs/>
          <w:lang w:val="en-GB"/>
        </w:rPr>
        <w:t xml:space="preserve">Partnership for the Goals </w:t>
      </w:r>
    </w:p>
    <w:p w14:paraId="1A47BAD5" w14:textId="1996DD29" w:rsidR="001457C1" w:rsidRDefault="00C440BC" w:rsidP="001C22CA">
      <w:pPr>
        <w:pStyle w:val="ListParagraph"/>
        <w:rPr>
          <w:shd w:val="clear" w:color="auto" w:fill="FFFFFF"/>
          <w:lang w:val="en-GB" w:eastAsia="en-GB"/>
        </w:rPr>
      </w:pPr>
      <w:r>
        <w:rPr>
          <w:i/>
          <w:iCs/>
          <w:shd w:val="clear" w:color="auto" w:fill="FFFFFF"/>
          <w:lang w:val="en-GB" w:eastAsia="en-GB"/>
        </w:rPr>
        <w:t xml:space="preserve">Target </w:t>
      </w:r>
      <w:r w:rsidR="00135EFF">
        <w:rPr>
          <w:i/>
          <w:iCs/>
          <w:shd w:val="clear" w:color="auto" w:fill="FFFFFF"/>
          <w:lang w:val="en-GB" w:eastAsia="en-GB"/>
        </w:rPr>
        <w:t xml:space="preserve">17.6: </w:t>
      </w:r>
      <w:r w:rsidR="00424966" w:rsidRPr="00B71164">
        <w:rPr>
          <w:shd w:val="clear" w:color="auto" w:fill="FFFFFF"/>
          <w:lang w:val="en-GB" w:eastAsia="en-GB"/>
        </w:rPr>
        <w:t>Enhance North-South, South-South and triangular regional and international cooperation on and access to science, technology and innovation and enhance knowledge sharing on mutually agreed terms, including through improved coordination among existing mechan</w:t>
      </w:r>
      <w:r w:rsidR="00424966" w:rsidRPr="00C440BC">
        <w:rPr>
          <w:shd w:val="clear" w:color="auto" w:fill="FFFFFF"/>
          <w:lang w:val="en-GB" w:eastAsia="en-GB"/>
        </w:rPr>
        <w:t>isms, in particular at the United Nations level, and through a global technology facilitation mechanism</w:t>
      </w:r>
      <w:r>
        <w:rPr>
          <w:shd w:val="clear" w:color="auto" w:fill="FFFFFF"/>
          <w:lang w:val="en-GB" w:eastAsia="en-GB"/>
        </w:rPr>
        <w:t>.</w:t>
      </w:r>
    </w:p>
    <w:p w14:paraId="4BAF2AE3" w14:textId="77777777" w:rsidR="0064044F" w:rsidRDefault="0064044F" w:rsidP="001C22CA">
      <w:pPr>
        <w:pStyle w:val="ListParagraph"/>
        <w:rPr>
          <w:shd w:val="clear" w:color="auto" w:fill="FFFFFF"/>
          <w:lang w:val="en-GB" w:eastAsia="en-GB"/>
        </w:rPr>
      </w:pPr>
    </w:p>
    <w:p w14:paraId="069D7480" w14:textId="77777777" w:rsidR="001457C1" w:rsidRDefault="001457C1" w:rsidP="001C22CA">
      <w:pPr>
        <w:pStyle w:val="ListParagraph"/>
        <w:rPr>
          <w:shd w:val="clear" w:color="auto" w:fill="FFFFFF"/>
          <w:lang w:val="en-GB" w:eastAsia="en-GB"/>
        </w:rPr>
      </w:pPr>
    </w:p>
    <w:p w14:paraId="132F3ED3" w14:textId="2C2B9CF6" w:rsidR="00092EDC" w:rsidRPr="003609C2" w:rsidRDefault="00092EDC" w:rsidP="00E00C07">
      <w:pPr>
        <w:pStyle w:val="Heading1"/>
        <w:numPr>
          <w:ilvl w:val="0"/>
          <w:numId w:val="21"/>
        </w:numPr>
        <w:rPr>
          <w:shd w:val="clear" w:color="auto" w:fill="FFFFFF"/>
          <w:lang w:eastAsia="en-GB"/>
        </w:rPr>
      </w:pPr>
      <w:bookmarkStart w:id="14" w:name="_Toc63166089"/>
      <w:bookmarkStart w:id="15" w:name="_Toc63174190"/>
      <w:bookmarkStart w:id="16" w:name="_Toc62149247"/>
      <w:bookmarkStart w:id="17" w:name="_Toc62466798"/>
      <w:bookmarkStart w:id="18" w:name="_Toc66895542"/>
      <w:bookmarkEnd w:id="14"/>
      <w:bookmarkEnd w:id="15"/>
      <w:bookmarkEnd w:id="16"/>
      <w:bookmarkEnd w:id="17"/>
      <w:r w:rsidRPr="003609C2">
        <w:rPr>
          <w:shd w:val="clear" w:color="auto" w:fill="FFFFFF"/>
          <w:lang w:eastAsia="en-GB"/>
        </w:rPr>
        <w:lastRenderedPageBreak/>
        <w:t>Results and Partnerships</w:t>
      </w:r>
      <w:bookmarkEnd w:id="18"/>
    </w:p>
    <w:p w14:paraId="323DF5F0" w14:textId="50E6E07A" w:rsidR="005C6349" w:rsidRPr="0058327F" w:rsidRDefault="005C6349" w:rsidP="00E00C07">
      <w:pPr>
        <w:pStyle w:val="Heading2"/>
        <w:numPr>
          <w:ilvl w:val="1"/>
          <w:numId w:val="21"/>
        </w:numPr>
      </w:pPr>
      <w:bookmarkStart w:id="19" w:name="_Toc66895543"/>
      <w:r w:rsidRPr="0058327F">
        <w:t>Expected Results</w:t>
      </w:r>
      <w:bookmarkEnd w:id="19"/>
      <w:r w:rsidRPr="0058327F">
        <w:t xml:space="preserve"> </w:t>
      </w:r>
    </w:p>
    <w:p w14:paraId="75B5B7DF" w14:textId="11B3BAE0" w:rsidR="005C6349" w:rsidRPr="005C6349" w:rsidRDefault="005C6349" w:rsidP="001C22CA">
      <w:pPr>
        <w:rPr>
          <w:b/>
        </w:rPr>
      </w:pPr>
      <w:r w:rsidRPr="005D5492">
        <w:t xml:space="preserve">To help achieve its </w:t>
      </w:r>
      <w:r>
        <w:t>intended impact</w:t>
      </w:r>
      <w:r w:rsidRPr="005D5492">
        <w:t xml:space="preserve">, the </w:t>
      </w:r>
      <w:r>
        <w:t xml:space="preserve">Program </w:t>
      </w:r>
      <w:r w:rsidRPr="005D5492">
        <w:t xml:space="preserve">will be implemented through the </w:t>
      </w:r>
      <w:r w:rsidRPr="005C6349">
        <w:rPr>
          <w:bCs/>
        </w:rPr>
        <w:t>following three interrelated Strategic Outcome</w:t>
      </w:r>
      <w:r>
        <w:rPr>
          <w:bCs/>
        </w:rPr>
        <w:t xml:space="preserve"> and results to be achieved</w:t>
      </w:r>
      <w:r w:rsidRPr="005C6349">
        <w:rPr>
          <w:bCs/>
        </w:rPr>
        <w:t>:</w:t>
      </w:r>
    </w:p>
    <w:p w14:paraId="3EEAF5C2" w14:textId="48E0CB31" w:rsidR="00FE6264" w:rsidRPr="003609C2" w:rsidRDefault="00D94B1B" w:rsidP="001C22CA">
      <w:pPr>
        <w:rPr>
          <w:rFonts w:cstheme="minorHAnsi"/>
          <w:b/>
          <w:color w:val="000000" w:themeColor="text1"/>
          <w:lang w:val="en-GB"/>
        </w:rPr>
      </w:pPr>
      <w:r w:rsidRPr="003609C2">
        <w:rPr>
          <w:rFonts w:cstheme="minorHAnsi"/>
          <w:b/>
          <w:color w:val="000000" w:themeColor="text1"/>
          <w:lang w:val="en-GB"/>
        </w:rPr>
        <w:t xml:space="preserve">Strategic </w:t>
      </w:r>
      <w:r w:rsidR="00612587">
        <w:rPr>
          <w:rFonts w:cstheme="minorHAnsi"/>
          <w:b/>
          <w:color w:val="000000" w:themeColor="text1"/>
          <w:lang w:val="en-GB"/>
        </w:rPr>
        <w:t>o</w:t>
      </w:r>
      <w:r w:rsidRPr="003609C2">
        <w:rPr>
          <w:rFonts w:cstheme="minorHAnsi"/>
          <w:b/>
          <w:color w:val="000000" w:themeColor="text1"/>
          <w:lang w:val="en-GB"/>
        </w:rPr>
        <w:t xml:space="preserve">utcome </w:t>
      </w:r>
      <w:r w:rsidR="004F03C2" w:rsidRPr="003609C2">
        <w:rPr>
          <w:rFonts w:cstheme="minorHAnsi"/>
          <w:b/>
          <w:color w:val="000000" w:themeColor="text1"/>
          <w:lang w:val="en-GB"/>
        </w:rPr>
        <w:t>#</w:t>
      </w:r>
      <w:r w:rsidRPr="003609C2">
        <w:rPr>
          <w:rFonts w:cstheme="minorHAnsi"/>
          <w:b/>
          <w:color w:val="000000" w:themeColor="text1"/>
          <w:lang w:val="en-GB"/>
        </w:rPr>
        <w:t xml:space="preserve">1: </w:t>
      </w:r>
      <w:r w:rsidR="00650802" w:rsidRPr="003609C2" w:rsidDel="00701B97">
        <w:rPr>
          <w:rFonts w:cstheme="minorHAnsi"/>
          <w:b/>
          <w:color w:val="000000" w:themeColor="text1"/>
          <w:lang w:val="en-GB"/>
        </w:rPr>
        <w:t xml:space="preserve">Enhanced capacities of the </w:t>
      </w:r>
      <w:r w:rsidR="007D57FD" w:rsidRPr="003609C2">
        <w:rPr>
          <w:rFonts w:cstheme="minorHAnsi"/>
          <w:b/>
          <w:color w:val="000000" w:themeColor="text1"/>
          <w:lang w:val="en-GB"/>
        </w:rPr>
        <w:t>G</w:t>
      </w:r>
      <w:r w:rsidRPr="003609C2">
        <w:rPr>
          <w:rFonts w:cstheme="minorHAnsi"/>
          <w:b/>
          <w:color w:val="000000" w:themeColor="text1"/>
          <w:lang w:val="en-GB"/>
        </w:rPr>
        <w:t xml:space="preserve">overnment and local technology </w:t>
      </w:r>
      <w:r w:rsidR="00D5509C" w:rsidRPr="003609C2">
        <w:rPr>
          <w:rFonts w:cstheme="minorHAnsi"/>
          <w:b/>
          <w:color w:val="000000" w:themeColor="text1"/>
          <w:lang w:val="en-GB"/>
        </w:rPr>
        <w:t>and innovation</w:t>
      </w:r>
      <w:r w:rsidR="007D57FD" w:rsidRPr="003609C2">
        <w:rPr>
          <w:rFonts w:cstheme="minorHAnsi"/>
          <w:b/>
          <w:color w:val="000000" w:themeColor="text1"/>
          <w:lang w:val="en-GB"/>
        </w:rPr>
        <w:t xml:space="preserve"> </w:t>
      </w:r>
      <w:r w:rsidRPr="003609C2">
        <w:rPr>
          <w:rFonts w:cstheme="minorHAnsi"/>
          <w:b/>
          <w:color w:val="000000" w:themeColor="text1"/>
          <w:lang w:val="en-GB"/>
        </w:rPr>
        <w:t>hubs to design and implement inclusive, digital skill</w:t>
      </w:r>
      <w:r w:rsidR="00D5509C" w:rsidRPr="003609C2">
        <w:rPr>
          <w:rFonts w:cstheme="minorHAnsi"/>
          <w:b/>
          <w:color w:val="000000" w:themeColor="text1"/>
          <w:lang w:val="en-GB"/>
        </w:rPr>
        <w:t>s</w:t>
      </w:r>
      <w:r w:rsidRPr="003609C2">
        <w:rPr>
          <w:rFonts w:cstheme="minorHAnsi"/>
          <w:b/>
          <w:color w:val="000000" w:themeColor="text1"/>
          <w:lang w:val="en-GB"/>
        </w:rPr>
        <w:t xml:space="preserve"> development (</w:t>
      </w:r>
      <w:r w:rsidR="005E5E2D" w:rsidRPr="003609C2">
        <w:rPr>
          <w:rFonts w:cstheme="minorHAnsi"/>
          <w:b/>
          <w:color w:val="000000" w:themeColor="text1"/>
          <w:lang w:val="en-GB"/>
        </w:rPr>
        <w:t>s</w:t>
      </w:r>
      <w:r w:rsidRPr="003609C2">
        <w:rPr>
          <w:rFonts w:cstheme="minorHAnsi"/>
          <w:b/>
          <w:color w:val="000000" w:themeColor="text1"/>
          <w:lang w:val="en-GB"/>
        </w:rPr>
        <w:t>upply-side component)</w:t>
      </w:r>
    </w:p>
    <w:p w14:paraId="6C9369BB" w14:textId="1AE3BE01" w:rsidR="00930512" w:rsidRPr="003609C2" w:rsidRDefault="00930512" w:rsidP="00CD6129">
      <w:pPr>
        <w:rPr>
          <w:rFonts w:cstheme="minorHAnsi"/>
          <w:b/>
          <w:color w:val="4472C4" w:themeColor="accent1"/>
          <w:lang w:val="en-GB"/>
        </w:rPr>
      </w:pPr>
      <w:r w:rsidRPr="003609C2">
        <w:rPr>
          <w:rFonts w:cstheme="minorHAnsi"/>
          <w:b/>
          <w:color w:val="4472C4" w:themeColor="accent1"/>
          <w:lang w:val="en-GB"/>
        </w:rPr>
        <w:t xml:space="preserve">Output 1.1: </w:t>
      </w:r>
      <w:r w:rsidR="007918C6" w:rsidRPr="003609C2">
        <w:rPr>
          <w:rFonts w:cstheme="minorHAnsi"/>
          <w:b/>
          <w:color w:val="000000" w:themeColor="text1"/>
          <w:lang w:val="en-GB"/>
        </w:rPr>
        <w:t xml:space="preserve">Ecosystem readiness. </w:t>
      </w:r>
      <w:r w:rsidR="007918C6" w:rsidRPr="003609C2">
        <w:rPr>
          <w:rFonts w:cstheme="minorHAnsi"/>
          <w:color w:val="000000" w:themeColor="text1"/>
          <w:lang w:val="en-GB"/>
        </w:rPr>
        <w:t>Understanding of the national digital economy ecosystem, related processes and data</w:t>
      </w:r>
      <w:r w:rsidR="00D5509C">
        <w:rPr>
          <w:rFonts w:cstheme="minorHAnsi"/>
          <w:color w:val="000000" w:themeColor="text1"/>
          <w:lang w:val="en-GB"/>
        </w:rPr>
        <w:t xml:space="preserve"> flows</w:t>
      </w:r>
      <w:r w:rsidR="007918C6" w:rsidRPr="003609C2">
        <w:rPr>
          <w:rFonts w:cstheme="minorHAnsi"/>
          <w:color w:val="000000" w:themeColor="text1"/>
          <w:lang w:val="en-GB"/>
        </w:rPr>
        <w:t xml:space="preserve">, capacity assessment of local </w:t>
      </w:r>
      <w:r w:rsidR="00D5509C" w:rsidRPr="003609C2">
        <w:rPr>
          <w:rFonts w:cstheme="minorHAnsi"/>
          <w:color w:val="000000" w:themeColor="text1"/>
          <w:lang w:val="en-GB"/>
        </w:rPr>
        <w:t>technology</w:t>
      </w:r>
      <w:r w:rsidR="00D5509C">
        <w:rPr>
          <w:rFonts w:cstheme="minorHAnsi"/>
          <w:color w:val="000000" w:themeColor="text1"/>
          <w:lang w:val="en-GB"/>
        </w:rPr>
        <w:t xml:space="preserve"> and innovation</w:t>
      </w:r>
      <w:r w:rsidR="007918C6" w:rsidRPr="003609C2">
        <w:rPr>
          <w:rFonts w:cstheme="minorHAnsi"/>
          <w:color w:val="000000" w:themeColor="text1"/>
          <w:lang w:val="en-GB"/>
        </w:rPr>
        <w:t xml:space="preserve"> hubs</w:t>
      </w:r>
      <w:r w:rsidR="005E5E2D" w:rsidRPr="003609C2">
        <w:rPr>
          <w:rFonts w:cstheme="minorHAnsi"/>
          <w:color w:val="000000" w:themeColor="text1"/>
          <w:lang w:val="en-GB"/>
        </w:rPr>
        <w:t>.</w:t>
      </w:r>
    </w:p>
    <w:p w14:paraId="271ED8B5" w14:textId="2DFCDA25" w:rsidR="00F948AE" w:rsidRPr="003609C2" w:rsidRDefault="00153249" w:rsidP="001C22CA">
      <w:pPr>
        <w:rPr>
          <w:rFonts w:cstheme="minorHAnsi"/>
          <w:lang w:val="en-GB"/>
        </w:rPr>
      </w:pPr>
      <w:r w:rsidRPr="003609C2">
        <w:rPr>
          <w:rFonts w:cstheme="minorHAnsi"/>
          <w:lang w:val="en-GB"/>
        </w:rPr>
        <w:t xml:space="preserve">The </w:t>
      </w:r>
      <w:r w:rsidR="00D5509C">
        <w:rPr>
          <w:rFonts w:cstheme="minorHAnsi"/>
          <w:b/>
          <w:lang w:val="en-GB"/>
        </w:rPr>
        <w:t>planned</w:t>
      </w:r>
      <w:r w:rsidR="00D5509C" w:rsidRPr="003609C2">
        <w:rPr>
          <w:rFonts w:cstheme="minorHAnsi"/>
          <w:b/>
          <w:lang w:val="en-GB"/>
        </w:rPr>
        <w:t xml:space="preserve"> </w:t>
      </w:r>
      <w:r w:rsidRPr="003609C2">
        <w:rPr>
          <w:rFonts w:cstheme="minorHAnsi"/>
          <w:b/>
          <w:lang w:val="en-GB"/>
        </w:rPr>
        <w:t>activities</w:t>
      </w:r>
      <w:r w:rsidRPr="003609C2">
        <w:rPr>
          <w:rFonts w:cstheme="minorHAnsi"/>
          <w:lang w:val="en-GB"/>
        </w:rPr>
        <w:t xml:space="preserve"> include: </w:t>
      </w:r>
    </w:p>
    <w:p w14:paraId="1D4C19AF" w14:textId="7BD4A447" w:rsidR="007655AB" w:rsidRPr="003609C2" w:rsidRDefault="007655AB" w:rsidP="00EE245E">
      <w:pPr>
        <w:pStyle w:val="ListParagraph"/>
        <w:numPr>
          <w:ilvl w:val="0"/>
          <w:numId w:val="3"/>
        </w:numPr>
        <w:spacing w:after="0" w:line="240" w:lineRule="auto"/>
        <w:rPr>
          <w:rFonts w:cstheme="minorHAnsi"/>
          <w:szCs w:val="24"/>
          <w:lang w:val="en-GB"/>
        </w:rPr>
      </w:pPr>
      <w:r w:rsidRPr="003609C2">
        <w:rPr>
          <w:rFonts w:cstheme="minorHAnsi"/>
          <w:szCs w:val="24"/>
          <w:lang w:val="en-GB"/>
        </w:rPr>
        <w:t>Conducting program</w:t>
      </w:r>
      <w:r w:rsidR="00EB4AC8" w:rsidRPr="003609C2">
        <w:rPr>
          <w:rFonts w:cstheme="minorHAnsi"/>
          <w:szCs w:val="24"/>
          <w:lang w:val="en-GB"/>
        </w:rPr>
        <w:t>me</w:t>
      </w:r>
      <w:r w:rsidRPr="003609C2">
        <w:rPr>
          <w:rFonts w:cstheme="minorHAnsi"/>
          <w:szCs w:val="24"/>
          <w:lang w:val="en-GB"/>
        </w:rPr>
        <w:t xml:space="preserve"> baseline data </w:t>
      </w:r>
      <w:r w:rsidR="00EB4AC8" w:rsidRPr="003609C2">
        <w:rPr>
          <w:rFonts w:cstheme="minorHAnsi"/>
          <w:szCs w:val="24"/>
          <w:lang w:val="en-GB"/>
        </w:rPr>
        <w:t xml:space="preserve">collection </w:t>
      </w:r>
      <w:r w:rsidRPr="003609C2">
        <w:rPr>
          <w:rFonts w:cstheme="minorHAnsi"/>
          <w:szCs w:val="24"/>
          <w:lang w:val="en-GB"/>
        </w:rPr>
        <w:t>to inform the</w:t>
      </w:r>
      <w:r w:rsidR="00EB4AC8" w:rsidRPr="003609C2">
        <w:rPr>
          <w:rFonts w:cstheme="minorHAnsi"/>
          <w:szCs w:val="24"/>
          <w:lang w:val="en-GB"/>
        </w:rPr>
        <w:t xml:space="preserve"> design of the</w:t>
      </w:r>
      <w:r w:rsidRPr="003609C2">
        <w:rPr>
          <w:rFonts w:cstheme="minorHAnsi"/>
          <w:szCs w:val="24"/>
          <w:lang w:val="en-GB"/>
        </w:rPr>
        <w:t xml:space="preserve"> scale-up </w:t>
      </w:r>
    </w:p>
    <w:p w14:paraId="4C9EA6D9" w14:textId="27AF335A" w:rsidR="00F948AE" w:rsidRPr="003609C2" w:rsidRDefault="00F948AE" w:rsidP="00EE245E">
      <w:pPr>
        <w:pStyle w:val="ListParagraph"/>
        <w:numPr>
          <w:ilvl w:val="0"/>
          <w:numId w:val="3"/>
        </w:numPr>
        <w:spacing w:after="0" w:line="240" w:lineRule="auto"/>
        <w:rPr>
          <w:rFonts w:cstheme="minorHAnsi"/>
          <w:szCs w:val="24"/>
          <w:lang w:val="en-GB"/>
        </w:rPr>
      </w:pPr>
      <w:r w:rsidRPr="003609C2">
        <w:rPr>
          <w:rFonts w:cstheme="minorHAnsi"/>
          <w:szCs w:val="24"/>
          <w:lang w:val="en-GB"/>
        </w:rPr>
        <w:t>Consultation processes, involving government</w:t>
      </w:r>
      <w:r w:rsidR="009F786C" w:rsidRPr="003609C2">
        <w:rPr>
          <w:rFonts w:cstheme="minorHAnsi"/>
          <w:szCs w:val="24"/>
          <w:lang w:val="en-GB"/>
        </w:rPr>
        <w:t xml:space="preserve">, </w:t>
      </w:r>
      <w:r w:rsidR="009F786C" w:rsidRPr="003609C2">
        <w:rPr>
          <w:rFonts w:eastAsia="Calibri" w:cstheme="minorHAnsi"/>
          <w:szCs w:val="24"/>
          <w:lang w:val="en-GB"/>
        </w:rPr>
        <w:t>Somali tech &amp; innovation hubs, accelerators and institutes</w:t>
      </w:r>
      <w:r w:rsidRPr="003609C2">
        <w:rPr>
          <w:rFonts w:cstheme="minorHAnsi"/>
          <w:szCs w:val="24"/>
          <w:lang w:val="en-GB"/>
        </w:rPr>
        <w:t xml:space="preserve"> to formulate digital economy priorities</w:t>
      </w:r>
    </w:p>
    <w:p w14:paraId="553A7E91" w14:textId="67F501BC" w:rsidR="00E861DD" w:rsidRPr="003609C2" w:rsidRDefault="00824539" w:rsidP="00EE245E">
      <w:pPr>
        <w:pStyle w:val="ListParagraph"/>
        <w:numPr>
          <w:ilvl w:val="0"/>
          <w:numId w:val="3"/>
        </w:numPr>
        <w:spacing w:after="0" w:line="240" w:lineRule="auto"/>
        <w:rPr>
          <w:rFonts w:cstheme="minorHAnsi"/>
          <w:szCs w:val="24"/>
          <w:lang w:val="en-GB"/>
        </w:rPr>
      </w:pPr>
      <w:r w:rsidRPr="003609C2">
        <w:rPr>
          <w:rFonts w:cstheme="minorHAnsi"/>
          <w:szCs w:val="24"/>
          <w:lang w:val="en-GB"/>
        </w:rPr>
        <w:t xml:space="preserve">Broader </w:t>
      </w:r>
      <w:r w:rsidR="00F33B64" w:rsidRPr="003609C2">
        <w:rPr>
          <w:rFonts w:cstheme="minorHAnsi"/>
          <w:szCs w:val="24"/>
          <w:lang w:val="en-GB"/>
        </w:rPr>
        <w:t>a</w:t>
      </w:r>
      <w:r w:rsidR="00F948AE" w:rsidRPr="003609C2">
        <w:rPr>
          <w:rFonts w:cstheme="minorHAnsi"/>
          <w:szCs w:val="24"/>
          <w:lang w:val="en-GB"/>
        </w:rPr>
        <w:t>nalysis of the d</w:t>
      </w:r>
      <w:r w:rsidR="00153249" w:rsidRPr="003609C2">
        <w:rPr>
          <w:rFonts w:cstheme="minorHAnsi"/>
          <w:szCs w:val="24"/>
          <w:lang w:val="en-GB"/>
        </w:rPr>
        <w:t>igital economy ecosystem</w:t>
      </w:r>
      <w:r w:rsidR="00AA7B14" w:rsidRPr="003609C2">
        <w:rPr>
          <w:rFonts w:cstheme="minorHAnsi"/>
          <w:szCs w:val="24"/>
          <w:lang w:val="en-GB"/>
        </w:rPr>
        <w:t xml:space="preserve"> </w:t>
      </w:r>
      <w:r w:rsidR="00153249" w:rsidRPr="003609C2">
        <w:rPr>
          <w:rFonts w:cstheme="minorHAnsi"/>
          <w:szCs w:val="24"/>
          <w:lang w:val="en-GB"/>
        </w:rPr>
        <w:t xml:space="preserve">to better understand the </w:t>
      </w:r>
      <w:r w:rsidR="00F1366F" w:rsidRPr="003609C2">
        <w:rPr>
          <w:rFonts w:cstheme="minorHAnsi"/>
          <w:szCs w:val="24"/>
          <w:lang w:val="en-GB"/>
        </w:rPr>
        <w:t>roles and processes of digital economy</w:t>
      </w:r>
      <w:r w:rsidR="00F33B64" w:rsidRPr="003609C2">
        <w:rPr>
          <w:rFonts w:cstheme="minorHAnsi"/>
          <w:szCs w:val="24"/>
          <w:lang w:val="en-GB"/>
        </w:rPr>
        <w:t xml:space="preserve"> at national, regional and global levels</w:t>
      </w:r>
    </w:p>
    <w:p w14:paraId="27DD0B60" w14:textId="5849969B" w:rsidR="00153249" w:rsidRPr="003609C2" w:rsidRDefault="001B6BD5" w:rsidP="00EE245E">
      <w:pPr>
        <w:pStyle w:val="ListParagraph"/>
        <w:numPr>
          <w:ilvl w:val="0"/>
          <w:numId w:val="3"/>
        </w:numPr>
        <w:spacing w:after="0" w:line="240" w:lineRule="auto"/>
        <w:rPr>
          <w:rFonts w:cstheme="minorHAnsi"/>
          <w:szCs w:val="24"/>
          <w:lang w:val="en-GB"/>
        </w:rPr>
      </w:pPr>
      <w:r w:rsidRPr="00AD4514">
        <w:rPr>
          <w:rFonts w:cstheme="minorHAnsi"/>
          <w:color w:val="000000" w:themeColor="text1"/>
          <w:szCs w:val="24"/>
          <w:lang w:val="en-GB"/>
        </w:rPr>
        <w:t>M</w:t>
      </w:r>
      <w:r w:rsidR="00F948AE" w:rsidRPr="00F26FA5">
        <w:rPr>
          <w:rFonts w:cstheme="minorHAnsi"/>
          <w:color w:val="000000" w:themeColor="text1"/>
          <w:szCs w:val="24"/>
          <w:lang w:val="en-GB"/>
        </w:rPr>
        <w:t xml:space="preserve">apping </w:t>
      </w:r>
      <w:r w:rsidRPr="00F26FA5">
        <w:rPr>
          <w:rFonts w:cstheme="minorHAnsi"/>
          <w:color w:val="000000" w:themeColor="text1"/>
          <w:szCs w:val="24"/>
          <w:lang w:val="en-GB"/>
        </w:rPr>
        <w:t xml:space="preserve">of </w:t>
      </w:r>
      <w:r w:rsidR="00F948AE" w:rsidRPr="00F26FA5">
        <w:rPr>
          <w:rFonts w:cstheme="minorHAnsi"/>
          <w:color w:val="000000" w:themeColor="text1"/>
          <w:szCs w:val="24"/>
          <w:lang w:val="en-GB"/>
        </w:rPr>
        <w:t>d</w:t>
      </w:r>
      <w:r w:rsidR="00AA7B14" w:rsidRPr="00A767AA">
        <w:rPr>
          <w:rFonts w:cstheme="minorHAnsi"/>
          <w:color w:val="000000" w:themeColor="text1"/>
          <w:szCs w:val="24"/>
          <w:lang w:val="en-GB"/>
        </w:rPr>
        <w:t xml:space="preserve">igital skills </w:t>
      </w:r>
      <w:r w:rsidRPr="00A767AA">
        <w:rPr>
          <w:rFonts w:cstheme="minorHAnsi"/>
          <w:color w:val="000000" w:themeColor="text1"/>
          <w:szCs w:val="24"/>
          <w:lang w:val="en-GB"/>
        </w:rPr>
        <w:t>demand, digital job typology</w:t>
      </w:r>
      <w:r w:rsidR="007666E3" w:rsidRPr="00A767AA">
        <w:rPr>
          <w:rFonts w:cstheme="minorHAnsi"/>
          <w:color w:val="000000" w:themeColor="text1"/>
          <w:szCs w:val="24"/>
          <w:lang w:val="en-GB"/>
        </w:rPr>
        <w:t xml:space="preserve"> design, </w:t>
      </w:r>
      <w:r w:rsidR="00F948AE" w:rsidRPr="00856A8D">
        <w:rPr>
          <w:rFonts w:cstheme="minorHAnsi"/>
          <w:color w:val="000000" w:themeColor="text1"/>
          <w:szCs w:val="24"/>
          <w:lang w:val="en-GB"/>
        </w:rPr>
        <w:t xml:space="preserve">in the </w:t>
      </w:r>
      <w:r w:rsidRPr="00856A8D">
        <w:rPr>
          <w:rFonts w:cstheme="minorHAnsi"/>
          <w:color w:val="000000" w:themeColor="text1"/>
          <w:szCs w:val="24"/>
          <w:lang w:val="en-GB"/>
        </w:rPr>
        <w:t>national, regional and global markets</w:t>
      </w:r>
    </w:p>
    <w:p w14:paraId="538054B9" w14:textId="2F427483" w:rsidR="00153249" w:rsidRPr="003609C2" w:rsidRDefault="00F948AE" w:rsidP="00EE245E">
      <w:pPr>
        <w:pStyle w:val="ListParagraph"/>
        <w:numPr>
          <w:ilvl w:val="0"/>
          <w:numId w:val="3"/>
        </w:numPr>
        <w:spacing w:after="0" w:line="240" w:lineRule="auto"/>
        <w:rPr>
          <w:rFonts w:cstheme="minorBidi"/>
          <w:szCs w:val="24"/>
          <w:lang w:val="en-GB"/>
        </w:rPr>
      </w:pPr>
      <w:r w:rsidRPr="00856A8D">
        <w:rPr>
          <w:rFonts w:cstheme="minorBidi"/>
          <w:color w:val="000000" w:themeColor="text1"/>
          <w:szCs w:val="24"/>
          <w:lang w:val="en-GB"/>
        </w:rPr>
        <w:t>Studying regional and global best-practice model</w:t>
      </w:r>
      <w:r w:rsidR="00E2425E" w:rsidRPr="00856A8D">
        <w:rPr>
          <w:rFonts w:cstheme="minorBidi"/>
          <w:color w:val="000000" w:themeColor="text1"/>
          <w:szCs w:val="24"/>
          <w:lang w:val="en-GB"/>
        </w:rPr>
        <w:t xml:space="preserve">s </w:t>
      </w:r>
      <w:r w:rsidRPr="00856A8D">
        <w:rPr>
          <w:rFonts w:cstheme="minorBidi"/>
          <w:color w:val="000000" w:themeColor="text1"/>
          <w:szCs w:val="24"/>
          <w:lang w:val="en-GB"/>
        </w:rPr>
        <w:t xml:space="preserve">of digital skills </w:t>
      </w:r>
      <w:r w:rsidR="00F472BE" w:rsidRPr="00856A8D">
        <w:rPr>
          <w:rFonts w:cstheme="minorBidi"/>
          <w:color w:val="000000" w:themeColor="text1"/>
          <w:szCs w:val="24"/>
          <w:lang w:val="en-GB"/>
        </w:rPr>
        <w:t xml:space="preserve">training </w:t>
      </w:r>
      <w:r w:rsidR="00E2425E" w:rsidRPr="00856A8D">
        <w:rPr>
          <w:rFonts w:cstheme="minorBidi"/>
          <w:color w:val="000000" w:themeColor="text1"/>
          <w:szCs w:val="24"/>
          <w:lang w:val="en-GB"/>
        </w:rPr>
        <w:t xml:space="preserve">and livelihood </w:t>
      </w:r>
      <w:r w:rsidR="00F472BE" w:rsidRPr="00856A8D">
        <w:rPr>
          <w:rFonts w:cstheme="minorBidi"/>
          <w:color w:val="000000" w:themeColor="text1"/>
          <w:szCs w:val="24"/>
          <w:lang w:val="en-GB"/>
        </w:rPr>
        <w:t xml:space="preserve">creation </w:t>
      </w:r>
      <w:r w:rsidR="00E2425E" w:rsidRPr="00856A8D">
        <w:rPr>
          <w:rFonts w:cstheme="minorBidi"/>
          <w:color w:val="000000" w:themeColor="text1"/>
          <w:szCs w:val="24"/>
          <w:lang w:val="en-GB"/>
        </w:rPr>
        <w:t xml:space="preserve">in post- conflict settings </w:t>
      </w:r>
    </w:p>
    <w:p w14:paraId="31079CB6" w14:textId="4EAA8339" w:rsidR="00A64F21" w:rsidRPr="003609C2" w:rsidRDefault="0511802F" w:rsidP="00EE245E">
      <w:pPr>
        <w:pStyle w:val="ListParagraph"/>
        <w:numPr>
          <w:ilvl w:val="0"/>
          <w:numId w:val="3"/>
        </w:numPr>
        <w:spacing w:after="0" w:line="240" w:lineRule="auto"/>
        <w:rPr>
          <w:rFonts w:cstheme="minorBidi"/>
          <w:szCs w:val="24"/>
          <w:lang w:val="en-GB"/>
        </w:rPr>
      </w:pPr>
      <w:r w:rsidRPr="003609C2">
        <w:rPr>
          <w:rFonts w:cstheme="minorBidi"/>
          <w:szCs w:val="24"/>
          <w:lang w:val="en-GB"/>
        </w:rPr>
        <w:t>Institutional readiness</w:t>
      </w:r>
      <w:r w:rsidR="00AD4514" w:rsidRPr="003609C2">
        <w:rPr>
          <w:rFonts w:cstheme="minorBidi"/>
          <w:szCs w:val="24"/>
          <w:lang w:val="en-GB"/>
        </w:rPr>
        <w:t>: m</w:t>
      </w:r>
      <w:r w:rsidR="00DE3E6E" w:rsidRPr="003609C2">
        <w:rPr>
          <w:rFonts w:cstheme="minorBidi"/>
          <w:szCs w:val="24"/>
          <w:lang w:val="en-GB"/>
        </w:rPr>
        <w:t xml:space="preserve">apping &amp; </w:t>
      </w:r>
      <w:r w:rsidR="00AD4514" w:rsidRPr="003609C2">
        <w:rPr>
          <w:rFonts w:cstheme="minorBidi"/>
          <w:szCs w:val="24"/>
          <w:lang w:val="en-GB"/>
        </w:rPr>
        <w:t>c</w:t>
      </w:r>
      <w:r w:rsidR="00DE3E6E" w:rsidRPr="003609C2">
        <w:rPr>
          <w:rFonts w:cstheme="minorBidi"/>
          <w:szCs w:val="24"/>
          <w:lang w:val="en-GB"/>
        </w:rPr>
        <w:t xml:space="preserve">apacity </w:t>
      </w:r>
      <w:r w:rsidR="00AD4514" w:rsidRPr="003609C2">
        <w:rPr>
          <w:rFonts w:cstheme="minorBidi"/>
          <w:szCs w:val="24"/>
          <w:lang w:val="en-GB"/>
        </w:rPr>
        <w:t>a</w:t>
      </w:r>
      <w:r w:rsidR="00DE3E6E" w:rsidRPr="003609C2">
        <w:rPr>
          <w:rFonts w:cstheme="minorBidi"/>
          <w:szCs w:val="24"/>
          <w:lang w:val="en-GB"/>
        </w:rPr>
        <w:t xml:space="preserve">ssessment </w:t>
      </w:r>
      <w:r w:rsidR="00BE2AF0" w:rsidRPr="003609C2">
        <w:rPr>
          <w:rFonts w:cstheme="minorBidi"/>
          <w:szCs w:val="24"/>
          <w:lang w:val="en-GB"/>
        </w:rPr>
        <w:t xml:space="preserve">of </w:t>
      </w:r>
      <w:r w:rsidR="00DE3E6E" w:rsidRPr="003609C2">
        <w:rPr>
          <w:rFonts w:cstheme="minorBidi"/>
          <w:szCs w:val="24"/>
          <w:lang w:val="en-GB"/>
        </w:rPr>
        <w:t>tech</w:t>
      </w:r>
      <w:r w:rsidR="00AD4514" w:rsidRPr="003609C2">
        <w:rPr>
          <w:rFonts w:cstheme="minorBidi"/>
          <w:szCs w:val="24"/>
          <w:lang w:val="en-GB"/>
        </w:rPr>
        <w:t>nology</w:t>
      </w:r>
      <w:r w:rsidR="00DE3E6E" w:rsidRPr="003609C2">
        <w:rPr>
          <w:rFonts w:cstheme="minorBidi"/>
          <w:szCs w:val="24"/>
          <w:lang w:val="en-GB"/>
        </w:rPr>
        <w:t xml:space="preserve"> and innovation hubs </w:t>
      </w:r>
    </w:p>
    <w:p w14:paraId="4E4E3B9B" w14:textId="2B4BD0A2" w:rsidR="005A7929" w:rsidRPr="003609C2" w:rsidRDefault="00153249" w:rsidP="00CD6129">
      <w:pPr>
        <w:rPr>
          <w:rFonts w:cstheme="minorHAnsi"/>
          <w:b/>
          <w:color w:val="4472C4" w:themeColor="accent1"/>
          <w:lang w:val="en-GB"/>
        </w:rPr>
      </w:pPr>
      <w:r w:rsidRPr="003609C2">
        <w:rPr>
          <w:rFonts w:cstheme="minorHAnsi"/>
          <w:b/>
          <w:color w:val="4472C4" w:themeColor="accent1"/>
          <w:lang w:val="en-GB"/>
        </w:rPr>
        <w:t xml:space="preserve">Output 1.2: </w:t>
      </w:r>
      <w:r w:rsidR="00074337" w:rsidRPr="0049627F">
        <w:rPr>
          <w:rFonts w:cstheme="minorHAnsi"/>
          <w:b/>
          <w:color w:val="000000" w:themeColor="text1"/>
          <w:lang w:val="en-GB"/>
        </w:rPr>
        <w:t xml:space="preserve">Targeting. </w:t>
      </w:r>
      <w:r w:rsidR="00074337" w:rsidRPr="003609C2">
        <w:rPr>
          <w:color w:val="000000" w:themeColor="text1"/>
          <w:lang w:val="en-GB"/>
        </w:rPr>
        <w:t xml:space="preserve">Mechanisms and incentives </w:t>
      </w:r>
      <w:r w:rsidR="00AD4514" w:rsidRPr="003609C2">
        <w:rPr>
          <w:color w:val="000000" w:themeColor="text1"/>
          <w:lang w:val="en-GB"/>
        </w:rPr>
        <w:t>set for</w:t>
      </w:r>
      <w:r w:rsidR="00074337" w:rsidRPr="003609C2">
        <w:rPr>
          <w:color w:val="000000" w:themeColor="text1"/>
          <w:lang w:val="en-GB"/>
        </w:rPr>
        <w:t xml:space="preserve"> recruiting beneficiaries, including targeting vulnerable groups of people with disabilities, IDPs and returnees.</w:t>
      </w:r>
    </w:p>
    <w:p w14:paraId="7A4541FB" w14:textId="168FA933" w:rsidR="003A2C20" w:rsidRPr="003609C2" w:rsidRDefault="00A076C2" w:rsidP="00534CEC">
      <w:pPr>
        <w:rPr>
          <w:rFonts w:cstheme="minorHAnsi"/>
          <w:lang w:val="en-GB"/>
        </w:rPr>
      </w:pPr>
      <w:r w:rsidRPr="003609C2">
        <w:rPr>
          <w:rFonts w:cstheme="minorHAnsi"/>
          <w:lang w:val="en-GB"/>
        </w:rPr>
        <w:t xml:space="preserve">The </w:t>
      </w:r>
      <w:r w:rsidR="00D5509C">
        <w:rPr>
          <w:rFonts w:cstheme="minorHAnsi"/>
          <w:b/>
          <w:lang w:val="en-GB"/>
        </w:rPr>
        <w:t xml:space="preserve">planned </w:t>
      </w:r>
      <w:r w:rsidRPr="003609C2">
        <w:rPr>
          <w:rFonts w:cstheme="minorHAnsi"/>
          <w:b/>
          <w:lang w:val="en-GB"/>
        </w:rPr>
        <w:t>activities</w:t>
      </w:r>
      <w:r w:rsidRPr="003609C2">
        <w:rPr>
          <w:rFonts w:cstheme="minorHAnsi"/>
          <w:lang w:val="en-GB"/>
        </w:rPr>
        <w:t xml:space="preserve"> include:</w:t>
      </w:r>
    </w:p>
    <w:p w14:paraId="450A2554" w14:textId="0F9B0444" w:rsidR="00394D8A" w:rsidRPr="000F3AC8" w:rsidRDefault="00394D8A" w:rsidP="00EE245E">
      <w:pPr>
        <w:pStyle w:val="ListParagraph"/>
        <w:numPr>
          <w:ilvl w:val="0"/>
          <w:numId w:val="3"/>
        </w:numPr>
        <w:spacing w:line="240" w:lineRule="auto"/>
        <w:rPr>
          <w:rFonts w:cstheme="minorHAnsi"/>
          <w:szCs w:val="24"/>
          <w:lang w:val="en-GB"/>
        </w:rPr>
      </w:pPr>
      <w:r w:rsidRPr="003609C2">
        <w:rPr>
          <w:szCs w:val="24"/>
          <w:lang w:val="en-GB"/>
        </w:rPr>
        <w:t xml:space="preserve">Conducting outreach and engagement (both online and offline) activities to attract </w:t>
      </w:r>
      <w:r w:rsidRPr="000D68AB">
        <w:rPr>
          <w:rFonts w:cstheme="minorHAnsi"/>
          <w:szCs w:val="24"/>
          <w:lang w:val="en-GB"/>
        </w:rPr>
        <w:t xml:space="preserve">target </w:t>
      </w:r>
      <w:r w:rsidR="00777C21" w:rsidRPr="007A6D43">
        <w:rPr>
          <w:rFonts w:cstheme="minorHAnsi"/>
          <w:szCs w:val="24"/>
          <w:lang w:val="en-GB"/>
        </w:rPr>
        <w:t>groups as</w:t>
      </w:r>
      <w:r w:rsidRPr="00A92003">
        <w:rPr>
          <w:rFonts w:cstheme="minorHAnsi"/>
          <w:szCs w:val="24"/>
          <w:lang w:val="en-GB"/>
        </w:rPr>
        <w:t xml:space="preserve"> </w:t>
      </w:r>
      <w:r w:rsidRPr="003609C2">
        <w:rPr>
          <w:szCs w:val="24"/>
          <w:lang w:val="en-GB"/>
        </w:rPr>
        <w:t>beneficiaries.</w:t>
      </w:r>
    </w:p>
    <w:p w14:paraId="337C2A45" w14:textId="48FF704E" w:rsidR="00394D8A" w:rsidRPr="007A3648" w:rsidRDefault="00394D8A" w:rsidP="00EE245E">
      <w:pPr>
        <w:pStyle w:val="ListParagraph"/>
        <w:numPr>
          <w:ilvl w:val="0"/>
          <w:numId w:val="3"/>
        </w:numPr>
        <w:spacing w:line="240" w:lineRule="auto"/>
        <w:rPr>
          <w:rFonts w:cstheme="minorHAnsi"/>
          <w:szCs w:val="24"/>
          <w:lang w:val="en-GB"/>
        </w:rPr>
      </w:pPr>
      <w:r w:rsidRPr="00CC0BA7">
        <w:rPr>
          <w:rFonts w:cstheme="minorHAnsi"/>
          <w:szCs w:val="24"/>
          <w:lang w:val="en-GB"/>
        </w:rPr>
        <w:t>Registering, ensuring key eligibility criteria of the program</w:t>
      </w:r>
      <w:r w:rsidR="00777C21" w:rsidRPr="00CC0BA7">
        <w:rPr>
          <w:rFonts w:cstheme="minorHAnsi"/>
          <w:szCs w:val="24"/>
          <w:lang w:val="en-GB"/>
        </w:rPr>
        <w:t>me’s</w:t>
      </w:r>
      <w:r w:rsidRPr="00467147">
        <w:rPr>
          <w:rFonts w:cstheme="minorHAnsi"/>
          <w:szCs w:val="24"/>
          <w:lang w:val="en-GB"/>
        </w:rPr>
        <w:t xml:space="preserve"> target </w:t>
      </w:r>
      <w:r w:rsidR="00777C21" w:rsidRPr="00264DAC">
        <w:rPr>
          <w:rFonts w:cstheme="minorHAnsi"/>
          <w:szCs w:val="24"/>
          <w:lang w:val="en-GB"/>
        </w:rPr>
        <w:t>groups</w:t>
      </w:r>
      <w:r w:rsidRPr="00CD6129">
        <w:rPr>
          <w:rFonts w:cstheme="minorHAnsi"/>
          <w:szCs w:val="24"/>
          <w:lang w:val="en-GB"/>
        </w:rPr>
        <w:t xml:space="preserve">/ </w:t>
      </w:r>
      <w:r w:rsidRPr="003609C2">
        <w:rPr>
          <w:szCs w:val="24"/>
          <w:lang w:val="en-GB"/>
        </w:rPr>
        <w:t>beneficiaries.</w:t>
      </w:r>
    </w:p>
    <w:p w14:paraId="7AAE4FF8" w14:textId="0A8444BE" w:rsidR="00394D8A" w:rsidRPr="00D5509C" w:rsidRDefault="00E2425E" w:rsidP="00EE245E">
      <w:pPr>
        <w:pStyle w:val="ListParagraph"/>
        <w:numPr>
          <w:ilvl w:val="0"/>
          <w:numId w:val="3"/>
        </w:numPr>
        <w:spacing w:line="240" w:lineRule="auto"/>
        <w:rPr>
          <w:rFonts w:cstheme="minorHAnsi"/>
          <w:szCs w:val="24"/>
          <w:lang w:val="en-GB"/>
        </w:rPr>
      </w:pPr>
      <w:r w:rsidRPr="003609C2">
        <w:rPr>
          <w:szCs w:val="24"/>
          <w:lang w:val="en-GB"/>
        </w:rPr>
        <w:t>Profiling the youth beneficiaries</w:t>
      </w:r>
      <w:r w:rsidR="00F10B41" w:rsidRPr="003609C2">
        <w:rPr>
          <w:szCs w:val="24"/>
          <w:lang w:val="en-GB"/>
        </w:rPr>
        <w:t>, and collecting baseline data on employment, potential career paths</w:t>
      </w:r>
      <w:r w:rsidR="00CD4742" w:rsidRPr="003609C2">
        <w:rPr>
          <w:szCs w:val="24"/>
          <w:lang w:val="en-GB"/>
        </w:rPr>
        <w:t>.</w:t>
      </w:r>
    </w:p>
    <w:p w14:paraId="25F5E320" w14:textId="202E1F38" w:rsidR="006A524D" w:rsidRPr="00F26FA5" w:rsidRDefault="00E2425E" w:rsidP="00EE245E">
      <w:pPr>
        <w:pStyle w:val="ListParagraph"/>
        <w:numPr>
          <w:ilvl w:val="0"/>
          <w:numId w:val="3"/>
        </w:numPr>
        <w:spacing w:line="240" w:lineRule="auto"/>
        <w:rPr>
          <w:rFonts w:cstheme="minorHAnsi"/>
          <w:szCs w:val="24"/>
          <w:lang w:val="en-GB"/>
        </w:rPr>
      </w:pPr>
      <w:r w:rsidRPr="003609C2">
        <w:rPr>
          <w:szCs w:val="24"/>
          <w:lang w:val="en-GB"/>
        </w:rPr>
        <w:t>Putting in place the tight monitoring system to evaluate performance</w:t>
      </w:r>
      <w:r w:rsidR="00CD4742" w:rsidRPr="003609C2">
        <w:rPr>
          <w:szCs w:val="24"/>
          <w:lang w:val="en-GB"/>
        </w:rPr>
        <w:t xml:space="preserve"> and follow up</w:t>
      </w:r>
    </w:p>
    <w:p w14:paraId="66F0DE7E" w14:textId="550D4E7D" w:rsidR="0009101D" w:rsidRPr="00A92003" w:rsidRDefault="0009101D" w:rsidP="00EE245E">
      <w:pPr>
        <w:pStyle w:val="ListParagraph"/>
        <w:numPr>
          <w:ilvl w:val="0"/>
          <w:numId w:val="3"/>
        </w:numPr>
        <w:spacing w:line="240" w:lineRule="auto"/>
        <w:rPr>
          <w:rFonts w:cstheme="minorHAnsi"/>
          <w:szCs w:val="24"/>
          <w:lang w:val="en-GB"/>
        </w:rPr>
      </w:pPr>
      <w:r w:rsidRPr="003609C2">
        <w:rPr>
          <w:szCs w:val="24"/>
          <w:lang w:val="en-GB"/>
        </w:rPr>
        <w:t xml:space="preserve">Provide incentives to attract the </w:t>
      </w:r>
      <w:r w:rsidR="00B859C7" w:rsidRPr="003609C2">
        <w:rPr>
          <w:szCs w:val="24"/>
          <w:lang w:val="en-GB"/>
        </w:rPr>
        <w:t>most vulnerable i.e</w:t>
      </w:r>
      <w:r w:rsidR="004B4EC7" w:rsidRPr="003609C2">
        <w:rPr>
          <w:szCs w:val="24"/>
          <w:lang w:val="en-GB"/>
        </w:rPr>
        <w:t>.,</w:t>
      </w:r>
      <w:r w:rsidR="00B859C7" w:rsidRPr="003609C2">
        <w:rPr>
          <w:szCs w:val="24"/>
          <w:lang w:val="en-GB"/>
        </w:rPr>
        <w:t xml:space="preserve"> IDPs, People with </w:t>
      </w:r>
      <w:r w:rsidR="00D07F4F" w:rsidRPr="003609C2">
        <w:rPr>
          <w:szCs w:val="24"/>
          <w:lang w:val="en-GB"/>
        </w:rPr>
        <w:t>d</w:t>
      </w:r>
      <w:r w:rsidR="00B859C7" w:rsidRPr="003609C2">
        <w:rPr>
          <w:szCs w:val="24"/>
          <w:lang w:val="en-GB"/>
        </w:rPr>
        <w:t>isabilities</w:t>
      </w:r>
      <w:r w:rsidR="00DC78F2" w:rsidRPr="003609C2">
        <w:rPr>
          <w:szCs w:val="24"/>
          <w:lang w:val="en-GB"/>
        </w:rPr>
        <w:t xml:space="preserve">, and maintain the </w:t>
      </w:r>
      <w:r w:rsidR="00F9364E" w:rsidRPr="003609C2">
        <w:rPr>
          <w:szCs w:val="24"/>
          <w:lang w:val="en-GB"/>
        </w:rPr>
        <w:t>high</w:t>
      </w:r>
      <w:r w:rsidR="00D07F4F" w:rsidRPr="003609C2">
        <w:rPr>
          <w:szCs w:val="24"/>
          <w:lang w:val="en-GB"/>
        </w:rPr>
        <w:t xml:space="preserve"> women participation.</w:t>
      </w:r>
    </w:p>
    <w:p w14:paraId="747FB889" w14:textId="7B9AD356" w:rsidR="00153249" w:rsidRPr="003609C2" w:rsidRDefault="00153249" w:rsidP="00CD6129">
      <w:pPr>
        <w:rPr>
          <w:b/>
          <w:color w:val="4472C4" w:themeColor="accent1"/>
          <w:lang w:val="en-GB"/>
        </w:rPr>
      </w:pPr>
      <w:r w:rsidRPr="003609C2">
        <w:rPr>
          <w:rFonts w:cstheme="minorHAnsi"/>
          <w:b/>
          <w:color w:val="4472C4" w:themeColor="accent1"/>
          <w:lang w:val="en-GB"/>
        </w:rPr>
        <w:t xml:space="preserve">Output 1.3: </w:t>
      </w:r>
      <w:r w:rsidR="00D07F4F" w:rsidRPr="003609C2">
        <w:rPr>
          <w:rFonts w:cstheme="minorHAnsi"/>
          <w:b/>
          <w:color w:val="000000" w:themeColor="text1"/>
          <w:lang w:val="en-GB"/>
        </w:rPr>
        <w:t xml:space="preserve">Training and curriculum design. </w:t>
      </w:r>
      <w:r w:rsidR="00D07F4F" w:rsidRPr="003609C2">
        <w:rPr>
          <w:color w:val="000000" w:themeColor="text1"/>
          <w:lang w:val="en-GB"/>
        </w:rPr>
        <w:t>Digital skills trainings are organized to produce certified digital talent</w:t>
      </w:r>
      <w:r w:rsidR="00A016D7" w:rsidRPr="003609C2">
        <w:rPr>
          <w:color w:val="000000" w:themeColor="text1"/>
          <w:lang w:val="en-GB"/>
        </w:rPr>
        <w:t>,</w:t>
      </w:r>
      <w:r w:rsidR="00D07F4F" w:rsidRPr="003609C2">
        <w:rPr>
          <w:color w:val="000000" w:themeColor="text1"/>
          <w:lang w:val="en-GB"/>
        </w:rPr>
        <w:t xml:space="preserve"> having options for different employment paths</w:t>
      </w:r>
      <w:r w:rsidR="00B91123">
        <w:rPr>
          <w:color w:val="000000" w:themeColor="text1"/>
          <w:lang w:val="en-GB"/>
        </w:rPr>
        <w:t>.</w:t>
      </w:r>
    </w:p>
    <w:p w14:paraId="08FCA4BB" w14:textId="0780623A" w:rsidR="00A64F21" w:rsidRPr="003609C2" w:rsidRDefault="0009101D" w:rsidP="00534CEC">
      <w:pPr>
        <w:rPr>
          <w:lang w:val="en-GB"/>
        </w:rPr>
      </w:pPr>
      <w:r w:rsidRPr="003609C2">
        <w:rPr>
          <w:rFonts w:cstheme="minorHAnsi"/>
          <w:lang w:val="en-GB"/>
        </w:rPr>
        <w:t xml:space="preserve">The </w:t>
      </w:r>
      <w:r w:rsidR="00F26FA5">
        <w:rPr>
          <w:rFonts w:cstheme="minorHAnsi"/>
          <w:b/>
          <w:lang w:val="en-GB"/>
        </w:rPr>
        <w:t>planned</w:t>
      </w:r>
      <w:r w:rsidR="00F26FA5" w:rsidRPr="003609C2">
        <w:rPr>
          <w:rFonts w:cstheme="minorHAnsi"/>
          <w:b/>
          <w:lang w:val="en-GB"/>
        </w:rPr>
        <w:t xml:space="preserve"> </w:t>
      </w:r>
      <w:r w:rsidRPr="003609C2">
        <w:rPr>
          <w:rFonts w:cstheme="minorHAnsi"/>
          <w:b/>
          <w:lang w:val="en-GB"/>
        </w:rPr>
        <w:t>activities</w:t>
      </w:r>
      <w:r w:rsidRPr="003609C2">
        <w:rPr>
          <w:rFonts w:cstheme="minorHAnsi"/>
          <w:lang w:val="en-GB"/>
        </w:rPr>
        <w:t xml:space="preserve"> include:</w:t>
      </w:r>
    </w:p>
    <w:p w14:paraId="6A51ED12" w14:textId="1E712174" w:rsidR="0009101D" w:rsidRPr="003609C2" w:rsidRDefault="0009101D" w:rsidP="00EE245E">
      <w:pPr>
        <w:pStyle w:val="ListParagraph"/>
        <w:numPr>
          <w:ilvl w:val="0"/>
          <w:numId w:val="3"/>
        </w:numPr>
        <w:spacing w:line="240" w:lineRule="auto"/>
        <w:rPr>
          <w:color w:val="000000" w:themeColor="text1"/>
          <w:szCs w:val="24"/>
          <w:lang w:val="en-GB"/>
        </w:rPr>
      </w:pPr>
      <w:r w:rsidRPr="003609C2">
        <w:rPr>
          <w:color w:val="000000" w:themeColor="text1"/>
          <w:szCs w:val="24"/>
          <w:lang w:val="en-GB"/>
        </w:rPr>
        <w:lastRenderedPageBreak/>
        <w:t>Design the curriculum of the parallel bootcamps targeting different pathways in digital jobs, depending on expected employment</w:t>
      </w:r>
      <w:r w:rsidR="00A767AA" w:rsidRPr="003609C2">
        <w:rPr>
          <w:color w:val="000000" w:themeColor="text1"/>
          <w:szCs w:val="24"/>
          <w:lang w:val="en-GB"/>
        </w:rPr>
        <w:t xml:space="preserve"> </w:t>
      </w:r>
      <w:r w:rsidRPr="003609C2">
        <w:rPr>
          <w:color w:val="000000" w:themeColor="text1"/>
          <w:szCs w:val="24"/>
          <w:lang w:val="en-GB"/>
        </w:rPr>
        <w:t>path</w:t>
      </w:r>
      <w:r w:rsidR="00A016D7" w:rsidRPr="003609C2">
        <w:rPr>
          <w:color w:val="000000" w:themeColor="text1"/>
          <w:szCs w:val="24"/>
          <w:lang w:val="en-GB"/>
        </w:rPr>
        <w:t xml:space="preserve"> and</w:t>
      </w:r>
      <w:r w:rsidRPr="003609C2">
        <w:rPr>
          <w:color w:val="000000" w:themeColor="text1"/>
          <w:szCs w:val="24"/>
          <w:lang w:val="en-GB"/>
        </w:rPr>
        <w:t xml:space="preserve"> baseline education level</w:t>
      </w:r>
      <w:r w:rsidR="00123C8B" w:rsidRPr="003609C2">
        <w:rPr>
          <w:color w:val="000000" w:themeColor="text1"/>
          <w:szCs w:val="24"/>
          <w:lang w:val="en-GB"/>
        </w:rPr>
        <w:t>s</w:t>
      </w:r>
      <w:r w:rsidR="00751C5D">
        <w:rPr>
          <w:color w:val="000000" w:themeColor="text1"/>
          <w:szCs w:val="24"/>
          <w:lang w:val="en-GB"/>
        </w:rPr>
        <w:t>, with active diversification of digital jobs for scale.</w:t>
      </w:r>
    </w:p>
    <w:p w14:paraId="63FDE591" w14:textId="0E6316B8" w:rsidR="003350F2" w:rsidRDefault="003350F2" w:rsidP="00EE245E">
      <w:pPr>
        <w:pStyle w:val="ListParagraph"/>
        <w:numPr>
          <w:ilvl w:val="0"/>
          <w:numId w:val="3"/>
        </w:numPr>
        <w:spacing w:line="240" w:lineRule="auto"/>
        <w:rPr>
          <w:color w:val="000000" w:themeColor="text1"/>
          <w:szCs w:val="24"/>
          <w:lang w:val="en-GB"/>
        </w:rPr>
      </w:pPr>
      <w:r w:rsidRPr="003609C2">
        <w:rPr>
          <w:color w:val="000000" w:themeColor="text1"/>
          <w:szCs w:val="24"/>
          <w:lang w:val="en-GB"/>
        </w:rPr>
        <w:t>Setting up global online curriculum partnerships, or formalized certification programmes (</w:t>
      </w:r>
      <w:proofErr w:type="spellStart"/>
      <w:r w:rsidRPr="003609C2">
        <w:rPr>
          <w:color w:val="000000" w:themeColor="text1"/>
          <w:szCs w:val="24"/>
          <w:lang w:val="en-GB"/>
        </w:rPr>
        <w:t>eg</w:t>
      </w:r>
      <w:proofErr w:type="spellEnd"/>
      <w:r w:rsidRPr="003609C2">
        <w:rPr>
          <w:color w:val="000000" w:themeColor="text1"/>
          <w:szCs w:val="24"/>
          <w:lang w:val="en-GB"/>
        </w:rPr>
        <w:t xml:space="preserve"> Udacity, Flat</w:t>
      </w:r>
      <w:r w:rsidR="00E50E1A" w:rsidRPr="003609C2">
        <w:rPr>
          <w:color w:val="000000" w:themeColor="text1"/>
          <w:szCs w:val="24"/>
          <w:lang w:val="en-GB"/>
        </w:rPr>
        <w:t>iron school)</w:t>
      </w:r>
    </w:p>
    <w:p w14:paraId="0A6B4C6A" w14:textId="3CD26DF4" w:rsidR="00751C5D" w:rsidRDefault="00052FAA" w:rsidP="00751C5D">
      <w:pPr>
        <w:rPr>
          <w:color w:val="000000" w:themeColor="text1"/>
          <w:lang w:val="en-GB"/>
        </w:rPr>
      </w:pPr>
      <w:r>
        <w:rPr>
          <w:noProof/>
          <w:color w:val="000000" w:themeColor="text1"/>
          <w:lang w:val="en-GB"/>
        </w:rPr>
        <w:drawing>
          <wp:inline distT="0" distB="0" distL="0" distR="0" wp14:anchorId="6FD0FE28" wp14:editId="67F443B8">
            <wp:extent cx="5943600" cy="3343275"/>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0955186" w14:textId="77777777" w:rsidR="00052FAA" w:rsidRDefault="00052FAA" w:rsidP="00052FAA">
      <w:pPr>
        <w:pStyle w:val="Caption"/>
        <w:rPr>
          <w:lang w:val="en-GB"/>
        </w:rPr>
      </w:pPr>
      <w:r w:rsidRPr="00481823">
        <w:rPr>
          <w:lang w:val="en-GB"/>
        </w:rPr>
        <w:t xml:space="preserve">Schema </w:t>
      </w:r>
      <w:r>
        <w:rPr>
          <w:lang w:val="en-GB"/>
        </w:rPr>
        <w:t>10.</w:t>
      </w:r>
      <w:r w:rsidRPr="00481823">
        <w:rPr>
          <w:lang w:val="en-GB"/>
        </w:rPr>
        <w:t xml:space="preserve"> </w:t>
      </w:r>
      <w:r>
        <w:rPr>
          <w:lang w:val="en-GB"/>
        </w:rPr>
        <w:t>Digital training diversification</w:t>
      </w:r>
    </w:p>
    <w:p w14:paraId="5321C6A2" w14:textId="661D6414" w:rsidR="008A000D" w:rsidRPr="00052FAA" w:rsidRDefault="0009101D" w:rsidP="00052FAA">
      <w:pPr>
        <w:rPr>
          <w:rFonts w:cstheme="minorBidi"/>
          <w:lang w:val="en-GB"/>
        </w:rPr>
      </w:pPr>
      <w:r w:rsidRPr="00052FAA">
        <w:rPr>
          <w:rFonts w:cstheme="minorBidi"/>
          <w:lang w:val="en-GB"/>
        </w:rPr>
        <w:t xml:space="preserve">In addition to core digital and technology skills, soft skills will be incorporated in the training based on the selected career expectations of trainees. </w:t>
      </w:r>
    </w:p>
    <w:p w14:paraId="682CA6B5" w14:textId="5C57E3CB" w:rsidR="00F14D35" w:rsidRDefault="00AD44C9" w:rsidP="00CD6129">
      <w:pPr>
        <w:keepNext/>
        <w:rPr>
          <w:lang w:val="en-GB"/>
        </w:rPr>
      </w:pPr>
      <w:r>
        <w:rPr>
          <w:noProof/>
          <w:lang w:val="en-GB"/>
        </w:rPr>
        <w:drawing>
          <wp:inline distT="0" distB="0" distL="0" distR="0" wp14:anchorId="32CAD084" wp14:editId="3BFAD6C9">
            <wp:extent cx="5257800" cy="2957513"/>
            <wp:effectExtent l="0" t="0" r="0" b="190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1697" cy="2959705"/>
                    </a:xfrm>
                    <a:prstGeom prst="rect">
                      <a:avLst/>
                    </a:prstGeom>
                  </pic:spPr>
                </pic:pic>
              </a:graphicData>
            </a:graphic>
          </wp:inline>
        </w:drawing>
      </w:r>
    </w:p>
    <w:p w14:paraId="03DC5CA7" w14:textId="49B25287" w:rsidR="00F14D35" w:rsidRPr="003609C2" w:rsidRDefault="00052FAA" w:rsidP="00052FAA">
      <w:pPr>
        <w:pStyle w:val="Caption"/>
        <w:rPr>
          <w:lang w:val="en-GB"/>
        </w:rPr>
      </w:pPr>
      <w:r w:rsidRPr="00481823">
        <w:rPr>
          <w:lang w:val="en-GB"/>
        </w:rPr>
        <w:t xml:space="preserve">Schema </w:t>
      </w:r>
      <w:r>
        <w:rPr>
          <w:lang w:val="en-GB"/>
        </w:rPr>
        <w:t>11.</w:t>
      </w:r>
      <w:r w:rsidRPr="00481823">
        <w:rPr>
          <w:lang w:val="en-GB"/>
        </w:rPr>
        <w:t xml:space="preserve"> </w:t>
      </w:r>
      <w:r>
        <w:rPr>
          <w:lang w:val="en-GB"/>
        </w:rPr>
        <w:t>Soft skills training to prepare youth for waged employment and/or entrepreneurship</w:t>
      </w:r>
    </w:p>
    <w:p w14:paraId="2A8CBA1C" w14:textId="2BE80B16" w:rsidR="00153249" w:rsidRPr="003609C2" w:rsidRDefault="00153249" w:rsidP="00584D36">
      <w:pPr>
        <w:rPr>
          <w:b/>
          <w:color w:val="4472C4" w:themeColor="accent1"/>
          <w:lang w:val="en-GB"/>
        </w:rPr>
      </w:pPr>
      <w:r w:rsidRPr="003609C2">
        <w:rPr>
          <w:rFonts w:cstheme="minorHAnsi"/>
          <w:b/>
          <w:color w:val="4472C4" w:themeColor="accent1"/>
          <w:lang w:val="en-GB"/>
        </w:rPr>
        <w:lastRenderedPageBreak/>
        <w:t xml:space="preserve">Output 1.4: </w:t>
      </w:r>
      <w:r w:rsidR="00F26FA5" w:rsidRPr="0049627F">
        <w:rPr>
          <w:rFonts w:cstheme="minorHAnsi"/>
          <w:b/>
          <w:bCs/>
          <w:color w:val="000000" w:themeColor="text1"/>
          <w:lang w:val="en-GB"/>
        </w:rPr>
        <w:t>National capacity building</w:t>
      </w:r>
      <w:r w:rsidR="00F26FA5">
        <w:rPr>
          <w:rFonts w:cstheme="minorHAnsi"/>
          <w:b/>
          <w:bCs/>
          <w:color w:val="000000" w:themeColor="text1"/>
          <w:lang w:val="en-GB"/>
        </w:rPr>
        <w:t xml:space="preserve"> for implementation</w:t>
      </w:r>
      <w:r w:rsidR="00F26FA5" w:rsidRPr="0049627F">
        <w:rPr>
          <w:rFonts w:cstheme="minorHAnsi"/>
          <w:b/>
          <w:bCs/>
          <w:color w:val="000000" w:themeColor="text1"/>
          <w:lang w:val="en-GB"/>
        </w:rPr>
        <w:t xml:space="preserve">. </w:t>
      </w:r>
      <w:r w:rsidR="00F26FA5" w:rsidRPr="0049627F">
        <w:rPr>
          <w:rFonts w:cstheme="minorHAnsi"/>
          <w:color w:val="000000" w:themeColor="text1"/>
          <w:lang w:val="en-GB"/>
        </w:rPr>
        <w:t xml:space="preserve">Technical knowledge of the </w:t>
      </w:r>
      <w:r w:rsidR="00F26FA5">
        <w:rPr>
          <w:rFonts w:cstheme="minorHAnsi"/>
          <w:color w:val="000000" w:themeColor="text1"/>
          <w:lang w:val="en-GB"/>
        </w:rPr>
        <w:t>G</w:t>
      </w:r>
      <w:r w:rsidR="00F26FA5" w:rsidRPr="0049627F">
        <w:rPr>
          <w:rFonts w:cstheme="minorHAnsi"/>
          <w:color w:val="000000" w:themeColor="text1"/>
          <w:lang w:val="en-GB"/>
        </w:rPr>
        <w:t>overnment and local technology</w:t>
      </w:r>
      <w:r w:rsidR="00F26FA5">
        <w:rPr>
          <w:rFonts w:cstheme="minorHAnsi"/>
          <w:color w:val="000000" w:themeColor="text1"/>
          <w:lang w:val="en-GB"/>
        </w:rPr>
        <w:t xml:space="preserve"> and innovation</w:t>
      </w:r>
      <w:r w:rsidR="00F26FA5" w:rsidRPr="0049627F">
        <w:rPr>
          <w:rFonts w:cstheme="minorHAnsi"/>
          <w:color w:val="000000" w:themeColor="text1"/>
          <w:lang w:val="en-GB"/>
        </w:rPr>
        <w:t xml:space="preserve"> hubs is enhanced to</w:t>
      </w:r>
      <w:r w:rsidR="00F26FA5" w:rsidRPr="0049627F">
        <w:rPr>
          <w:color w:val="000000" w:themeColor="text1"/>
          <w:lang w:val="en-GB"/>
        </w:rPr>
        <w:t xml:space="preserve"> </w:t>
      </w:r>
      <w:r w:rsidR="00F26FA5" w:rsidRPr="003609C2">
        <w:rPr>
          <w:bCs/>
          <w:color w:val="000000" w:themeColor="text1"/>
          <w:lang w:val="en-GB"/>
        </w:rPr>
        <w:t>institutionalize tools and models as formal TVET for digital economy.</w:t>
      </w:r>
    </w:p>
    <w:p w14:paraId="2A5BE58B" w14:textId="7FFE17DD" w:rsidR="004F03C2" w:rsidRPr="003609C2" w:rsidRDefault="004F03C2" w:rsidP="00534CEC">
      <w:pPr>
        <w:rPr>
          <w:lang w:val="en-GB"/>
        </w:rPr>
      </w:pPr>
      <w:r w:rsidRPr="003609C2">
        <w:rPr>
          <w:rFonts w:cstheme="minorBidi"/>
          <w:lang w:val="en-GB"/>
        </w:rPr>
        <w:t xml:space="preserve">The </w:t>
      </w:r>
      <w:r w:rsidR="00F26FA5">
        <w:rPr>
          <w:rFonts w:cstheme="minorBidi"/>
          <w:b/>
          <w:lang w:val="en-GB"/>
        </w:rPr>
        <w:t xml:space="preserve">planned </w:t>
      </w:r>
      <w:r w:rsidRPr="003609C2">
        <w:rPr>
          <w:rFonts w:cstheme="minorBidi"/>
          <w:b/>
          <w:lang w:val="en-GB"/>
        </w:rPr>
        <w:t>activities</w:t>
      </w:r>
      <w:r w:rsidRPr="003609C2">
        <w:rPr>
          <w:rFonts w:cstheme="minorBidi"/>
          <w:lang w:val="en-GB"/>
        </w:rPr>
        <w:t xml:space="preserve"> include:</w:t>
      </w:r>
    </w:p>
    <w:p w14:paraId="2033C525" w14:textId="7FEA088C" w:rsidR="00153249" w:rsidRPr="003609C2" w:rsidRDefault="6F8AEF25" w:rsidP="00EE245E">
      <w:pPr>
        <w:pStyle w:val="ListParagraph"/>
        <w:numPr>
          <w:ilvl w:val="0"/>
          <w:numId w:val="3"/>
        </w:numPr>
        <w:spacing w:line="240" w:lineRule="auto"/>
        <w:rPr>
          <w:b/>
          <w:szCs w:val="24"/>
          <w:lang w:val="en-GB"/>
        </w:rPr>
      </w:pPr>
      <w:r w:rsidRPr="003609C2">
        <w:rPr>
          <w:szCs w:val="24"/>
          <w:lang w:val="en-GB"/>
        </w:rPr>
        <w:t>Capacity</w:t>
      </w:r>
      <w:r w:rsidR="66F25546" w:rsidRPr="003609C2">
        <w:rPr>
          <w:szCs w:val="24"/>
          <w:lang w:val="en-GB"/>
        </w:rPr>
        <w:t>-</w:t>
      </w:r>
      <w:r w:rsidRPr="003609C2">
        <w:rPr>
          <w:szCs w:val="24"/>
          <w:lang w:val="en-GB"/>
        </w:rPr>
        <w:t>b</w:t>
      </w:r>
      <w:r w:rsidR="4F65183E" w:rsidRPr="003609C2">
        <w:rPr>
          <w:szCs w:val="24"/>
          <w:lang w:val="en-GB"/>
        </w:rPr>
        <w:t xml:space="preserve">uilding </w:t>
      </w:r>
      <w:r w:rsidR="00F34EC3" w:rsidRPr="003609C2">
        <w:rPr>
          <w:szCs w:val="24"/>
          <w:lang w:val="en-GB"/>
        </w:rPr>
        <w:t xml:space="preserve">of </w:t>
      </w:r>
      <w:r w:rsidR="4F65183E" w:rsidRPr="003609C2">
        <w:rPr>
          <w:szCs w:val="24"/>
          <w:lang w:val="en-GB"/>
        </w:rPr>
        <w:t xml:space="preserve">government staff </w:t>
      </w:r>
      <w:r w:rsidR="65D7B43D" w:rsidRPr="003609C2">
        <w:rPr>
          <w:szCs w:val="24"/>
          <w:lang w:val="en-GB"/>
        </w:rPr>
        <w:t>and local tech hubs (includes</w:t>
      </w:r>
      <w:r w:rsidR="02B3FD96" w:rsidRPr="003609C2">
        <w:rPr>
          <w:szCs w:val="24"/>
          <w:lang w:val="en-GB"/>
        </w:rPr>
        <w:t xml:space="preserve"> on-job </w:t>
      </w:r>
      <w:r w:rsidR="7EA00699" w:rsidRPr="003609C2">
        <w:rPr>
          <w:szCs w:val="24"/>
          <w:lang w:val="en-GB"/>
        </w:rPr>
        <w:t>training</w:t>
      </w:r>
      <w:r w:rsidR="02B3FD96" w:rsidRPr="003609C2">
        <w:rPr>
          <w:szCs w:val="24"/>
          <w:lang w:val="en-GB"/>
        </w:rPr>
        <w:t>,</w:t>
      </w:r>
      <w:r w:rsidR="65D7B43D" w:rsidRPr="003609C2">
        <w:rPr>
          <w:szCs w:val="24"/>
          <w:lang w:val="en-GB"/>
        </w:rPr>
        <w:t xml:space="preserve"> </w:t>
      </w:r>
      <w:r w:rsidR="008F4A55" w:rsidRPr="003609C2">
        <w:rPr>
          <w:szCs w:val="24"/>
          <w:lang w:val="en-GB"/>
        </w:rPr>
        <w:t>study</w:t>
      </w:r>
      <w:r w:rsidR="65D7B43D" w:rsidRPr="003609C2">
        <w:rPr>
          <w:szCs w:val="24"/>
          <w:lang w:val="en-GB"/>
        </w:rPr>
        <w:t xml:space="preserve"> tours to learn from other count</w:t>
      </w:r>
      <w:r w:rsidR="017D278A" w:rsidRPr="003609C2">
        <w:rPr>
          <w:szCs w:val="24"/>
          <w:lang w:val="en-GB"/>
        </w:rPr>
        <w:t>ries</w:t>
      </w:r>
      <w:r w:rsidR="65D7B43D" w:rsidRPr="003609C2">
        <w:rPr>
          <w:szCs w:val="24"/>
          <w:lang w:val="en-GB"/>
        </w:rPr>
        <w:t>/organization</w:t>
      </w:r>
      <w:r w:rsidR="00F34EC3" w:rsidRPr="003609C2">
        <w:rPr>
          <w:szCs w:val="24"/>
          <w:lang w:val="en-GB"/>
        </w:rPr>
        <w:t>s</w:t>
      </w:r>
      <w:r w:rsidR="3C6D8FB6" w:rsidRPr="003609C2">
        <w:rPr>
          <w:szCs w:val="24"/>
          <w:lang w:val="en-GB"/>
        </w:rPr>
        <w:t>)</w:t>
      </w:r>
    </w:p>
    <w:p w14:paraId="3FA3BFF7" w14:textId="5056F2A5" w:rsidR="6CEE2517" w:rsidRPr="003609C2" w:rsidRDefault="6CEE2517" w:rsidP="00EE245E">
      <w:pPr>
        <w:pStyle w:val="ListParagraph"/>
        <w:numPr>
          <w:ilvl w:val="0"/>
          <w:numId w:val="3"/>
        </w:numPr>
        <w:spacing w:line="240" w:lineRule="auto"/>
        <w:rPr>
          <w:b/>
          <w:szCs w:val="24"/>
          <w:lang w:val="en-GB"/>
        </w:rPr>
      </w:pPr>
      <w:r w:rsidRPr="003609C2">
        <w:rPr>
          <w:szCs w:val="24"/>
          <w:lang w:val="en-GB"/>
        </w:rPr>
        <w:t xml:space="preserve">Trainer of </w:t>
      </w:r>
      <w:r w:rsidR="00A22448" w:rsidRPr="003609C2">
        <w:rPr>
          <w:szCs w:val="24"/>
          <w:lang w:val="en-GB"/>
        </w:rPr>
        <w:t>t</w:t>
      </w:r>
      <w:r w:rsidRPr="003609C2">
        <w:rPr>
          <w:szCs w:val="24"/>
          <w:lang w:val="en-GB"/>
        </w:rPr>
        <w:t>rainees (TOTs)</w:t>
      </w:r>
      <w:r w:rsidR="003849AB" w:rsidRPr="003609C2">
        <w:rPr>
          <w:szCs w:val="24"/>
          <w:lang w:val="en-GB"/>
        </w:rPr>
        <w:t xml:space="preserve"> model to local technology </w:t>
      </w:r>
      <w:r w:rsidR="00A767AA" w:rsidRPr="003609C2">
        <w:rPr>
          <w:szCs w:val="24"/>
          <w:lang w:val="en-GB"/>
        </w:rPr>
        <w:t xml:space="preserve">and innovation </w:t>
      </w:r>
      <w:r w:rsidR="003849AB" w:rsidRPr="003609C2">
        <w:rPr>
          <w:szCs w:val="24"/>
          <w:lang w:val="en-GB"/>
        </w:rPr>
        <w:t>hubs</w:t>
      </w:r>
      <w:r w:rsidRPr="003609C2">
        <w:rPr>
          <w:szCs w:val="24"/>
          <w:lang w:val="en-GB"/>
        </w:rPr>
        <w:t xml:space="preserve"> who will take over the training and skills development </w:t>
      </w:r>
      <w:r w:rsidR="003849AB" w:rsidRPr="003609C2">
        <w:rPr>
          <w:szCs w:val="24"/>
          <w:lang w:val="en-GB"/>
        </w:rPr>
        <w:t>design</w:t>
      </w:r>
      <w:r w:rsidR="00A767AA" w:rsidRPr="003609C2">
        <w:rPr>
          <w:szCs w:val="24"/>
          <w:lang w:val="en-GB"/>
        </w:rPr>
        <w:t xml:space="preserve"> in a sustainable manner.</w:t>
      </w:r>
    </w:p>
    <w:p w14:paraId="6630A5C5" w14:textId="570AB855" w:rsidR="004F03C2" w:rsidRPr="00DC367D" w:rsidRDefault="002D7C04" w:rsidP="001C22CA">
      <w:pPr>
        <w:rPr>
          <w:rFonts w:cstheme="minorBidi"/>
          <w:b/>
          <w:lang w:val="en-GB"/>
        </w:rPr>
      </w:pPr>
      <w:r w:rsidRPr="00DC367D">
        <w:rPr>
          <w:rFonts w:cstheme="minorBidi"/>
          <w:b/>
          <w:lang w:val="en-GB"/>
        </w:rPr>
        <w:t xml:space="preserve">Strategic </w:t>
      </w:r>
      <w:r w:rsidR="00612587" w:rsidRPr="00DC367D">
        <w:rPr>
          <w:rFonts w:cstheme="minorBidi"/>
          <w:b/>
          <w:lang w:val="en-GB"/>
        </w:rPr>
        <w:t>o</w:t>
      </w:r>
      <w:r w:rsidR="004F03C2" w:rsidRPr="00DC367D">
        <w:rPr>
          <w:rFonts w:cstheme="minorBidi"/>
          <w:b/>
          <w:lang w:val="en-GB"/>
        </w:rPr>
        <w:t xml:space="preserve">utcome #2: </w:t>
      </w:r>
      <w:r w:rsidR="00DC367D" w:rsidRPr="00DC367D">
        <w:rPr>
          <w:rFonts w:cstheme="minorHAnsi"/>
          <w:b/>
          <w:lang w:val="en-GB"/>
        </w:rPr>
        <w:t xml:space="preserve">Strengthened mechanisms, partnerships and platforms for employment and livelihood &amp; job creation in the digital market </w:t>
      </w:r>
      <w:r w:rsidR="00DC367D" w:rsidRPr="00DC367D">
        <w:rPr>
          <w:rFonts w:cstheme="minorHAnsi"/>
          <w:b/>
          <w:color w:val="000000" w:themeColor="text1"/>
          <w:lang w:val="en-GB"/>
        </w:rPr>
        <w:t>(demand</w:t>
      </w:r>
      <w:r w:rsidR="00DC367D" w:rsidRPr="00DC367D" w:rsidDel="006330CA">
        <w:rPr>
          <w:rFonts w:cstheme="minorHAnsi"/>
          <w:b/>
          <w:color w:val="000000" w:themeColor="text1"/>
          <w:lang w:val="en-GB"/>
        </w:rPr>
        <w:t>-side component)</w:t>
      </w:r>
    </w:p>
    <w:p w14:paraId="651EBD66" w14:textId="07F5D8F4" w:rsidR="00153249" w:rsidRPr="003609C2" w:rsidRDefault="00153249" w:rsidP="00CD6129">
      <w:pPr>
        <w:rPr>
          <w:b/>
          <w:color w:val="4472C4" w:themeColor="accent1"/>
          <w:lang w:val="en-GB"/>
        </w:rPr>
      </w:pPr>
      <w:r w:rsidRPr="003609C2">
        <w:rPr>
          <w:rFonts w:cstheme="minorHAnsi"/>
          <w:b/>
          <w:color w:val="4472C4" w:themeColor="accent1"/>
          <w:lang w:val="en-GB"/>
        </w:rPr>
        <w:t>Output 2.1:</w:t>
      </w:r>
      <w:r w:rsidRPr="003609C2">
        <w:rPr>
          <w:b/>
          <w:color w:val="000000" w:themeColor="text1"/>
          <w:lang w:val="en-GB"/>
        </w:rPr>
        <w:t xml:space="preserve"> </w:t>
      </w:r>
      <w:r w:rsidR="007D57FD" w:rsidRPr="003609C2">
        <w:rPr>
          <w:b/>
          <w:color w:val="000000" w:themeColor="text1"/>
          <w:lang w:val="en-GB"/>
        </w:rPr>
        <w:t xml:space="preserve">Market </w:t>
      </w:r>
      <w:r w:rsidR="003B121B" w:rsidRPr="003609C2">
        <w:rPr>
          <w:b/>
          <w:lang w:val="en-GB"/>
        </w:rPr>
        <w:t>Demand Assessment</w:t>
      </w:r>
      <w:r w:rsidR="003B121B" w:rsidRPr="003609C2">
        <w:rPr>
          <w:lang w:val="en-GB"/>
        </w:rPr>
        <w:t>.  Private sector market demand mapping for digital skills</w:t>
      </w:r>
      <w:r w:rsidR="003B121B" w:rsidRPr="003609C2">
        <w:rPr>
          <w:color w:val="000000" w:themeColor="text1"/>
          <w:lang w:val="en-GB"/>
        </w:rPr>
        <w:t xml:space="preserve"> at national, regional and global levels. Specific analysis to understand the gender dynamics within the Somali digital </w:t>
      </w:r>
      <w:r w:rsidR="00D60731" w:rsidRPr="003609C2">
        <w:rPr>
          <w:color w:val="000000" w:themeColor="text1"/>
          <w:lang w:val="en-GB"/>
        </w:rPr>
        <w:t>labour</w:t>
      </w:r>
      <w:r w:rsidR="003B121B" w:rsidRPr="003609C2">
        <w:rPr>
          <w:color w:val="000000" w:themeColor="text1"/>
          <w:lang w:val="en-GB"/>
        </w:rPr>
        <w:t xml:space="preserve"> market.</w:t>
      </w:r>
    </w:p>
    <w:p w14:paraId="41E6FDFF" w14:textId="239F5E78" w:rsidR="004F03C2" w:rsidRPr="003609C2" w:rsidRDefault="004F03C2" w:rsidP="00584D36">
      <w:pPr>
        <w:rPr>
          <w:lang w:val="en-GB"/>
        </w:rPr>
      </w:pPr>
      <w:r w:rsidRPr="003609C2">
        <w:rPr>
          <w:rFonts w:cstheme="minorHAnsi"/>
          <w:lang w:val="en-GB"/>
        </w:rPr>
        <w:t xml:space="preserve">The </w:t>
      </w:r>
      <w:r w:rsidR="007D57FD" w:rsidRPr="003609C2">
        <w:rPr>
          <w:rFonts w:cstheme="minorHAnsi"/>
          <w:b/>
          <w:lang w:val="en-GB"/>
        </w:rPr>
        <w:t>planned</w:t>
      </w:r>
      <w:r w:rsidR="007D57FD">
        <w:rPr>
          <w:rFonts w:cstheme="minorHAnsi"/>
          <w:b/>
          <w:lang w:val="en-GB"/>
        </w:rPr>
        <w:t xml:space="preserve"> activities</w:t>
      </w:r>
      <w:r w:rsidRPr="003609C2">
        <w:rPr>
          <w:rFonts w:cstheme="minorHAnsi"/>
          <w:lang w:val="en-GB"/>
        </w:rPr>
        <w:t xml:space="preserve"> include:</w:t>
      </w:r>
    </w:p>
    <w:p w14:paraId="73359B27" w14:textId="789EAF47" w:rsidR="009E6F7E" w:rsidRPr="003609C2" w:rsidRDefault="45A084B1" w:rsidP="00EE245E">
      <w:pPr>
        <w:pStyle w:val="ListParagraph"/>
        <w:numPr>
          <w:ilvl w:val="0"/>
          <w:numId w:val="3"/>
        </w:numPr>
        <w:spacing w:line="240" w:lineRule="auto"/>
        <w:rPr>
          <w:rFonts w:eastAsiaTheme="minorEastAsia" w:cstheme="minorBidi"/>
          <w:b/>
          <w:color w:val="4472C4" w:themeColor="accent1"/>
          <w:szCs w:val="24"/>
          <w:lang w:val="en-GB"/>
        </w:rPr>
      </w:pPr>
      <w:r w:rsidRPr="003609C2">
        <w:rPr>
          <w:szCs w:val="24"/>
          <w:lang w:val="en-GB"/>
        </w:rPr>
        <w:t xml:space="preserve">Assess market demand for digital skills </w:t>
      </w:r>
      <w:r w:rsidR="003B121B" w:rsidRPr="003609C2">
        <w:rPr>
          <w:szCs w:val="24"/>
          <w:lang w:val="en-GB"/>
        </w:rPr>
        <w:t>at the national level</w:t>
      </w:r>
      <w:r w:rsidR="000F28B0" w:rsidRPr="003609C2">
        <w:rPr>
          <w:szCs w:val="24"/>
          <w:lang w:val="en-GB"/>
        </w:rPr>
        <w:t xml:space="preserve"> through private sector mapping &amp; survey (banking, telecom, media, energy and manufacturing sectors)</w:t>
      </w:r>
      <w:r w:rsidRPr="003609C2">
        <w:rPr>
          <w:szCs w:val="24"/>
          <w:lang w:val="en-GB"/>
        </w:rPr>
        <w:t xml:space="preserve">. </w:t>
      </w:r>
    </w:p>
    <w:p w14:paraId="12571958" w14:textId="11712E4B" w:rsidR="00767E39" w:rsidRPr="003609C2" w:rsidRDefault="00767E39" w:rsidP="00EE245E">
      <w:pPr>
        <w:pStyle w:val="ListParagraph"/>
        <w:numPr>
          <w:ilvl w:val="0"/>
          <w:numId w:val="3"/>
        </w:numPr>
        <w:spacing w:line="240" w:lineRule="auto"/>
        <w:rPr>
          <w:rFonts w:eastAsiaTheme="minorEastAsia" w:cstheme="minorBidi"/>
          <w:b/>
          <w:color w:val="4472C4" w:themeColor="accent1"/>
          <w:szCs w:val="24"/>
          <w:lang w:val="en-GB"/>
        </w:rPr>
      </w:pPr>
      <w:r w:rsidRPr="003609C2">
        <w:rPr>
          <w:szCs w:val="24"/>
          <w:lang w:val="en-GB"/>
        </w:rPr>
        <w:t xml:space="preserve">Assess the hiring practices, </w:t>
      </w:r>
      <w:r w:rsidR="007B54B1" w:rsidRPr="003609C2">
        <w:rPr>
          <w:szCs w:val="24"/>
          <w:lang w:val="en-GB"/>
        </w:rPr>
        <w:t xml:space="preserve">data </w:t>
      </w:r>
      <w:r w:rsidRPr="003609C2">
        <w:rPr>
          <w:szCs w:val="24"/>
          <w:lang w:val="en-GB"/>
        </w:rPr>
        <w:t>and processes in place for companies in Somalia</w:t>
      </w:r>
      <w:r w:rsidR="007B54B1" w:rsidRPr="003609C2">
        <w:rPr>
          <w:szCs w:val="24"/>
          <w:lang w:val="en-GB"/>
        </w:rPr>
        <w:t xml:space="preserve"> to recruit digital talent</w:t>
      </w:r>
      <w:r w:rsidR="0049532C" w:rsidRPr="003609C2">
        <w:rPr>
          <w:szCs w:val="24"/>
          <w:lang w:val="en-GB"/>
        </w:rPr>
        <w:t>, and understand th</w:t>
      </w:r>
      <w:r w:rsidR="0061353D" w:rsidRPr="003609C2">
        <w:rPr>
          <w:szCs w:val="24"/>
          <w:lang w:val="en-GB"/>
        </w:rPr>
        <w:t>e potential for transparent and equal hiring</w:t>
      </w:r>
      <w:r w:rsidR="00A84705" w:rsidRPr="003609C2">
        <w:rPr>
          <w:szCs w:val="24"/>
          <w:lang w:val="en-GB"/>
        </w:rPr>
        <w:t xml:space="preserve"> models</w:t>
      </w:r>
    </w:p>
    <w:p w14:paraId="34A7B95D" w14:textId="339433F3" w:rsidR="003B121B" w:rsidRPr="003609C2" w:rsidRDefault="003B121B" w:rsidP="00EE245E">
      <w:pPr>
        <w:pStyle w:val="ListParagraph"/>
        <w:numPr>
          <w:ilvl w:val="0"/>
          <w:numId w:val="3"/>
        </w:numPr>
        <w:spacing w:line="240" w:lineRule="auto"/>
        <w:rPr>
          <w:rFonts w:eastAsiaTheme="minorEastAsia" w:cstheme="minorBidi"/>
          <w:b/>
          <w:color w:val="4472C4" w:themeColor="accent1"/>
          <w:szCs w:val="24"/>
          <w:lang w:val="en-GB"/>
        </w:rPr>
      </w:pPr>
      <w:r w:rsidRPr="003609C2">
        <w:rPr>
          <w:szCs w:val="24"/>
          <w:lang w:val="en-GB"/>
        </w:rPr>
        <w:t>Assess market demand</w:t>
      </w:r>
      <w:r w:rsidR="00A84705" w:rsidRPr="003609C2">
        <w:rPr>
          <w:szCs w:val="24"/>
          <w:lang w:val="en-GB"/>
        </w:rPr>
        <w:t xml:space="preserve"> tech skills and gaps at regional and global levels.</w:t>
      </w:r>
    </w:p>
    <w:p w14:paraId="441B2D31" w14:textId="1A997803" w:rsidR="45A084B1" w:rsidRPr="003609C2" w:rsidRDefault="18870E16" w:rsidP="00EE245E">
      <w:pPr>
        <w:pStyle w:val="ListParagraph"/>
        <w:numPr>
          <w:ilvl w:val="0"/>
          <w:numId w:val="3"/>
        </w:numPr>
        <w:spacing w:line="240" w:lineRule="auto"/>
        <w:rPr>
          <w:rFonts w:eastAsiaTheme="minorEastAsia" w:cstheme="minorBidi"/>
          <w:b/>
          <w:color w:val="4472C4" w:themeColor="accent1"/>
          <w:szCs w:val="24"/>
          <w:lang w:val="en-GB"/>
        </w:rPr>
      </w:pPr>
      <w:r w:rsidRPr="003609C2">
        <w:rPr>
          <w:szCs w:val="24"/>
          <w:lang w:val="en-GB"/>
        </w:rPr>
        <w:t xml:space="preserve">Conduct </w:t>
      </w:r>
      <w:r w:rsidR="00391F20" w:rsidRPr="003609C2">
        <w:rPr>
          <w:szCs w:val="24"/>
          <w:lang w:val="en-GB"/>
        </w:rPr>
        <w:t>c</w:t>
      </w:r>
      <w:r w:rsidRPr="003609C2">
        <w:rPr>
          <w:szCs w:val="24"/>
          <w:lang w:val="en-GB"/>
        </w:rPr>
        <w:t>ontext-</w:t>
      </w:r>
      <w:r w:rsidR="00391F20" w:rsidRPr="003609C2">
        <w:rPr>
          <w:szCs w:val="24"/>
          <w:lang w:val="en-GB"/>
        </w:rPr>
        <w:t>s</w:t>
      </w:r>
      <w:r w:rsidRPr="003609C2">
        <w:rPr>
          <w:szCs w:val="24"/>
          <w:lang w:val="en-GB"/>
        </w:rPr>
        <w:t xml:space="preserve">pecific </w:t>
      </w:r>
      <w:r w:rsidR="005B35C7" w:rsidRPr="003609C2">
        <w:rPr>
          <w:szCs w:val="24"/>
          <w:lang w:val="en-GB"/>
        </w:rPr>
        <w:t>a</w:t>
      </w:r>
      <w:r w:rsidRPr="003609C2">
        <w:rPr>
          <w:szCs w:val="24"/>
          <w:lang w:val="en-GB"/>
        </w:rPr>
        <w:t xml:space="preserve">nalysis to understand the gender dynamics within the digital </w:t>
      </w:r>
      <w:r w:rsidR="00D60731" w:rsidRPr="003609C2">
        <w:rPr>
          <w:szCs w:val="24"/>
          <w:lang w:val="en-GB"/>
        </w:rPr>
        <w:t>labour</w:t>
      </w:r>
      <w:r w:rsidRPr="003609C2">
        <w:rPr>
          <w:szCs w:val="24"/>
          <w:lang w:val="en-GB"/>
        </w:rPr>
        <w:t xml:space="preserve"> market- </w:t>
      </w:r>
      <w:r w:rsidR="33B67187" w:rsidRPr="003609C2">
        <w:rPr>
          <w:szCs w:val="24"/>
          <w:lang w:val="en-GB"/>
        </w:rPr>
        <w:t>find</w:t>
      </w:r>
      <w:r w:rsidRPr="003609C2">
        <w:rPr>
          <w:szCs w:val="24"/>
          <w:lang w:val="en-GB"/>
        </w:rPr>
        <w:t xml:space="preserve"> gender roles, relations, constraints, and opportunities, and align all design decisions with those findings</w:t>
      </w:r>
    </w:p>
    <w:p w14:paraId="6BF3E15F" w14:textId="5C3E4CF3" w:rsidR="00FF0D5B" w:rsidRPr="003609C2" w:rsidRDefault="00D87EC5" w:rsidP="00CD6129">
      <w:pPr>
        <w:rPr>
          <w:b/>
          <w:color w:val="4472C4" w:themeColor="accent1"/>
          <w:lang w:val="en-GB"/>
        </w:rPr>
      </w:pPr>
      <w:r w:rsidRPr="003609C2">
        <w:rPr>
          <w:rFonts w:cstheme="minorHAnsi"/>
          <w:b/>
          <w:color w:val="4472C4" w:themeColor="accent1"/>
          <w:lang w:val="en-GB"/>
        </w:rPr>
        <w:t xml:space="preserve">Output 2.2: </w:t>
      </w:r>
      <w:r w:rsidR="007D57FD" w:rsidRPr="0049627F">
        <w:rPr>
          <w:rFonts w:cstheme="minorHAnsi"/>
          <w:b/>
          <w:color w:val="000000" w:themeColor="text1"/>
          <w:lang w:val="en-GB"/>
        </w:rPr>
        <w:t xml:space="preserve">Employability and </w:t>
      </w:r>
      <w:r w:rsidR="005B35C7" w:rsidRPr="003609C2">
        <w:rPr>
          <w:rFonts w:cstheme="minorHAnsi"/>
          <w:b/>
          <w:color w:val="000000" w:themeColor="text1"/>
          <w:lang w:val="en-GB"/>
        </w:rPr>
        <w:t>j</w:t>
      </w:r>
      <w:r w:rsidR="007D57FD" w:rsidRPr="003609C2">
        <w:rPr>
          <w:rFonts w:cstheme="minorHAnsi"/>
          <w:b/>
          <w:color w:val="000000" w:themeColor="text1"/>
          <w:lang w:val="en-GB"/>
        </w:rPr>
        <w:t>ob</w:t>
      </w:r>
      <w:r w:rsidR="007D57FD" w:rsidRPr="0049627F">
        <w:rPr>
          <w:rFonts w:cstheme="minorHAnsi"/>
          <w:b/>
          <w:color w:val="000000" w:themeColor="text1"/>
          <w:lang w:val="en-GB"/>
        </w:rPr>
        <w:t xml:space="preserve"> placement. </w:t>
      </w:r>
      <w:r w:rsidR="007D57FD" w:rsidRPr="003609C2">
        <w:rPr>
          <w:color w:val="000000" w:themeColor="text1"/>
          <w:lang w:val="en-GB"/>
        </w:rPr>
        <w:t xml:space="preserve">Mechanisms to connect graduates to digital jobs </w:t>
      </w:r>
      <w:r w:rsidR="00DB692B" w:rsidRPr="003609C2">
        <w:rPr>
          <w:color w:val="000000" w:themeColor="text1"/>
          <w:lang w:val="en-GB"/>
        </w:rPr>
        <w:t>through</w:t>
      </w:r>
      <w:r w:rsidR="007D57FD" w:rsidRPr="003609C2">
        <w:rPr>
          <w:color w:val="000000" w:themeColor="text1"/>
          <w:lang w:val="en-GB"/>
        </w:rPr>
        <w:t xml:space="preserve"> internship or capstone placements, talent festivals, demo days, access to platforms for freelancing, and microwork.  </w:t>
      </w:r>
    </w:p>
    <w:p w14:paraId="6E84A17C" w14:textId="77777777" w:rsidR="00D87EC5" w:rsidRPr="003609C2" w:rsidRDefault="00D87EC5" w:rsidP="00534CEC">
      <w:pPr>
        <w:rPr>
          <w:lang w:val="en-GB"/>
        </w:rPr>
      </w:pPr>
      <w:r w:rsidRPr="003609C2">
        <w:rPr>
          <w:rFonts w:cstheme="minorHAnsi"/>
          <w:lang w:val="en-GB"/>
        </w:rPr>
        <w:t xml:space="preserve">The </w:t>
      </w:r>
      <w:r w:rsidRPr="003609C2">
        <w:rPr>
          <w:rFonts w:cstheme="minorHAnsi"/>
          <w:b/>
          <w:lang w:val="en-GB"/>
        </w:rPr>
        <w:t>main activities</w:t>
      </w:r>
      <w:r w:rsidRPr="003609C2">
        <w:rPr>
          <w:rFonts w:cstheme="minorHAnsi"/>
          <w:lang w:val="en-GB"/>
        </w:rPr>
        <w:t xml:space="preserve"> include:</w:t>
      </w:r>
    </w:p>
    <w:p w14:paraId="417635CA" w14:textId="386AE2AA" w:rsidR="00B8110C" w:rsidRPr="003609C2" w:rsidRDefault="00B8110C" w:rsidP="00EE245E">
      <w:pPr>
        <w:pStyle w:val="ListParagraph"/>
        <w:numPr>
          <w:ilvl w:val="0"/>
          <w:numId w:val="3"/>
        </w:numPr>
        <w:spacing w:line="240" w:lineRule="auto"/>
        <w:rPr>
          <w:szCs w:val="24"/>
          <w:lang w:val="en-GB"/>
        </w:rPr>
      </w:pPr>
      <w:r w:rsidRPr="003609C2">
        <w:rPr>
          <w:szCs w:val="24"/>
          <w:lang w:val="en-GB"/>
        </w:rPr>
        <w:t>Design p</w:t>
      </w:r>
      <w:r w:rsidR="00D87EC5" w:rsidRPr="003609C2">
        <w:rPr>
          <w:szCs w:val="24"/>
          <w:lang w:val="en-GB"/>
        </w:rPr>
        <w:t>artnership</w:t>
      </w:r>
      <w:r w:rsidRPr="003609C2">
        <w:rPr>
          <w:szCs w:val="24"/>
          <w:lang w:val="en-GB"/>
        </w:rPr>
        <w:t xml:space="preserve"> programme for employers</w:t>
      </w:r>
      <w:r w:rsidR="00D87EC5" w:rsidRPr="003609C2">
        <w:rPr>
          <w:szCs w:val="24"/>
          <w:lang w:val="en-GB"/>
        </w:rPr>
        <w:t xml:space="preserve"> with </w:t>
      </w:r>
      <w:r w:rsidR="00464AC7" w:rsidRPr="003609C2">
        <w:rPr>
          <w:szCs w:val="24"/>
          <w:lang w:val="en-GB"/>
        </w:rPr>
        <w:t>corpor</w:t>
      </w:r>
      <w:r w:rsidR="00C40643" w:rsidRPr="003609C2">
        <w:rPr>
          <w:szCs w:val="24"/>
          <w:lang w:val="en-GB"/>
        </w:rPr>
        <w:t xml:space="preserve">ate </w:t>
      </w:r>
      <w:r w:rsidR="00D87EC5" w:rsidRPr="003609C2">
        <w:rPr>
          <w:szCs w:val="24"/>
          <w:lang w:val="en-GB"/>
        </w:rPr>
        <w:t xml:space="preserve">private sector </w:t>
      </w:r>
      <w:r w:rsidRPr="003609C2">
        <w:rPr>
          <w:szCs w:val="24"/>
          <w:lang w:val="en-GB"/>
        </w:rPr>
        <w:t xml:space="preserve">companies </w:t>
      </w:r>
      <w:r w:rsidR="00D87EC5" w:rsidRPr="003609C2">
        <w:rPr>
          <w:szCs w:val="24"/>
          <w:lang w:val="en-GB"/>
        </w:rPr>
        <w:t xml:space="preserve">including </w:t>
      </w:r>
      <w:r w:rsidR="00C40643" w:rsidRPr="003609C2">
        <w:rPr>
          <w:szCs w:val="24"/>
          <w:lang w:val="en-GB"/>
        </w:rPr>
        <w:t xml:space="preserve">at national level </w:t>
      </w:r>
      <w:r w:rsidR="000F28B0" w:rsidRPr="003609C2">
        <w:rPr>
          <w:szCs w:val="24"/>
          <w:lang w:val="en-GB"/>
        </w:rPr>
        <w:t xml:space="preserve">through unions, </w:t>
      </w:r>
      <w:r w:rsidR="00D87EC5" w:rsidRPr="003609C2">
        <w:rPr>
          <w:szCs w:val="24"/>
          <w:lang w:val="en-GB"/>
        </w:rPr>
        <w:t>chamber of commerce</w:t>
      </w:r>
      <w:r w:rsidR="00C40643" w:rsidRPr="003609C2">
        <w:rPr>
          <w:szCs w:val="24"/>
          <w:lang w:val="en-GB"/>
        </w:rPr>
        <w:t>, as well as diaspora-led, regional and international</w:t>
      </w:r>
      <w:r w:rsidRPr="003609C2">
        <w:rPr>
          <w:szCs w:val="24"/>
          <w:lang w:val="en-GB"/>
        </w:rPr>
        <w:t>.</w:t>
      </w:r>
    </w:p>
    <w:p w14:paraId="7484E03D" w14:textId="46AAA1BD" w:rsidR="00D87EC5" w:rsidRPr="003609C2" w:rsidRDefault="00B8110C" w:rsidP="00EE245E">
      <w:pPr>
        <w:pStyle w:val="ListParagraph"/>
        <w:numPr>
          <w:ilvl w:val="0"/>
          <w:numId w:val="3"/>
        </w:numPr>
        <w:spacing w:line="240" w:lineRule="auto"/>
        <w:rPr>
          <w:szCs w:val="24"/>
          <w:lang w:val="en-GB"/>
        </w:rPr>
      </w:pPr>
      <w:r w:rsidRPr="003609C2">
        <w:rPr>
          <w:szCs w:val="24"/>
          <w:lang w:val="en-GB"/>
        </w:rPr>
        <w:t>Developing and integrating into the training project-based components of training and immediate job placement through internship and capstones for beneficiaries</w:t>
      </w:r>
      <w:r w:rsidR="009E2FB7" w:rsidRPr="003609C2">
        <w:rPr>
          <w:szCs w:val="24"/>
          <w:lang w:val="en-GB"/>
        </w:rPr>
        <w:t>.</w:t>
      </w:r>
    </w:p>
    <w:p w14:paraId="289B8676" w14:textId="5706F8DA" w:rsidR="00D87EC5" w:rsidRPr="003609C2" w:rsidRDefault="00D87EC5" w:rsidP="00EE245E">
      <w:pPr>
        <w:pStyle w:val="ListParagraph"/>
        <w:numPr>
          <w:ilvl w:val="0"/>
          <w:numId w:val="3"/>
        </w:numPr>
        <w:spacing w:line="240" w:lineRule="auto"/>
        <w:rPr>
          <w:szCs w:val="24"/>
          <w:lang w:val="en-GB"/>
        </w:rPr>
      </w:pPr>
      <w:r w:rsidRPr="003609C2">
        <w:rPr>
          <w:szCs w:val="24"/>
          <w:lang w:val="en-GB"/>
        </w:rPr>
        <w:t>Mapping SMEs in retail, construction, and transport sectors with an emerging interest in digitalization of business processes through mobile app development, web</w:t>
      </w:r>
      <w:r w:rsidR="00A35966" w:rsidRPr="003609C2">
        <w:rPr>
          <w:szCs w:val="24"/>
          <w:lang w:val="en-GB"/>
        </w:rPr>
        <w:t xml:space="preserve"> design</w:t>
      </w:r>
      <w:r w:rsidRPr="003609C2">
        <w:rPr>
          <w:szCs w:val="24"/>
          <w:lang w:val="en-GB"/>
        </w:rPr>
        <w:t>, and interest in expanding digital marketing strategies.</w:t>
      </w:r>
    </w:p>
    <w:p w14:paraId="718231E8" w14:textId="10FFA834" w:rsidR="00D87EC5" w:rsidRPr="003609C2" w:rsidRDefault="00D87EC5" w:rsidP="00EE245E">
      <w:pPr>
        <w:pStyle w:val="ListParagraph"/>
        <w:numPr>
          <w:ilvl w:val="0"/>
          <w:numId w:val="3"/>
        </w:numPr>
        <w:spacing w:line="240" w:lineRule="auto"/>
        <w:rPr>
          <w:szCs w:val="24"/>
          <w:lang w:val="en-GB"/>
        </w:rPr>
      </w:pPr>
      <w:r w:rsidRPr="003609C2">
        <w:rPr>
          <w:rFonts w:eastAsia="Calibri"/>
          <w:szCs w:val="24"/>
          <w:lang w:val="en-GB"/>
        </w:rPr>
        <w:t xml:space="preserve">Building </w:t>
      </w:r>
      <w:r w:rsidR="009E2FB7" w:rsidRPr="003609C2">
        <w:rPr>
          <w:rFonts w:eastAsia="Calibri"/>
          <w:szCs w:val="24"/>
          <w:lang w:val="en-GB"/>
        </w:rPr>
        <w:t xml:space="preserve">a </w:t>
      </w:r>
      <w:r w:rsidRPr="003609C2">
        <w:rPr>
          <w:rFonts w:eastAsia="Calibri"/>
          <w:szCs w:val="24"/>
          <w:lang w:val="en-GB"/>
        </w:rPr>
        <w:t xml:space="preserve">strong </w:t>
      </w:r>
      <w:r w:rsidR="009E2FB7" w:rsidRPr="003609C2">
        <w:rPr>
          <w:rFonts w:eastAsia="Calibri"/>
          <w:szCs w:val="24"/>
          <w:lang w:val="en-GB"/>
        </w:rPr>
        <w:t>a</w:t>
      </w:r>
      <w:r w:rsidRPr="003609C2">
        <w:rPr>
          <w:rFonts w:eastAsia="Calibri"/>
          <w:szCs w:val="24"/>
          <w:lang w:val="en-GB"/>
        </w:rPr>
        <w:t>lumni</w:t>
      </w:r>
      <w:r w:rsidR="00C54CE0" w:rsidRPr="003609C2">
        <w:rPr>
          <w:rFonts w:eastAsia="Calibri"/>
          <w:szCs w:val="24"/>
          <w:lang w:val="en-GB"/>
        </w:rPr>
        <w:t xml:space="preserve"> network</w:t>
      </w:r>
      <w:r w:rsidR="009E2FB7" w:rsidRPr="003609C2">
        <w:rPr>
          <w:rFonts w:eastAsia="Calibri"/>
          <w:szCs w:val="24"/>
          <w:lang w:val="en-GB"/>
        </w:rPr>
        <w:t xml:space="preserve"> through</w:t>
      </w:r>
      <w:r w:rsidR="00C54CE0" w:rsidRPr="003609C2">
        <w:rPr>
          <w:rFonts w:eastAsia="Calibri"/>
          <w:szCs w:val="24"/>
          <w:lang w:val="en-GB"/>
        </w:rPr>
        <w:t xml:space="preserve"> </w:t>
      </w:r>
      <w:r w:rsidR="000D6CF9" w:rsidRPr="003609C2">
        <w:rPr>
          <w:rFonts w:eastAsia="Calibri"/>
          <w:szCs w:val="24"/>
          <w:lang w:val="en-GB"/>
        </w:rPr>
        <w:t xml:space="preserve">national </w:t>
      </w:r>
      <w:r w:rsidR="00C54CE0" w:rsidRPr="003609C2">
        <w:rPr>
          <w:rFonts w:eastAsia="Calibri"/>
          <w:szCs w:val="24"/>
          <w:lang w:val="en-GB"/>
        </w:rPr>
        <w:t>tech community,</w:t>
      </w:r>
      <w:r w:rsidRPr="003609C2">
        <w:rPr>
          <w:rFonts w:eastAsia="Calibri"/>
          <w:szCs w:val="24"/>
          <w:lang w:val="en-GB"/>
        </w:rPr>
        <w:t xml:space="preserve"> </w:t>
      </w:r>
      <w:r w:rsidR="00FF2924" w:rsidRPr="003609C2">
        <w:rPr>
          <w:rFonts w:eastAsia="Calibri"/>
          <w:szCs w:val="24"/>
          <w:lang w:val="en-GB"/>
        </w:rPr>
        <w:t>demo days and</w:t>
      </w:r>
      <w:r w:rsidR="00F76A77" w:rsidRPr="003609C2">
        <w:rPr>
          <w:rFonts w:eastAsia="Calibri"/>
          <w:szCs w:val="24"/>
          <w:lang w:val="en-GB"/>
        </w:rPr>
        <w:t xml:space="preserve"> job fairs</w:t>
      </w:r>
      <w:r w:rsidR="0065721A" w:rsidRPr="003609C2">
        <w:rPr>
          <w:rFonts w:eastAsia="Calibri"/>
          <w:szCs w:val="24"/>
          <w:lang w:val="en-GB"/>
        </w:rPr>
        <w:t>, expert</w:t>
      </w:r>
      <w:r w:rsidR="000A7EDB" w:rsidRPr="003609C2">
        <w:rPr>
          <w:rFonts w:eastAsia="Calibri"/>
          <w:szCs w:val="24"/>
          <w:lang w:val="en-GB"/>
        </w:rPr>
        <w:t>ise sharing</w:t>
      </w:r>
      <w:r w:rsidR="00CA56C4" w:rsidRPr="003609C2">
        <w:rPr>
          <w:rFonts w:eastAsia="Calibri"/>
          <w:szCs w:val="24"/>
          <w:lang w:val="en-GB"/>
        </w:rPr>
        <w:t xml:space="preserve"> and continuous learning through in</w:t>
      </w:r>
      <w:r w:rsidR="00DA45E0" w:rsidRPr="003609C2">
        <w:rPr>
          <w:rFonts w:eastAsia="Calibri"/>
          <w:szCs w:val="24"/>
          <w:lang w:val="en-GB"/>
        </w:rPr>
        <w:t>vitation to workshops.</w:t>
      </w:r>
      <w:r w:rsidRPr="003609C2">
        <w:rPr>
          <w:rFonts w:eastAsia="Calibri"/>
          <w:szCs w:val="24"/>
          <w:lang w:val="en-GB"/>
        </w:rPr>
        <w:t xml:space="preserve"> </w:t>
      </w:r>
    </w:p>
    <w:p w14:paraId="4FA034B8" w14:textId="34F63974" w:rsidR="00356908" w:rsidRPr="003609C2" w:rsidRDefault="00D87EC5" w:rsidP="004D1EF9">
      <w:pPr>
        <w:rPr>
          <w:b/>
          <w:color w:val="4472C4" w:themeColor="accent1"/>
          <w:lang w:val="en-GB"/>
        </w:rPr>
      </w:pPr>
      <w:r w:rsidRPr="003609C2">
        <w:rPr>
          <w:rFonts w:cstheme="minorHAnsi"/>
          <w:b/>
          <w:color w:val="4472C4" w:themeColor="accent1"/>
          <w:lang w:val="en-GB"/>
        </w:rPr>
        <w:t xml:space="preserve">Output 2.3: </w:t>
      </w:r>
      <w:r w:rsidR="0061774F" w:rsidRPr="003609C2">
        <w:rPr>
          <w:rFonts w:cstheme="minorHAnsi"/>
          <w:b/>
          <w:lang w:val="en-GB"/>
        </w:rPr>
        <w:t xml:space="preserve">Digital Economy Platform. </w:t>
      </w:r>
      <w:r w:rsidR="0061774F" w:rsidRPr="003609C2">
        <w:rPr>
          <w:lang w:val="en-GB"/>
        </w:rPr>
        <w:t xml:space="preserve">A data-driven platform for connecting real-time and forecast of demand-supply in the digital economy. </w:t>
      </w:r>
      <w:r w:rsidR="00356908" w:rsidRPr="003609C2" w:rsidDel="0061774F">
        <w:rPr>
          <w:lang w:val="en-GB"/>
        </w:rPr>
        <w:t xml:space="preserve">The platform will connect the digital workforce </w:t>
      </w:r>
      <w:r w:rsidR="00356908" w:rsidRPr="003609C2" w:rsidDel="0061774F">
        <w:rPr>
          <w:lang w:val="en-GB"/>
        </w:rPr>
        <w:lastRenderedPageBreak/>
        <w:t>with employers, aggregate job sites, supply digital skills training hubs and policy makers with data on supply-demand and allow for additional intelligence and analytics</w:t>
      </w:r>
      <w:r w:rsidR="00D12B8F" w:rsidRPr="003609C2">
        <w:rPr>
          <w:lang w:val="en-GB"/>
        </w:rPr>
        <w:t>.</w:t>
      </w:r>
    </w:p>
    <w:p w14:paraId="5FE5A922" w14:textId="1E84D362" w:rsidR="00D87EC5" w:rsidRPr="003609C2" w:rsidRDefault="00D87EC5" w:rsidP="004D1EF9">
      <w:pPr>
        <w:rPr>
          <w:lang w:val="en-GB"/>
        </w:rPr>
      </w:pPr>
      <w:r w:rsidRPr="003609C2">
        <w:rPr>
          <w:rFonts w:eastAsia="Calibri" w:cstheme="minorHAnsi"/>
          <w:lang w:val="en-GB"/>
        </w:rPr>
        <w:t xml:space="preserve">The </w:t>
      </w:r>
      <w:r w:rsidR="00972685">
        <w:rPr>
          <w:rFonts w:eastAsia="Calibri" w:cstheme="minorHAnsi"/>
          <w:b/>
          <w:lang w:val="en-GB"/>
        </w:rPr>
        <w:t>planned</w:t>
      </w:r>
      <w:r w:rsidR="00972685" w:rsidRPr="003609C2">
        <w:rPr>
          <w:rFonts w:eastAsia="Calibri" w:cstheme="minorHAnsi"/>
          <w:b/>
          <w:lang w:val="en-GB"/>
        </w:rPr>
        <w:t xml:space="preserve"> </w:t>
      </w:r>
      <w:r w:rsidRPr="003609C2">
        <w:rPr>
          <w:rFonts w:eastAsia="Calibri" w:cstheme="minorHAnsi"/>
          <w:b/>
          <w:lang w:val="en-GB"/>
        </w:rPr>
        <w:t>activities</w:t>
      </w:r>
      <w:r w:rsidRPr="003609C2">
        <w:rPr>
          <w:rFonts w:eastAsia="Calibri" w:cstheme="minorHAnsi"/>
          <w:lang w:val="en-GB"/>
        </w:rPr>
        <w:t xml:space="preserve"> include:</w:t>
      </w:r>
    </w:p>
    <w:p w14:paraId="089667E7" w14:textId="77777777" w:rsidR="00D87EC5" w:rsidRPr="003609C2" w:rsidRDefault="00D87EC5" w:rsidP="00E00C07">
      <w:pPr>
        <w:pStyle w:val="ListParagraph"/>
        <w:numPr>
          <w:ilvl w:val="0"/>
          <w:numId w:val="17"/>
        </w:numPr>
        <w:rPr>
          <w:rFonts w:ascii="Arial" w:hAnsi="Arial" w:cs="Arial"/>
          <w:lang w:val="en-GB"/>
        </w:rPr>
      </w:pPr>
      <w:r w:rsidRPr="003609C2">
        <w:rPr>
          <w:rFonts w:cstheme="minorBidi"/>
          <w:lang w:val="en-GB"/>
        </w:rPr>
        <w:t>Stakeholder consultation on the design and customizing the digital jobs platform using the experience of UNDP Bangladesh's National Intelligence for skills, Employment and Skills and Entrepreneurship (NISE2)  </w:t>
      </w:r>
    </w:p>
    <w:p w14:paraId="0D1CC7A3" w14:textId="68AE0FFF" w:rsidR="00D87EC5" w:rsidRPr="003609C2" w:rsidRDefault="00D87EC5" w:rsidP="00E00C07">
      <w:pPr>
        <w:pStyle w:val="ListParagraph"/>
        <w:numPr>
          <w:ilvl w:val="0"/>
          <w:numId w:val="17"/>
        </w:numPr>
        <w:rPr>
          <w:lang w:val="en-GB"/>
        </w:rPr>
      </w:pPr>
      <w:r w:rsidRPr="003609C2">
        <w:rPr>
          <w:lang w:val="en-GB"/>
        </w:rPr>
        <w:t>Data mapping and busines process</w:t>
      </w:r>
      <w:r w:rsidR="00D17C11" w:rsidRPr="003609C2">
        <w:rPr>
          <w:lang w:val="en-GB"/>
        </w:rPr>
        <w:t xml:space="preserve"> design</w:t>
      </w:r>
      <w:r w:rsidR="000314AB" w:rsidRPr="003609C2">
        <w:rPr>
          <w:lang w:val="en-GB"/>
        </w:rPr>
        <w:t xml:space="preserve"> including the </w:t>
      </w:r>
      <w:r w:rsidR="00FB1278" w:rsidRPr="003609C2">
        <w:rPr>
          <w:lang w:val="en-GB"/>
        </w:rPr>
        <w:t xml:space="preserve">connection of trainers (hubs and academia), employers, and </w:t>
      </w:r>
      <w:r w:rsidR="009E2FB7" w:rsidRPr="003609C2">
        <w:rPr>
          <w:lang w:val="en-GB"/>
        </w:rPr>
        <w:t>policymakers</w:t>
      </w:r>
      <w:r w:rsidRPr="003609C2">
        <w:rPr>
          <w:lang w:val="en-GB"/>
        </w:rPr>
        <w:t>  </w:t>
      </w:r>
    </w:p>
    <w:p w14:paraId="24236CF7" w14:textId="2C013548" w:rsidR="00D87EC5" w:rsidRPr="003609C2" w:rsidRDefault="00B15915" w:rsidP="00E00C07">
      <w:pPr>
        <w:pStyle w:val="ListParagraph"/>
        <w:numPr>
          <w:ilvl w:val="0"/>
          <w:numId w:val="17"/>
        </w:numPr>
        <w:rPr>
          <w:lang w:val="en-GB"/>
        </w:rPr>
      </w:pPr>
      <w:r w:rsidRPr="003609C2">
        <w:rPr>
          <w:lang w:val="en-GB"/>
        </w:rPr>
        <w:t xml:space="preserve">Software </w:t>
      </w:r>
      <w:r w:rsidR="00D60772" w:rsidRPr="003609C2">
        <w:rPr>
          <w:lang w:val="en-GB"/>
        </w:rPr>
        <w:t>localization, development and launch</w:t>
      </w:r>
    </w:p>
    <w:p w14:paraId="135DD8C3" w14:textId="118F245F" w:rsidR="00C969F4" w:rsidRPr="003609C2" w:rsidRDefault="00C969F4" w:rsidP="00E00C07">
      <w:pPr>
        <w:pStyle w:val="ListParagraph"/>
        <w:numPr>
          <w:ilvl w:val="0"/>
          <w:numId w:val="17"/>
        </w:numPr>
        <w:rPr>
          <w:lang w:val="en-GB"/>
        </w:rPr>
      </w:pPr>
      <w:r w:rsidRPr="003609C2">
        <w:rPr>
          <w:lang w:val="en-GB"/>
        </w:rPr>
        <w:t>Formalizing the alumni and tech community engagement digitally through the platform</w:t>
      </w:r>
    </w:p>
    <w:p w14:paraId="6B13BE8E" w14:textId="7FDEFBA5" w:rsidR="004E26C7" w:rsidRPr="003609C2" w:rsidRDefault="007C21B7" w:rsidP="00E00C07">
      <w:pPr>
        <w:pStyle w:val="ListParagraph"/>
        <w:numPr>
          <w:ilvl w:val="0"/>
          <w:numId w:val="17"/>
        </w:numPr>
        <w:rPr>
          <w:lang w:val="en-GB"/>
        </w:rPr>
      </w:pPr>
      <w:r w:rsidRPr="003609C2">
        <w:rPr>
          <w:lang w:val="en-GB"/>
        </w:rPr>
        <w:t>Analytics and intelligence dashboard development and user-testing</w:t>
      </w:r>
    </w:p>
    <w:p w14:paraId="62A56F88" w14:textId="6B16D49F" w:rsidR="00967303" w:rsidRPr="00D678A2" w:rsidRDefault="00E04A48" w:rsidP="00967303">
      <w:pPr>
        <w:pStyle w:val="ListParagraph"/>
        <w:numPr>
          <w:ilvl w:val="0"/>
          <w:numId w:val="19"/>
        </w:numPr>
        <w:rPr>
          <w:lang w:val="en-GB"/>
        </w:rPr>
      </w:pPr>
      <w:r w:rsidRPr="003609C2">
        <w:rPr>
          <w:lang w:val="en-GB"/>
        </w:rPr>
        <w:t>Deployment</w:t>
      </w:r>
      <w:r w:rsidR="004064BA" w:rsidRPr="003609C2">
        <w:rPr>
          <w:lang w:val="en-GB"/>
        </w:rPr>
        <w:t xml:space="preserve"> and hosting, capacity support </w:t>
      </w:r>
      <w:r w:rsidR="00D678A2">
        <w:rPr>
          <w:lang w:val="en-GB"/>
        </w:rPr>
        <w:t>of</w:t>
      </w:r>
      <w:r w:rsidR="00D678A2" w:rsidRPr="003609C2">
        <w:rPr>
          <w:lang w:val="en-GB"/>
        </w:rPr>
        <w:t xml:space="preserve"> Ministry of Labour and Social Affairs to host and maintain the Digital Economy Platform.</w:t>
      </w:r>
    </w:p>
    <w:p w14:paraId="7FD06BD5" w14:textId="324E4541" w:rsidR="00967303" w:rsidRDefault="00F75463" w:rsidP="00967303">
      <w:pPr>
        <w:rPr>
          <w:lang w:val="en-GB"/>
        </w:rPr>
      </w:pPr>
      <w:r>
        <w:rPr>
          <w:noProof/>
          <w:lang w:val="en-GB"/>
        </w:rPr>
        <w:drawing>
          <wp:inline distT="0" distB="0" distL="0" distR="0" wp14:anchorId="7FC3A78D" wp14:editId="69D995EC">
            <wp:extent cx="5943600" cy="3343275"/>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252FAD0" w14:textId="64B561AF" w:rsidR="00967303" w:rsidRPr="00967303" w:rsidRDefault="00742838" w:rsidP="00742838">
      <w:pPr>
        <w:pStyle w:val="Caption"/>
        <w:rPr>
          <w:lang w:val="en-GB"/>
        </w:rPr>
      </w:pPr>
      <w:r w:rsidRPr="00481823">
        <w:rPr>
          <w:lang w:val="en-GB"/>
        </w:rPr>
        <w:t xml:space="preserve">Schema </w:t>
      </w:r>
      <w:r>
        <w:rPr>
          <w:lang w:val="en-GB"/>
        </w:rPr>
        <w:t>12.</w:t>
      </w:r>
      <w:r w:rsidRPr="00481823">
        <w:rPr>
          <w:lang w:val="en-GB"/>
        </w:rPr>
        <w:t xml:space="preserve"> </w:t>
      </w:r>
      <w:r>
        <w:rPr>
          <w:lang w:val="en-GB"/>
        </w:rPr>
        <w:t>NISE2 UNDP Bangladesh adaptation and customization plan by modules and elements of the platform.</w:t>
      </w:r>
    </w:p>
    <w:p w14:paraId="2BC40238" w14:textId="39A74A74" w:rsidR="003748A1" w:rsidRDefault="00153249" w:rsidP="002D2162">
      <w:pPr>
        <w:rPr>
          <w:rFonts w:cstheme="minorHAnsi"/>
          <w:color w:val="000000" w:themeColor="text1"/>
          <w:sz w:val="22"/>
          <w:szCs w:val="22"/>
        </w:rPr>
      </w:pPr>
      <w:r w:rsidRPr="003609C2">
        <w:rPr>
          <w:rFonts w:cstheme="minorHAnsi"/>
          <w:b/>
          <w:color w:val="4472C4" w:themeColor="accent1"/>
          <w:lang w:val="en-GB"/>
        </w:rPr>
        <w:t xml:space="preserve">Output 2.4: </w:t>
      </w:r>
      <w:r w:rsidR="00972685" w:rsidRPr="003609C2">
        <w:rPr>
          <w:rFonts w:cstheme="minorHAnsi"/>
          <w:b/>
          <w:lang w:val="en-GB"/>
        </w:rPr>
        <w:t>Digital entrepreneurship.</w:t>
      </w:r>
      <w:r w:rsidR="00972685" w:rsidRPr="003609C2">
        <w:rPr>
          <w:rFonts w:cstheme="minorHAnsi"/>
          <w:lang w:val="en-GB"/>
        </w:rPr>
        <w:t xml:space="preserve"> Design the process to support incubation and commercialization of tech enterprises as a sustainable employment path.  </w:t>
      </w:r>
      <w:r w:rsidR="009E2FB7" w:rsidRPr="003609C2">
        <w:rPr>
          <w:rFonts w:cstheme="minorHAnsi"/>
          <w:lang w:val="en-GB"/>
        </w:rPr>
        <w:t>This i</w:t>
      </w:r>
      <w:r w:rsidR="00972685" w:rsidRPr="003609C2">
        <w:rPr>
          <w:rFonts w:cstheme="minorHAnsi"/>
          <w:lang w:val="en-GB"/>
        </w:rPr>
        <w:t xml:space="preserve">ncludes </w:t>
      </w:r>
      <w:r w:rsidR="009E2FB7" w:rsidRPr="003609C2">
        <w:rPr>
          <w:rFonts w:cstheme="minorHAnsi"/>
          <w:lang w:val="en-GB"/>
        </w:rPr>
        <w:t>enterprise</w:t>
      </w:r>
      <w:r w:rsidR="00972685" w:rsidRPr="003609C2">
        <w:rPr>
          <w:rFonts w:cstheme="minorHAnsi"/>
          <w:lang w:val="en-GB"/>
        </w:rPr>
        <w:t xml:space="preserve"> support for commercially viable </w:t>
      </w:r>
      <w:proofErr w:type="spellStart"/>
      <w:r w:rsidR="00972685" w:rsidRPr="003609C2">
        <w:rPr>
          <w:rFonts w:cstheme="minorHAnsi"/>
          <w:lang w:val="en-GB"/>
        </w:rPr>
        <w:t>produc</w:t>
      </w:r>
      <w:r w:rsidR="00972685">
        <w:rPr>
          <w:rFonts w:cstheme="minorHAnsi"/>
          <w:color w:val="000000" w:themeColor="text1"/>
          <w:sz w:val="22"/>
          <w:szCs w:val="22"/>
        </w:rPr>
        <w:t>ts</w:t>
      </w:r>
      <w:proofErr w:type="spellEnd"/>
      <w:r w:rsidR="00972685">
        <w:rPr>
          <w:rFonts w:cstheme="minorHAnsi"/>
          <w:color w:val="000000" w:themeColor="text1"/>
          <w:sz w:val="22"/>
          <w:szCs w:val="22"/>
        </w:rPr>
        <w:t>, access to finance, access to markets through partnerships with diaspora-led enterprises and global technology companies.</w:t>
      </w:r>
    </w:p>
    <w:p w14:paraId="670D21FF" w14:textId="6A52830D" w:rsidR="004F03C2" w:rsidRPr="003609C2" w:rsidRDefault="004F03C2" w:rsidP="001C22CA">
      <w:pPr>
        <w:pStyle w:val="Default"/>
        <w:spacing w:before="120"/>
        <w:rPr>
          <w:rFonts w:cstheme="minorHAnsi"/>
          <w:lang w:val="en-GB"/>
        </w:rPr>
      </w:pPr>
      <w:r w:rsidRPr="003609C2">
        <w:rPr>
          <w:rFonts w:cstheme="minorHAnsi"/>
          <w:lang w:val="en-GB"/>
        </w:rPr>
        <w:t xml:space="preserve">The </w:t>
      </w:r>
      <w:r w:rsidR="00972685">
        <w:rPr>
          <w:rFonts w:cstheme="minorHAnsi"/>
          <w:b/>
          <w:lang w:val="en-GB"/>
        </w:rPr>
        <w:t>planned</w:t>
      </w:r>
      <w:r w:rsidR="00972685" w:rsidRPr="003609C2">
        <w:rPr>
          <w:rFonts w:cstheme="minorHAnsi"/>
          <w:b/>
          <w:lang w:val="en-GB"/>
        </w:rPr>
        <w:t xml:space="preserve"> </w:t>
      </w:r>
      <w:r w:rsidRPr="003609C2">
        <w:rPr>
          <w:rFonts w:cstheme="minorHAnsi"/>
          <w:b/>
          <w:lang w:val="en-GB"/>
        </w:rPr>
        <w:t>activities</w:t>
      </w:r>
      <w:r w:rsidRPr="003609C2">
        <w:rPr>
          <w:rFonts w:cstheme="minorHAnsi"/>
          <w:lang w:val="en-GB"/>
        </w:rPr>
        <w:t xml:space="preserve"> include:</w:t>
      </w:r>
    </w:p>
    <w:p w14:paraId="6539D9BD" w14:textId="4B7357B5" w:rsidR="00587A1E" w:rsidRPr="003609C2" w:rsidRDefault="00944704" w:rsidP="00EE245E">
      <w:pPr>
        <w:pStyle w:val="ListParagraph"/>
        <w:numPr>
          <w:ilvl w:val="0"/>
          <w:numId w:val="3"/>
        </w:numPr>
        <w:spacing w:line="240" w:lineRule="auto"/>
        <w:rPr>
          <w:rFonts w:cstheme="minorHAnsi"/>
          <w:b/>
          <w:szCs w:val="24"/>
          <w:lang w:val="en-GB"/>
        </w:rPr>
      </w:pPr>
      <w:r w:rsidRPr="003609C2">
        <w:rPr>
          <w:rFonts w:cstheme="minorHAnsi"/>
          <w:szCs w:val="24"/>
          <w:lang w:val="en-GB"/>
        </w:rPr>
        <w:t>Develop a local/global mentorship network, introduce business support for tech entrepreneurs to start the business</w:t>
      </w:r>
      <w:r w:rsidRPr="003609C2">
        <w:rPr>
          <w:rFonts w:cstheme="minorHAnsi"/>
          <w:b/>
          <w:szCs w:val="24"/>
          <w:lang w:val="en-GB"/>
        </w:rPr>
        <w:t xml:space="preserve"> </w:t>
      </w:r>
    </w:p>
    <w:p w14:paraId="22F889E1" w14:textId="7A7A8C52" w:rsidR="005F4C56" w:rsidRPr="003609C2" w:rsidRDefault="003748A1" w:rsidP="00EE245E">
      <w:pPr>
        <w:pStyle w:val="ListParagraph"/>
        <w:numPr>
          <w:ilvl w:val="0"/>
          <w:numId w:val="3"/>
        </w:numPr>
        <w:spacing w:line="240" w:lineRule="auto"/>
        <w:rPr>
          <w:rFonts w:cstheme="minorHAnsi"/>
          <w:b/>
          <w:szCs w:val="24"/>
          <w:lang w:val="en-GB"/>
        </w:rPr>
      </w:pPr>
      <w:r w:rsidRPr="003609C2">
        <w:rPr>
          <w:rFonts w:cstheme="minorHAnsi"/>
          <w:szCs w:val="24"/>
          <w:lang w:val="en-GB"/>
        </w:rPr>
        <w:lastRenderedPageBreak/>
        <w:t>Capacity development for</w:t>
      </w:r>
      <w:r w:rsidR="005F4C56" w:rsidRPr="003609C2">
        <w:rPr>
          <w:rFonts w:cstheme="minorHAnsi"/>
          <w:szCs w:val="24"/>
          <w:lang w:val="en-GB"/>
        </w:rPr>
        <w:t xml:space="preserve"> tech hubs</w:t>
      </w:r>
      <w:r w:rsidRPr="003609C2">
        <w:rPr>
          <w:rFonts w:cstheme="minorHAnsi"/>
          <w:szCs w:val="24"/>
          <w:lang w:val="en-GB"/>
        </w:rPr>
        <w:t xml:space="preserve"> partners</w:t>
      </w:r>
      <w:r w:rsidR="005F4C56" w:rsidRPr="003609C2">
        <w:rPr>
          <w:rFonts w:cstheme="minorHAnsi"/>
          <w:szCs w:val="24"/>
          <w:lang w:val="en-GB"/>
        </w:rPr>
        <w:t xml:space="preserve"> </w:t>
      </w:r>
      <w:r w:rsidRPr="003609C2">
        <w:rPr>
          <w:rFonts w:cstheme="minorHAnsi"/>
          <w:szCs w:val="24"/>
          <w:lang w:val="en-GB"/>
        </w:rPr>
        <w:t>to fully support technology</w:t>
      </w:r>
      <w:r w:rsidR="005F4C56" w:rsidRPr="003609C2">
        <w:rPr>
          <w:rFonts w:cstheme="minorHAnsi"/>
          <w:szCs w:val="24"/>
          <w:lang w:val="en-GB"/>
        </w:rPr>
        <w:t xml:space="preserve"> incubation</w:t>
      </w:r>
      <w:r w:rsidRPr="003609C2">
        <w:rPr>
          <w:rFonts w:cstheme="minorHAnsi"/>
          <w:szCs w:val="24"/>
          <w:lang w:val="en-GB"/>
        </w:rPr>
        <w:t xml:space="preserve">, business model development, commercialization, and partner or </w:t>
      </w:r>
      <w:r w:rsidR="002669FC" w:rsidRPr="003609C2">
        <w:rPr>
          <w:rFonts w:cstheme="minorHAnsi"/>
          <w:szCs w:val="24"/>
          <w:lang w:val="en-GB"/>
        </w:rPr>
        <w:t>market</w:t>
      </w:r>
      <w:r w:rsidRPr="003609C2">
        <w:rPr>
          <w:rFonts w:cstheme="minorHAnsi"/>
          <w:szCs w:val="24"/>
          <w:lang w:val="en-GB"/>
        </w:rPr>
        <w:t xml:space="preserve"> access support to tech entrepreneurs.</w:t>
      </w:r>
      <w:r w:rsidR="005F4C56" w:rsidRPr="003609C2">
        <w:rPr>
          <w:rFonts w:cstheme="minorHAnsi"/>
          <w:szCs w:val="24"/>
          <w:lang w:val="en-GB"/>
        </w:rPr>
        <w:t xml:space="preserve"> </w:t>
      </w:r>
    </w:p>
    <w:p w14:paraId="3FF8C0FF" w14:textId="4A6616A1" w:rsidR="00153249" w:rsidRPr="003609C2" w:rsidRDefault="00D76DA8" w:rsidP="00EE245E">
      <w:pPr>
        <w:pStyle w:val="ListParagraph"/>
        <w:numPr>
          <w:ilvl w:val="0"/>
          <w:numId w:val="3"/>
        </w:numPr>
        <w:spacing w:line="240" w:lineRule="auto"/>
        <w:rPr>
          <w:rFonts w:cstheme="minorHAnsi"/>
          <w:szCs w:val="24"/>
          <w:lang w:val="en-GB"/>
        </w:rPr>
      </w:pPr>
      <w:r w:rsidRPr="003609C2">
        <w:rPr>
          <w:rFonts w:cstheme="minorHAnsi"/>
          <w:szCs w:val="24"/>
          <w:lang w:val="en-GB"/>
        </w:rPr>
        <w:t>Provide seed funding through</w:t>
      </w:r>
      <w:r w:rsidR="00587A1E" w:rsidRPr="003609C2">
        <w:rPr>
          <w:rFonts w:cstheme="minorHAnsi"/>
          <w:szCs w:val="24"/>
          <w:lang w:val="en-GB"/>
        </w:rPr>
        <w:t xml:space="preserve"> access to financ</w:t>
      </w:r>
      <w:r w:rsidR="003748A1" w:rsidRPr="003609C2">
        <w:rPr>
          <w:rFonts w:cstheme="minorHAnsi"/>
          <w:szCs w:val="24"/>
          <w:lang w:val="en-GB"/>
        </w:rPr>
        <w:t>e</w:t>
      </w:r>
      <w:r w:rsidR="00587A1E" w:rsidRPr="003609C2">
        <w:rPr>
          <w:rFonts w:cstheme="minorHAnsi"/>
          <w:szCs w:val="24"/>
          <w:lang w:val="en-GB"/>
        </w:rPr>
        <w:t xml:space="preserve"> </w:t>
      </w:r>
      <w:r w:rsidR="001E159D" w:rsidRPr="003609C2">
        <w:rPr>
          <w:rFonts w:cstheme="minorHAnsi"/>
          <w:szCs w:val="24"/>
          <w:lang w:val="en-GB"/>
        </w:rPr>
        <w:t>i.e</w:t>
      </w:r>
      <w:r w:rsidR="009E2FB7" w:rsidRPr="003609C2">
        <w:rPr>
          <w:rFonts w:cstheme="minorHAnsi"/>
          <w:szCs w:val="24"/>
          <w:lang w:val="en-GB"/>
        </w:rPr>
        <w:t>.,</w:t>
      </w:r>
      <w:r w:rsidRPr="003609C2">
        <w:rPr>
          <w:rFonts w:cstheme="minorHAnsi"/>
          <w:szCs w:val="24"/>
          <w:lang w:val="en-GB"/>
        </w:rPr>
        <w:t xml:space="preserve"> </w:t>
      </w:r>
      <w:r w:rsidR="003748A1" w:rsidRPr="003609C2">
        <w:rPr>
          <w:rFonts w:cstheme="minorHAnsi"/>
          <w:szCs w:val="24"/>
          <w:lang w:val="en-GB"/>
        </w:rPr>
        <w:t>Institutional in partnerships with banks, or crowdfunding</w:t>
      </w:r>
    </w:p>
    <w:p w14:paraId="17616FAE" w14:textId="4C1F927C" w:rsidR="00000F86" w:rsidRPr="005C6349" w:rsidRDefault="00F56723" w:rsidP="005C6349">
      <w:pPr>
        <w:pStyle w:val="ListParagraph"/>
        <w:numPr>
          <w:ilvl w:val="0"/>
          <w:numId w:val="3"/>
        </w:numPr>
        <w:spacing w:line="240" w:lineRule="auto"/>
        <w:rPr>
          <w:rFonts w:cstheme="minorHAnsi"/>
          <w:b/>
          <w:szCs w:val="24"/>
          <w:lang w:val="en-GB"/>
        </w:rPr>
      </w:pPr>
      <w:r w:rsidRPr="003609C2">
        <w:rPr>
          <w:rFonts w:cstheme="minorHAnsi"/>
          <w:szCs w:val="24"/>
          <w:lang w:val="en-GB"/>
        </w:rPr>
        <w:t>Provide the ease of doing business for the incubates through p</w:t>
      </w:r>
      <w:r w:rsidR="00FE341E" w:rsidRPr="003609C2">
        <w:rPr>
          <w:rFonts w:cstheme="minorHAnsi"/>
          <w:szCs w:val="24"/>
          <w:lang w:val="en-GB"/>
        </w:rPr>
        <w:t>olicy influence</w:t>
      </w:r>
      <w:r w:rsidRPr="003609C2">
        <w:rPr>
          <w:rFonts w:cstheme="minorHAnsi"/>
          <w:szCs w:val="24"/>
          <w:lang w:val="en-GB"/>
        </w:rPr>
        <w:t xml:space="preserve"> over</w:t>
      </w:r>
      <w:r w:rsidR="00FE341E" w:rsidRPr="003609C2">
        <w:rPr>
          <w:rFonts w:cstheme="minorHAnsi"/>
          <w:szCs w:val="24"/>
          <w:lang w:val="en-GB"/>
        </w:rPr>
        <w:t xml:space="preserve"> registration</w:t>
      </w:r>
      <w:r w:rsidRPr="003609C2">
        <w:rPr>
          <w:rFonts w:cstheme="minorHAnsi"/>
          <w:szCs w:val="24"/>
          <w:lang w:val="en-GB"/>
        </w:rPr>
        <w:t xml:space="preserve"> and incorporation, </w:t>
      </w:r>
      <w:r w:rsidR="00FE341E" w:rsidRPr="003609C2">
        <w:rPr>
          <w:rFonts w:cstheme="minorHAnsi"/>
          <w:szCs w:val="24"/>
          <w:lang w:val="en-GB"/>
        </w:rPr>
        <w:t>tax</w:t>
      </w:r>
      <w:r w:rsidRPr="003609C2">
        <w:rPr>
          <w:rFonts w:cstheme="minorHAnsi"/>
          <w:szCs w:val="24"/>
          <w:lang w:val="en-GB"/>
        </w:rPr>
        <w:t xml:space="preserve"> setup</w:t>
      </w:r>
      <w:r w:rsidR="00FE341E" w:rsidRPr="003609C2">
        <w:rPr>
          <w:rFonts w:cstheme="minorHAnsi"/>
          <w:szCs w:val="24"/>
          <w:lang w:val="en-GB"/>
        </w:rPr>
        <w:t>).</w:t>
      </w:r>
    </w:p>
    <w:p w14:paraId="547ECD55" w14:textId="05725E1C" w:rsidR="00000F86" w:rsidRPr="003609C2" w:rsidRDefault="00000F86" w:rsidP="00584D36">
      <w:pPr>
        <w:rPr>
          <w:rFonts w:cstheme="minorBidi"/>
          <w:b/>
          <w:lang w:val="en-GB"/>
        </w:rPr>
      </w:pPr>
      <w:r>
        <w:rPr>
          <w:rFonts w:cstheme="minorBidi"/>
          <w:b/>
          <w:lang w:val="en-GB"/>
        </w:rPr>
        <w:t xml:space="preserve">Strategic </w:t>
      </w:r>
      <w:r w:rsidR="00612587">
        <w:rPr>
          <w:rFonts w:cstheme="minorBidi"/>
          <w:b/>
          <w:lang w:val="en-GB"/>
        </w:rPr>
        <w:t>o</w:t>
      </w:r>
      <w:r w:rsidRPr="003609C2">
        <w:rPr>
          <w:rFonts w:cstheme="minorBidi"/>
          <w:b/>
          <w:lang w:val="en-GB"/>
        </w:rPr>
        <w:t>utcome</w:t>
      </w:r>
      <w:r>
        <w:rPr>
          <w:rFonts w:cstheme="minorBidi"/>
          <w:b/>
          <w:lang w:val="en-GB"/>
        </w:rPr>
        <w:t xml:space="preserve"> #3: </w:t>
      </w:r>
      <w:r w:rsidRPr="003609C2">
        <w:rPr>
          <w:rFonts w:cstheme="minorBidi"/>
          <w:b/>
          <w:lang w:val="en-GB"/>
        </w:rPr>
        <w:t xml:space="preserve">Improved policy </w:t>
      </w:r>
      <w:r w:rsidR="00D678A2">
        <w:rPr>
          <w:rFonts w:cstheme="minorBidi"/>
          <w:b/>
          <w:lang w:val="en-GB"/>
        </w:rPr>
        <w:t>&amp;</w:t>
      </w:r>
      <w:r w:rsidRPr="003609C2">
        <w:rPr>
          <w:rFonts w:cstheme="minorBidi"/>
          <w:b/>
          <w:lang w:val="en-GB"/>
        </w:rPr>
        <w:t xml:space="preserve"> institutional frameworks to support digital economy (</w:t>
      </w:r>
      <w:r w:rsidR="00AA0503" w:rsidRPr="003609C2">
        <w:rPr>
          <w:rFonts w:cstheme="minorBidi"/>
          <w:b/>
          <w:lang w:val="en-GB"/>
        </w:rPr>
        <w:t>s</w:t>
      </w:r>
      <w:r w:rsidRPr="003609C2">
        <w:rPr>
          <w:rFonts w:cstheme="minorBidi"/>
          <w:b/>
          <w:lang w:val="en-GB"/>
        </w:rPr>
        <w:t>ystemic and institutional change)</w:t>
      </w:r>
    </w:p>
    <w:p w14:paraId="74610E7D" w14:textId="4BC72540" w:rsidR="00071A2D" w:rsidRPr="003609C2" w:rsidRDefault="00071A2D" w:rsidP="00584D36">
      <w:pPr>
        <w:rPr>
          <w:b/>
          <w:color w:val="4472C4" w:themeColor="accent1"/>
          <w:lang w:val="en-GB"/>
        </w:rPr>
      </w:pPr>
      <w:r w:rsidRPr="003609C2">
        <w:rPr>
          <w:b/>
          <w:color w:val="4472C4" w:themeColor="accent1"/>
          <w:lang w:val="en-GB"/>
        </w:rPr>
        <w:t xml:space="preserve">Output 3.1: </w:t>
      </w:r>
      <w:r w:rsidR="001147B7" w:rsidRPr="003609C2">
        <w:rPr>
          <w:b/>
          <w:lang w:val="en-GB"/>
        </w:rPr>
        <w:t>Enabling environment.</w:t>
      </w:r>
      <w:r w:rsidR="001147B7" w:rsidRPr="003609C2">
        <w:rPr>
          <w:lang w:val="en-GB"/>
        </w:rPr>
        <w:t xml:space="preserve">  Strategies, policies, quality assurance frameworks and business regulations related to digital economy are in place.</w:t>
      </w:r>
    </w:p>
    <w:p w14:paraId="4A75B870" w14:textId="018AD48F" w:rsidR="00071A2D" w:rsidRPr="003609C2" w:rsidRDefault="00071A2D" w:rsidP="00534CEC">
      <w:pPr>
        <w:rPr>
          <w:lang w:val="en-GB"/>
        </w:rPr>
      </w:pPr>
      <w:r w:rsidRPr="003609C2">
        <w:rPr>
          <w:lang w:val="en-GB"/>
        </w:rPr>
        <w:t xml:space="preserve">The </w:t>
      </w:r>
      <w:r w:rsidR="00972685" w:rsidRPr="003609C2">
        <w:rPr>
          <w:b/>
          <w:lang w:val="en-GB"/>
        </w:rPr>
        <w:t xml:space="preserve">planned </w:t>
      </w:r>
      <w:r w:rsidRPr="003609C2">
        <w:rPr>
          <w:b/>
          <w:lang w:val="en-GB"/>
        </w:rPr>
        <w:t>activities</w:t>
      </w:r>
      <w:r w:rsidRPr="003609C2">
        <w:rPr>
          <w:lang w:val="en-GB"/>
        </w:rPr>
        <w:t xml:space="preserve"> include:</w:t>
      </w:r>
    </w:p>
    <w:p w14:paraId="2131713D" w14:textId="6953CAE3" w:rsidR="00071A2D" w:rsidRPr="003609C2" w:rsidRDefault="00F351BF" w:rsidP="00E00C07">
      <w:pPr>
        <w:pStyle w:val="ListParagraph"/>
        <w:numPr>
          <w:ilvl w:val="0"/>
          <w:numId w:val="18"/>
        </w:numPr>
        <w:rPr>
          <w:b/>
          <w:lang w:val="en-GB"/>
        </w:rPr>
      </w:pPr>
      <w:r w:rsidRPr="003609C2">
        <w:rPr>
          <w:lang w:val="en-GB"/>
        </w:rPr>
        <w:t>Provide suggestions to</w:t>
      </w:r>
      <w:r w:rsidR="001147B7" w:rsidRPr="003609C2">
        <w:rPr>
          <w:lang w:val="en-GB"/>
        </w:rPr>
        <w:t xml:space="preserve"> </w:t>
      </w:r>
      <w:r w:rsidRPr="003609C2">
        <w:rPr>
          <w:lang w:val="en-GB"/>
        </w:rPr>
        <w:t xml:space="preserve">policies, processes to ensure high employability in the digital economy, including freelancing (tax restrictions, national IDs for IDPs/Returnees, access to banking) and </w:t>
      </w:r>
      <w:r w:rsidR="00231FF2" w:rsidRPr="003609C2">
        <w:rPr>
          <w:lang w:val="en-GB"/>
        </w:rPr>
        <w:t>digital entrepreneurship (registration, incorporation, tax setup)</w:t>
      </w:r>
      <w:r w:rsidR="00420B45" w:rsidRPr="003609C2">
        <w:rPr>
          <w:lang w:val="en-GB"/>
        </w:rPr>
        <w:t>.</w:t>
      </w:r>
      <w:r w:rsidR="00231FF2" w:rsidRPr="003609C2">
        <w:rPr>
          <w:lang w:val="en-GB"/>
        </w:rPr>
        <w:t xml:space="preserve"> </w:t>
      </w:r>
    </w:p>
    <w:p w14:paraId="00D1EEC1" w14:textId="510A3412" w:rsidR="00071A2D" w:rsidRPr="003609C2" w:rsidRDefault="00071A2D" w:rsidP="00E00C07">
      <w:pPr>
        <w:pStyle w:val="ListParagraph"/>
        <w:numPr>
          <w:ilvl w:val="0"/>
          <w:numId w:val="18"/>
        </w:numPr>
        <w:rPr>
          <w:lang w:val="en-GB"/>
        </w:rPr>
      </w:pPr>
      <w:r w:rsidRPr="003609C2">
        <w:rPr>
          <w:lang w:val="en-GB"/>
        </w:rPr>
        <w:t xml:space="preserve">Develop minimum standard </w:t>
      </w:r>
      <w:r w:rsidR="00C63DED" w:rsidRPr="003609C2">
        <w:rPr>
          <w:lang w:val="en-GB"/>
        </w:rPr>
        <w:t xml:space="preserve">and framework </w:t>
      </w:r>
      <w:r w:rsidRPr="003609C2">
        <w:rPr>
          <w:lang w:val="en-GB"/>
        </w:rPr>
        <w:t xml:space="preserve">for running digital skills </w:t>
      </w:r>
      <w:r w:rsidR="00231FF2" w:rsidRPr="003609C2">
        <w:rPr>
          <w:lang w:val="en-GB"/>
        </w:rPr>
        <w:t>training</w:t>
      </w:r>
      <w:r w:rsidR="00420B45" w:rsidRPr="003609C2">
        <w:rPr>
          <w:lang w:val="en-GB"/>
        </w:rPr>
        <w:t xml:space="preserve"> to turn into a national digital skills TVET model.</w:t>
      </w:r>
    </w:p>
    <w:p w14:paraId="10C1216E" w14:textId="545C6F4A" w:rsidR="00071A2D" w:rsidRPr="003609C2" w:rsidRDefault="00071A2D" w:rsidP="00E00C07">
      <w:pPr>
        <w:pStyle w:val="ListParagraph"/>
        <w:numPr>
          <w:ilvl w:val="0"/>
          <w:numId w:val="18"/>
        </w:numPr>
        <w:rPr>
          <w:rFonts w:cstheme="minorBidi"/>
          <w:lang w:val="en-GB"/>
        </w:rPr>
      </w:pPr>
      <w:r w:rsidRPr="003609C2">
        <w:rPr>
          <w:rFonts w:cstheme="minorBidi"/>
          <w:lang w:val="en-GB"/>
        </w:rPr>
        <w:t xml:space="preserve">Promote young men and women </w:t>
      </w:r>
      <w:r w:rsidR="00576C17" w:rsidRPr="003609C2">
        <w:rPr>
          <w:rFonts w:cstheme="minorBidi"/>
          <w:lang w:val="en-GB"/>
        </w:rPr>
        <w:t>e</w:t>
      </w:r>
      <w:r w:rsidRPr="003609C2">
        <w:rPr>
          <w:rFonts w:cstheme="minorBidi"/>
          <w:lang w:val="en-GB"/>
        </w:rPr>
        <w:t>arly-</w:t>
      </w:r>
      <w:r w:rsidR="00576C17" w:rsidRPr="003609C2">
        <w:rPr>
          <w:rFonts w:cstheme="minorBidi"/>
          <w:lang w:val="en-GB"/>
        </w:rPr>
        <w:t>a</w:t>
      </w:r>
      <w:r w:rsidRPr="003609C2">
        <w:rPr>
          <w:rFonts w:cstheme="minorBidi"/>
          <w:lang w:val="en-GB"/>
        </w:rPr>
        <w:t xml:space="preserve">ge </w:t>
      </w:r>
      <w:r w:rsidR="00576C17" w:rsidRPr="003609C2">
        <w:rPr>
          <w:rFonts w:cstheme="minorBidi"/>
          <w:lang w:val="en-GB"/>
        </w:rPr>
        <w:t>e</w:t>
      </w:r>
      <w:r w:rsidRPr="003609C2">
        <w:rPr>
          <w:rFonts w:cstheme="minorBidi"/>
          <w:lang w:val="en-GB"/>
        </w:rPr>
        <w:t xml:space="preserve">xposure to ICTs including teach coding, two-week </w:t>
      </w:r>
      <w:r w:rsidR="00997607" w:rsidRPr="003609C2">
        <w:rPr>
          <w:rFonts w:cstheme="minorBidi"/>
          <w:lang w:val="en-GB"/>
        </w:rPr>
        <w:t>“</w:t>
      </w:r>
      <w:r w:rsidRPr="003609C2">
        <w:rPr>
          <w:rFonts w:cstheme="minorBidi"/>
          <w:lang w:val="en-GB"/>
        </w:rPr>
        <w:t>Girls who Code</w:t>
      </w:r>
      <w:r w:rsidR="00997607" w:rsidRPr="003609C2">
        <w:rPr>
          <w:rFonts w:cstheme="minorBidi"/>
          <w:lang w:val="en-GB"/>
        </w:rPr>
        <w:t>”</w:t>
      </w:r>
      <w:r w:rsidRPr="003609C2">
        <w:rPr>
          <w:rFonts w:cstheme="minorBidi"/>
          <w:lang w:val="en-GB"/>
        </w:rPr>
        <w:t xml:space="preserve"> programs held at local schools and universities</w:t>
      </w:r>
      <w:r w:rsidR="00420B45" w:rsidRPr="003609C2">
        <w:rPr>
          <w:rFonts w:cstheme="minorBidi"/>
          <w:lang w:val="en-GB"/>
        </w:rPr>
        <w:t xml:space="preserve"> to gradually introduce project-based learning</w:t>
      </w:r>
      <w:r w:rsidR="00C63DED" w:rsidRPr="003609C2">
        <w:rPr>
          <w:rFonts w:cstheme="minorBidi"/>
          <w:lang w:val="en-GB"/>
        </w:rPr>
        <w:t>.</w:t>
      </w:r>
    </w:p>
    <w:p w14:paraId="287D61A9" w14:textId="0F7C7208" w:rsidR="00071A2D" w:rsidRPr="003609C2" w:rsidRDefault="00071A2D" w:rsidP="00E00C07">
      <w:pPr>
        <w:pStyle w:val="ListParagraph"/>
        <w:numPr>
          <w:ilvl w:val="0"/>
          <w:numId w:val="18"/>
        </w:numPr>
        <w:rPr>
          <w:rFonts w:cstheme="minorBidi"/>
          <w:lang w:val="en-GB"/>
        </w:rPr>
      </w:pPr>
      <w:r w:rsidRPr="003609C2">
        <w:rPr>
          <w:rFonts w:cstheme="minorBidi"/>
          <w:lang w:val="en-GB"/>
        </w:rPr>
        <w:t>Organize engagement for</w:t>
      </w:r>
      <w:r w:rsidR="0083246E" w:rsidRPr="003609C2">
        <w:rPr>
          <w:rFonts w:cstheme="minorBidi"/>
          <w:lang w:val="en-GB"/>
        </w:rPr>
        <w:t>u</w:t>
      </w:r>
      <w:r w:rsidRPr="003609C2">
        <w:rPr>
          <w:rFonts w:cstheme="minorBidi"/>
          <w:lang w:val="en-GB"/>
        </w:rPr>
        <w:t>ms to promote ‘tech for development’ ideas</w:t>
      </w:r>
      <w:r w:rsidR="0083246E" w:rsidRPr="003609C2">
        <w:rPr>
          <w:rFonts w:cstheme="minorBidi"/>
          <w:lang w:val="en-GB"/>
        </w:rPr>
        <w:t xml:space="preserve"> among youth</w:t>
      </w:r>
      <w:r w:rsidR="00C63DED" w:rsidRPr="003609C2">
        <w:rPr>
          <w:rFonts w:cstheme="minorBidi"/>
          <w:lang w:val="en-GB"/>
        </w:rPr>
        <w:t>.</w:t>
      </w:r>
    </w:p>
    <w:p w14:paraId="6AAE20EC" w14:textId="2A1463EA" w:rsidR="00FA7BBF" w:rsidRDefault="00E968C0" w:rsidP="004D1EF9">
      <w:pPr>
        <w:rPr>
          <w:rFonts w:cstheme="minorHAnsi"/>
          <w:b/>
          <w:color w:val="000000" w:themeColor="text1"/>
          <w:lang w:val="en-GB"/>
        </w:rPr>
      </w:pPr>
      <w:r w:rsidRPr="003609C2">
        <w:rPr>
          <w:rFonts w:ascii="Calibri" w:hAnsi="Calibri" w:cs="Calibri"/>
          <w:b/>
          <w:color w:val="4472C4"/>
          <w:lang w:val="en-GB"/>
        </w:rPr>
        <w:t xml:space="preserve">Output 3.2: </w:t>
      </w:r>
      <w:r w:rsidR="00FA7BBF" w:rsidRPr="00FA7BBF">
        <w:rPr>
          <w:rFonts w:cstheme="minorHAnsi"/>
          <w:b/>
          <w:color w:val="000000" w:themeColor="text1"/>
          <w:lang w:val="en-GB"/>
        </w:rPr>
        <w:t>Output 3.2: Enhanced capacity &amp; infrastructure of the National Technology &amp; Telecommunication institute</w:t>
      </w:r>
      <w:r w:rsidR="00EE36B7">
        <w:rPr>
          <w:rFonts w:cstheme="minorHAnsi"/>
          <w:b/>
          <w:color w:val="000000" w:themeColor="text1"/>
          <w:lang w:val="en-GB"/>
        </w:rPr>
        <w:t xml:space="preserve"> as centre of excellence for tech skills development </w:t>
      </w:r>
    </w:p>
    <w:p w14:paraId="1F8684D2" w14:textId="03CEBA9C" w:rsidR="00EE36B7" w:rsidRPr="00EE36B7" w:rsidRDefault="00EE36B7" w:rsidP="00EE36B7">
      <w:pPr>
        <w:rPr>
          <w:rFonts w:ascii="Calibri" w:hAnsi="Calibri" w:cs="Calibri"/>
          <w:lang w:val="en-GB"/>
        </w:rPr>
      </w:pPr>
      <w:r w:rsidRPr="00EE36B7">
        <w:rPr>
          <w:rFonts w:ascii="Calibri" w:hAnsi="Calibri" w:cs="Calibri"/>
          <w:lang w:val="en-GB"/>
        </w:rPr>
        <w:t>The </w:t>
      </w:r>
      <w:r w:rsidRPr="00EE36B7">
        <w:rPr>
          <w:rFonts w:ascii="Calibri" w:hAnsi="Calibri" w:cs="Calibri"/>
          <w:b/>
          <w:lang w:val="en-GB"/>
        </w:rPr>
        <w:t>planned activities</w:t>
      </w:r>
      <w:r w:rsidRPr="00EE36B7">
        <w:rPr>
          <w:rFonts w:ascii="Calibri" w:hAnsi="Calibri" w:cs="Calibri"/>
          <w:lang w:val="en-GB"/>
        </w:rPr>
        <w:t> include: </w:t>
      </w:r>
    </w:p>
    <w:p w14:paraId="06962650" w14:textId="3C958688" w:rsidR="00EE36B7" w:rsidRPr="00EE36B7" w:rsidRDefault="00EE36B7" w:rsidP="00FA7BBF">
      <w:pPr>
        <w:pStyle w:val="ListParagraph"/>
        <w:numPr>
          <w:ilvl w:val="0"/>
          <w:numId w:val="19"/>
        </w:numPr>
        <w:rPr>
          <w:rFonts w:ascii="Calibri" w:hAnsi="Calibri" w:cs="Calibri"/>
          <w:lang w:val="en-GB"/>
        </w:rPr>
      </w:pPr>
      <w:r>
        <w:rPr>
          <w:rFonts w:cstheme="minorHAnsi"/>
          <w:bCs/>
          <w:color w:val="000000" w:themeColor="text1"/>
          <w:lang w:val="en-GB"/>
        </w:rPr>
        <w:t xml:space="preserve">Develop medium and longer-time </w:t>
      </w:r>
      <w:r w:rsidR="00FA7BBF" w:rsidRPr="00FA7BBF">
        <w:rPr>
          <w:rFonts w:cstheme="minorHAnsi"/>
          <w:bCs/>
          <w:color w:val="000000" w:themeColor="text1"/>
          <w:lang w:val="en-GB"/>
        </w:rPr>
        <w:t>Strategic plan</w:t>
      </w:r>
      <w:r>
        <w:rPr>
          <w:rFonts w:cstheme="minorHAnsi"/>
          <w:bCs/>
          <w:color w:val="000000" w:themeColor="text1"/>
          <w:lang w:val="en-GB"/>
        </w:rPr>
        <w:t xml:space="preserve"> for the institute,</w:t>
      </w:r>
      <w:r w:rsidR="00FA7BBF" w:rsidRPr="00FA7BBF">
        <w:rPr>
          <w:rFonts w:cstheme="minorHAnsi"/>
          <w:bCs/>
          <w:color w:val="000000" w:themeColor="text1"/>
          <w:lang w:val="en-GB"/>
        </w:rPr>
        <w:t xml:space="preserve"> </w:t>
      </w:r>
    </w:p>
    <w:p w14:paraId="3763A57B" w14:textId="776A6950" w:rsidR="00EE36B7" w:rsidRPr="00EE36B7" w:rsidRDefault="00EE36B7" w:rsidP="00FA7BBF">
      <w:pPr>
        <w:pStyle w:val="ListParagraph"/>
        <w:numPr>
          <w:ilvl w:val="0"/>
          <w:numId w:val="19"/>
        </w:numPr>
        <w:rPr>
          <w:rFonts w:ascii="Calibri" w:hAnsi="Calibri" w:cs="Calibri"/>
          <w:lang w:val="en-GB"/>
        </w:rPr>
      </w:pPr>
      <w:r>
        <w:rPr>
          <w:rFonts w:cstheme="minorHAnsi"/>
          <w:bCs/>
          <w:color w:val="000000" w:themeColor="text1"/>
          <w:lang w:val="en-GB"/>
        </w:rPr>
        <w:t>S</w:t>
      </w:r>
      <w:r w:rsidR="00FA7BBF" w:rsidRPr="00FA7BBF">
        <w:rPr>
          <w:rFonts w:cstheme="minorHAnsi"/>
          <w:bCs/>
          <w:color w:val="000000" w:themeColor="text1"/>
          <w:lang w:val="en-GB"/>
        </w:rPr>
        <w:t>taffing</w:t>
      </w:r>
      <w:r>
        <w:rPr>
          <w:rFonts w:cstheme="minorHAnsi"/>
          <w:bCs/>
          <w:color w:val="000000" w:themeColor="text1"/>
          <w:lang w:val="en-GB"/>
        </w:rPr>
        <w:t xml:space="preserve"> and technical expertise to support operationalization of the institute </w:t>
      </w:r>
    </w:p>
    <w:p w14:paraId="38E3F35E" w14:textId="4CFD0351" w:rsidR="00E968C0" w:rsidRPr="00EE36B7" w:rsidRDefault="00EE36B7" w:rsidP="00FA7BBF">
      <w:pPr>
        <w:pStyle w:val="ListParagraph"/>
        <w:numPr>
          <w:ilvl w:val="0"/>
          <w:numId w:val="19"/>
        </w:numPr>
        <w:rPr>
          <w:rFonts w:ascii="Calibri" w:hAnsi="Calibri" w:cs="Calibri"/>
          <w:iCs/>
          <w:lang w:val="en-GB"/>
        </w:rPr>
      </w:pPr>
      <w:r w:rsidRPr="00EE36B7">
        <w:rPr>
          <w:bCs/>
          <w:iCs/>
        </w:rPr>
        <w:t>Establish o</w:t>
      </w:r>
      <w:r w:rsidR="00FA7BBF" w:rsidRPr="00EE36B7">
        <w:rPr>
          <w:bCs/>
          <w:iCs/>
        </w:rPr>
        <w:t>perating facilities for the institute</w:t>
      </w:r>
      <w:r w:rsidR="00FA7BBF" w:rsidRPr="00EE36B7">
        <w:rPr>
          <w:rFonts w:cstheme="minorHAnsi"/>
          <w:iCs/>
          <w:color w:val="000000" w:themeColor="text1"/>
          <w:lang w:val="en-GB"/>
        </w:rPr>
        <w:t xml:space="preserve"> </w:t>
      </w:r>
      <w:r w:rsidRPr="00EE36B7">
        <w:rPr>
          <w:rFonts w:cstheme="minorHAnsi"/>
          <w:iCs/>
          <w:color w:val="000000" w:themeColor="text1"/>
          <w:lang w:val="en-GB"/>
        </w:rPr>
        <w:t xml:space="preserve">including digital infrastructure </w:t>
      </w:r>
    </w:p>
    <w:p w14:paraId="705CA303" w14:textId="473F45A9" w:rsidR="00DD151F" w:rsidRPr="003609C2" w:rsidRDefault="00DD151F" w:rsidP="004D1EF9">
      <w:pPr>
        <w:rPr>
          <w:rFonts w:cstheme="minorBidi"/>
          <w:lang w:val="en-GB"/>
        </w:rPr>
      </w:pPr>
      <w:r w:rsidRPr="003609C2">
        <w:rPr>
          <w:b/>
          <w:color w:val="4472C4" w:themeColor="accent1"/>
          <w:lang w:val="en-GB"/>
        </w:rPr>
        <w:t>Output 3.3</w:t>
      </w:r>
      <w:r w:rsidR="00000F86" w:rsidRPr="003609C2">
        <w:rPr>
          <w:b/>
          <w:color w:val="4472C4" w:themeColor="accent1"/>
          <w:lang w:val="en-GB"/>
        </w:rPr>
        <w:t xml:space="preserve"> </w:t>
      </w:r>
      <w:r w:rsidRPr="003609C2">
        <w:rPr>
          <w:b/>
          <w:lang w:val="en-GB"/>
        </w:rPr>
        <w:t>S</w:t>
      </w:r>
      <w:r w:rsidR="00EE36B7">
        <w:rPr>
          <w:b/>
          <w:lang w:val="en-GB"/>
        </w:rPr>
        <w:t xml:space="preserve">outh-south cooperation. </w:t>
      </w:r>
      <w:r w:rsidRPr="003609C2">
        <w:rPr>
          <w:lang w:val="en-GB"/>
        </w:rPr>
        <w:t>Partnerships, and processes are in place for cross-border employment: certifications, online platforms, software development agencies.</w:t>
      </w:r>
    </w:p>
    <w:p w14:paraId="70A9E31D" w14:textId="6294216D" w:rsidR="00DD151F" w:rsidRPr="003609C2" w:rsidRDefault="00DD151F" w:rsidP="004D1EF9">
      <w:pPr>
        <w:rPr>
          <w:lang w:val="en-GB"/>
        </w:rPr>
      </w:pPr>
      <w:r w:rsidRPr="003609C2">
        <w:rPr>
          <w:lang w:val="en-GB"/>
        </w:rPr>
        <w:t xml:space="preserve">The </w:t>
      </w:r>
      <w:r w:rsidRPr="003609C2">
        <w:rPr>
          <w:b/>
          <w:lang w:val="en-GB"/>
        </w:rPr>
        <w:t>planned activities</w:t>
      </w:r>
      <w:r w:rsidRPr="003609C2">
        <w:rPr>
          <w:lang w:val="en-GB"/>
        </w:rPr>
        <w:t xml:space="preserve"> include:</w:t>
      </w:r>
    </w:p>
    <w:p w14:paraId="1B6AE6A0" w14:textId="695B4FEC" w:rsidR="00DD151F" w:rsidRPr="003609C2" w:rsidRDefault="00DD151F" w:rsidP="00E00C07">
      <w:pPr>
        <w:pStyle w:val="ListParagraph"/>
        <w:numPr>
          <w:ilvl w:val="0"/>
          <w:numId w:val="20"/>
        </w:numPr>
        <w:rPr>
          <w:lang w:val="en-GB"/>
        </w:rPr>
      </w:pPr>
      <w:r w:rsidRPr="003609C2">
        <w:rPr>
          <w:lang w:val="en-GB"/>
        </w:rPr>
        <w:t>Establish formalized process and partnerships with online platforms</w:t>
      </w:r>
      <w:r w:rsidR="00000F86" w:rsidRPr="003609C2">
        <w:rPr>
          <w:lang w:val="en-GB"/>
        </w:rPr>
        <w:t xml:space="preserve"> for freelancing.</w:t>
      </w:r>
    </w:p>
    <w:p w14:paraId="777ABCF9" w14:textId="04857696" w:rsidR="00E968C0" w:rsidRPr="00EE36B7" w:rsidRDefault="00000F86" w:rsidP="00E00C07">
      <w:pPr>
        <w:pStyle w:val="ListParagraph"/>
        <w:numPr>
          <w:ilvl w:val="0"/>
          <w:numId w:val="20"/>
        </w:numPr>
        <w:rPr>
          <w:rFonts w:cstheme="minorBidi"/>
          <w:sz w:val="22"/>
          <w:lang w:val="en-GB"/>
        </w:rPr>
      </w:pPr>
      <w:r w:rsidRPr="003609C2">
        <w:rPr>
          <w:lang w:val="en-GB"/>
        </w:rPr>
        <w:t>Establish formalized service agreements between local technology and innovation hubs and global software development agencies, microwork providers or academic institutions.</w:t>
      </w:r>
    </w:p>
    <w:p w14:paraId="4C671399" w14:textId="77777777" w:rsidR="00EE36B7" w:rsidRPr="003609C2" w:rsidRDefault="00EE36B7" w:rsidP="00EE36B7">
      <w:pPr>
        <w:pStyle w:val="ListParagraph"/>
        <w:numPr>
          <w:ilvl w:val="0"/>
          <w:numId w:val="20"/>
        </w:numPr>
        <w:rPr>
          <w:rFonts w:ascii="Calibri" w:hAnsi="Calibri" w:cs="Calibri"/>
          <w:lang w:val="en-GB"/>
        </w:rPr>
      </w:pPr>
      <w:r w:rsidRPr="003609C2">
        <w:rPr>
          <w:rFonts w:cstheme="minorBidi"/>
          <w:lang w:val="en-GB"/>
        </w:rPr>
        <w:t>Establish partnership between Institute of Information and Technology Somalia and ITI Egypt, and other exchange programmes</w:t>
      </w:r>
      <w:r w:rsidRPr="003609C2">
        <w:rPr>
          <w:lang w:val="en-GB"/>
        </w:rPr>
        <w:t>.</w:t>
      </w:r>
      <w:r w:rsidRPr="003609C2">
        <w:rPr>
          <w:rFonts w:cstheme="minorBidi"/>
          <w:lang w:val="en-GB"/>
        </w:rPr>
        <w:t> </w:t>
      </w:r>
    </w:p>
    <w:p w14:paraId="0F22FD96" w14:textId="77777777" w:rsidR="00EE36B7" w:rsidRPr="003609C2" w:rsidRDefault="00EE36B7" w:rsidP="000C2287">
      <w:pPr>
        <w:pStyle w:val="ListParagraph"/>
        <w:rPr>
          <w:rFonts w:cstheme="minorBidi"/>
          <w:sz w:val="22"/>
          <w:lang w:val="en-GB"/>
        </w:rPr>
      </w:pPr>
    </w:p>
    <w:p w14:paraId="3AB0879B" w14:textId="626FFEFF" w:rsidR="00E968C0" w:rsidRPr="00D6515C" w:rsidRDefault="00000F86" w:rsidP="00E00C07">
      <w:pPr>
        <w:pStyle w:val="Heading2"/>
        <w:numPr>
          <w:ilvl w:val="1"/>
          <w:numId w:val="21"/>
        </w:numPr>
      </w:pPr>
      <w:bookmarkStart w:id="20" w:name="_Toc66895544"/>
      <w:r w:rsidRPr="003609C2">
        <w:lastRenderedPageBreak/>
        <w:t>Pre</w:t>
      </w:r>
      <w:r>
        <w:t>-launch activities</w:t>
      </w:r>
      <w:r w:rsidR="005C6349">
        <w:t>/ongoing activities</w:t>
      </w:r>
      <w:bookmarkEnd w:id="20"/>
      <w:r w:rsidR="005C6349">
        <w:t xml:space="preserve"> </w:t>
      </w:r>
    </w:p>
    <w:p w14:paraId="214F158F" w14:textId="666205C1" w:rsidR="00E968C0" w:rsidRPr="00D6515C" w:rsidRDefault="00E968C0" w:rsidP="00E968C0">
      <w:pPr>
        <w:rPr>
          <w:rFonts w:cstheme="minorHAnsi"/>
          <w:sz w:val="22"/>
          <w:szCs w:val="22"/>
          <w:lang w:val="en-GB"/>
        </w:rPr>
      </w:pPr>
      <w:bookmarkStart w:id="21" w:name="_Toc46395191"/>
      <w:bookmarkStart w:id="22" w:name="_Toc47703859"/>
      <w:bookmarkStart w:id="23" w:name="_Toc48036107"/>
    </w:p>
    <w:tbl>
      <w:tblPr>
        <w:tblStyle w:val="TableGrid"/>
        <w:tblW w:w="0" w:type="auto"/>
        <w:tblLook w:val="04A0" w:firstRow="1" w:lastRow="0" w:firstColumn="1" w:lastColumn="0" w:noHBand="0" w:noVBand="1"/>
      </w:tblPr>
      <w:tblGrid>
        <w:gridCol w:w="7375"/>
        <w:gridCol w:w="1890"/>
      </w:tblGrid>
      <w:tr w:rsidR="00E968C0" w:rsidRPr="00000F86" w14:paraId="1B386D77" w14:textId="77777777" w:rsidTr="007C7517">
        <w:tc>
          <w:tcPr>
            <w:tcW w:w="7375" w:type="dxa"/>
          </w:tcPr>
          <w:p w14:paraId="71FAD707" w14:textId="77777777" w:rsidR="00E968C0" w:rsidRPr="003609C2" w:rsidRDefault="00E968C0" w:rsidP="007C7517">
            <w:pPr>
              <w:rPr>
                <w:rFonts w:asciiTheme="minorHAnsi" w:hAnsiTheme="minorHAnsi" w:cstheme="minorHAnsi"/>
                <w:b/>
                <w:bCs/>
                <w:sz w:val="24"/>
                <w:szCs w:val="24"/>
                <w:lang w:val="en-GB"/>
              </w:rPr>
            </w:pPr>
            <w:r w:rsidRPr="003609C2">
              <w:rPr>
                <w:rFonts w:cstheme="minorHAnsi"/>
                <w:b/>
                <w:sz w:val="24"/>
                <w:szCs w:val="24"/>
                <w:lang w:val="en-GB"/>
              </w:rPr>
              <w:t xml:space="preserve">Activity </w:t>
            </w:r>
          </w:p>
        </w:tc>
        <w:tc>
          <w:tcPr>
            <w:tcW w:w="1890" w:type="dxa"/>
          </w:tcPr>
          <w:p w14:paraId="3F181DB5" w14:textId="77777777" w:rsidR="00E968C0" w:rsidRPr="003609C2" w:rsidRDefault="00E968C0" w:rsidP="007C7517">
            <w:pPr>
              <w:rPr>
                <w:rFonts w:asciiTheme="minorHAnsi" w:hAnsiTheme="minorHAnsi" w:cstheme="minorHAnsi"/>
                <w:b/>
                <w:bCs/>
                <w:sz w:val="24"/>
                <w:szCs w:val="24"/>
                <w:lang w:val="en-GB"/>
              </w:rPr>
            </w:pPr>
            <w:r w:rsidRPr="003609C2">
              <w:rPr>
                <w:rFonts w:cstheme="minorHAnsi"/>
                <w:b/>
                <w:sz w:val="24"/>
                <w:szCs w:val="24"/>
                <w:lang w:val="en-GB"/>
              </w:rPr>
              <w:t xml:space="preserve">Status </w:t>
            </w:r>
          </w:p>
        </w:tc>
      </w:tr>
      <w:tr w:rsidR="00E968C0" w:rsidRPr="00000F86" w14:paraId="25862F64" w14:textId="77777777" w:rsidTr="007C7517">
        <w:tc>
          <w:tcPr>
            <w:tcW w:w="7375" w:type="dxa"/>
          </w:tcPr>
          <w:p w14:paraId="5ECC375C" w14:textId="549F5795" w:rsidR="00E968C0" w:rsidRPr="003609C2" w:rsidRDefault="00DA3944" w:rsidP="007C7517">
            <w:pPr>
              <w:spacing w:line="276" w:lineRule="auto"/>
              <w:rPr>
                <w:rFonts w:asciiTheme="minorHAnsi" w:hAnsiTheme="minorHAnsi" w:cstheme="minorHAnsi"/>
                <w:sz w:val="24"/>
                <w:szCs w:val="24"/>
                <w:lang w:val="en-GB"/>
              </w:rPr>
            </w:pPr>
            <w:r w:rsidRPr="003609C2">
              <w:rPr>
                <w:rFonts w:cstheme="minorHAnsi"/>
                <w:sz w:val="24"/>
                <w:szCs w:val="24"/>
                <w:lang w:val="en-GB"/>
              </w:rPr>
              <w:t>Conducting the programme baseline data collection to inform the design of the scale-up</w:t>
            </w:r>
          </w:p>
        </w:tc>
        <w:tc>
          <w:tcPr>
            <w:tcW w:w="1890" w:type="dxa"/>
          </w:tcPr>
          <w:p w14:paraId="5B74A90D" w14:textId="7FEFCF7C" w:rsidR="00E968C0" w:rsidRPr="003609C2" w:rsidRDefault="00DA3944" w:rsidP="007C7517">
            <w:pPr>
              <w:rPr>
                <w:rFonts w:asciiTheme="minorHAnsi" w:hAnsiTheme="minorHAnsi" w:cstheme="minorHAnsi"/>
                <w:sz w:val="24"/>
                <w:szCs w:val="24"/>
                <w:lang w:val="en-GB"/>
              </w:rPr>
            </w:pPr>
            <w:r w:rsidRPr="003609C2">
              <w:rPr>
                <w:rFonts w:cstheme="minorHAnsi"/>
                <w:b/>
                <w:color w:val="00B050"/>
                <w:sz w:val="24"/>
                <w:szCs w:val="24"/>
                <w:lang w:val="en-GB"/>
              </w:rPr>
              <w:t>Ongoing</w:t>
            </w:r>
          </w:p>
        </w:tc>
      </w:tr>
      <w:tr w:rsidR="00E968C0" w:rsidRPr="00000F86" w14:paraId="228F9D89" w14:textId="77777777" w:rsidTr="007C7517">
        <w:tc>
          <w:tcPr>
            <w:tcW w:w="7375" w:type="dxa"/>
          </w:tcPr>
          <w:p w14:paraId="27D4D6BD" w14:textId="1E53B6DE" w:rsidR="00E968C0" w:rsidRPr="003609C2" w:rsidRDefault="00E968C0" w:rsidP="007C7517">
            <w:pPr>
              <w:spacing w:line="276" w:lineRule="auto"/>
              <w:rPr>
                <w:rFonts w:asciiTheme="minorHAnsi" w:hAnsiTheme="minorHAnsi" w:cstheme="minorHAnsi"/>
                <w:sz w:val="24"/>
                <w:szCs w:val="24"/>
                <w:lang w:val="en-GB"/>
              </w:rPr>
            </w:pPr>
            <w:r w:rsidRPr="003609C2">
              <w:rPr>
                <w:rFonts w:cstheme="minorHAnsi"/>
                <w:sz w:val="24"/>
                <w:szCs w:val="24"/>
                <w:lang w:val="en-GB"/>
              </w:rPr>
              <w:t xml:space="preserve">Consultation processes, involving </w:t>
            </w:r>
            <w:r w:rsidR="00000F86" w:rsidRPr="003609C2">
              <w:rPr>
                <w:rFonts w:cstheme="minorHAnsi"/>
                <w:sz w:val="24"/>
                <w:szCs w:val="24"/>
                <w:lang w:val="en-GB"/>
              </w:rPr>
              <w:t>G</w:t>
            </w:r>
            <w:r w:rsidRPr="003609C2">
              <w:rPr>
                <w:rFonts w:cstheme="minorHAnsi"/>
                <w:sz w:val="24"/>
                <w:szCs w:val="24"/>
                <w:lang w:val="en-GB"/>
              </w:rPr>
              <w:t xml:space="preserve">overnment, </w:t>
            </w:r>
            <w:r w:rsidRPr="003609C2">
              <w:rPr>
                <w:rFonts w:eastAsia="Calibri" w:cstheme="minorHAnsi"/>
                <w:sz w:val="24"/>
                <w:szCs w:val="24"/>
                <w:lang w:val="en-GB"/>
              </w:rPr>
              <w:t>Somali tech</w:t>
            </w:r>
            <w:r w:rsidR="00000F86" w:rsidRPr="003609C2">
              <w:rPr>
                <w:rFonts w:eastAsia="Calibri" w:cstheme="minorHAnsi"/>
                <w:sz w:val="24"/>
                <w:szCs w:val="24"/>
                <w:lang w:val="en-GB"/>
              </w:rPr>
              <w:t>nology and</w:t>
            </w:r>
            <w:r w:rsidRPr="003609C2">
              <w:rPr>
                <w:rFonts w:eastAsia="Calibri" w:cstheme="minorHAnsi"/>
                <w:sz w:val="24"/>
                <w:szCs w:val="24"/>
                <w:lang w:val="en-GB"/>
              </w:rPr>
              <w:t xml:space="preserve"> innovation hubs</w:t>
            </w:r>
            <w:r w:rsidR="00000F86" w:rsidRPr="003609C2">
              <w:rPr>
                <w:rFonts w:eastAsia="Calibri" w:cstheme="minorHAnsi"/>
                <w:sz w:val="24"/>
                <w:szCs w:val="24"/>
                <w:lang w:val="en-GB"/>
              </w:rPr>
              <w:t xml:space="preserve"> </w:t>
            </w:r>
            <w:r w:rsidRPr="003609C2">
              <w:rPr>
                <w:rFonts w:cstheme="minorHAnsi"/>
                <w:sz w:val="24"/>
                <w:szCs w:val="24"/>
                <w:lang w:val="en-GB"/>
              </w:rPr>
              <w:t xml:space="preserve">to formulate digital economy priorities </w:t>
            </w:r>
          </w:p>
        </w:tc>
        <w:tc>
          <w:tcPr>
            <w:tcW w:w="1890" w:type="dxa"/>
          </w:tcPr>
          <w:p w14:paraId="2B3EC81C" w14:textId="77777777" w:rsidR="00E968C0" w:rsidRPr="003609C2" w:rsidRDefault="00E968C0" w:rsidP="007C7517">
            <w:pPr>
              <w:rPr>
                <w:rFonts w:asciiTheme="minorHAnsi" w:hAnsiTheme="minorHAnsi" w:cstheme="minorHAnsi"/>
                <w:sz w:val="24"/>
                <w:szCs w:val="24"/>
                <w:lang w:val="en-GB"/>
              </w:rPr>
            </w:pPr>
            <w:r w:rsidRPr="003609C2">
              <w:rPr>
                <w:rFonts w:cstheme="minorHAnsi"/>
                <w:b/>
                <w:color w:val="00B050"/>
                <w:sz w:val="24"/>
                <w:szCs w:val="24"/>
                <w:lang w:val="en-GB"/>
              </w:rPr>
              <w:t>Complete</w:t>
            </w:r>
          </w:p>
        </w:tc>
      </w:tr>
      <w:tr w:rsidR="00E968C0" w:rsidRPr="00000F86" w14:paraId="6CA91AE7" w14:textId="77777777" w:rsidTr="007C7517">
        <w:tc>
          <w:tcPr>
            <w:tcW w:w="7375" w:type="dxa"/>
          </w:tcPr>
          <w:p w14:paraId="7A9B4F8E" w14:textId="531F6109" w:rsidR="00E968C0" w:rsidRPr="003609C2" w:rsidRDefault="006C3CE1" w:rsidP="007C7517">
            <w:pPr>
              <w:spacing w:line="276" w:lineRule="auto"/>
              <w:rPr>
                <w:rFonts w:cstheme="minorHAnsi"/>
                <w:sz w:val="24"/>
                <w:szCs w:val="24"/>
                <w:lang w:val="en-GB"/>
              </w:rPr>
            </w:pPr>
            <w:r w:rsidRPr="003609C2">
              <w:rPr>
                <w:rFonts w:cstheme="minorHAnsi"/>
                <w:sz w:val="24"/>
                <w:szCs w:val="24"/>
                <w:lang w:val="en-GB"/>
              </w:rPr>
              <w:t>Broader analysis of the digital economy ecosystem to better understand the roles and processes of digital economy at national, regional and global levels</w:t>
            </w:r>
          </w:p>
        </w:tc>
        <w:tc>
          <w:tcPr>
            <w:tcW w:w="1890" w:type="dxa"/>
          </w:tcPr>
          <w:p w14:paraId="33480308" w14:textId="77777777" w:rsidR="00E968C0" w:rsidRPr="003609C2" w:rsidRDefault="00E968C0" w:rsidP="007C7517">
            <w:pPr>
              <w:rPr>
                <w:rFonts w:asciiTheme="minorHAnsi" w:hAnsiTheme="minorHAnsi" w:cstheme="minorHAnsi"/>
                <w:sz w:val="24"/>
                <w:szCs w:val="24"/>
                <w:lang w:val="en-GB"/>
              </w:rPr>
            </w:pPr>
            <w:r w:rsidRPr="003609C2">
              <w:rPr>
                <w:rFonts w:cstheme="minorHAnsi"/>
                <w:b/>
                <w:color w:val="00B050"/>
                <w:sz w:val="24"/>
                <w:szCs w:val="24"/>
                <w:lang w:val="en-GB"/>
              </w:rPr>
              <w:t>Complete</w:t>
            </w:r>
          </w:p>
        </w:tc>
      </w:tr>
      <w:tr w:rsidR="00E968C0" w:rsidRPr="00000F86" w14:paraId="7EA82E67" w14:textId="77777777" w:rsidTr="007C7517">
        <w:tc>
          <w:tcPr>
            <w:tcW w:w="7375" w:type="dxa"/>
          </w:tcPr>
          <w:p w14:paraId="2E79F752" w14:textId="37B7C7A5" w:rsidR="00E968C0" w:rsidRPr="003609C2" w:rsidRDefault="007F0C7F" w:rsidP="007C7517">
            <w:pPr>
              <w:spacing w:line="276" w:lineRule="auto"/>
              <w:rPr>
                <w:rFonts w:cstheme="minorBidi"/>
                <w:sz w:val="24"/>
                <w:szCs w:val="24"/>
                <w:lang w:val="en-GB"/>
              </w:rPr>
            </w:pPr>
            <w:r w:rsidRPr="003609C2">
              <w:rPr>
                <w:rFonts w:cstheme="minorBidi"/>
                <w:color w:val="000000" w:themeColor="text1"/>
                <w:sz w:val="24"/>
                <w:szCs w:val="24"/>
                <w:lang w:val="en-GB"/>
              </w:rPr>
              <w:t xml:space="preserve">Studying regional and global best-practice models of digital skills training and livelihood creation in post- conflict settings </w:t>
            </w:r>
          </w:p>
        </w:tc>
        <w:tc>
          <w:tcPr>
            <w:tcW w:w="1890" w:type="dxa"/>
          </w:tcPr>
          <w:p w14:paraId="1811D1BE" w14:textId="77777777" w:rsidR="00E968C0" w:rsidRPr="003609C2" w:rsidRDefault="00E968C0" w:rsidP="007C7517">
            <w:pPr>
              <w:rPr>
                <w:rFonts w:asciiTheme="minorHAnsi" w:hAnsiTheme="minorHAnsi" w:cstheme="minorHAnsi"/>
                <w:sz w:val="24"/>
                <w:szCs w:val="24"/>
                <w:lang w:val="en-GB"/>
              </w:rPr>
            </w:pPr>
            <w:r w:rsidRPr="003609C2">
              <w:rPr>
                <w:rFonts w:cstheme="minorHAnsi"/>
                <w:b/>
                <w:color w:val="00B050"/>
                <w:sz w:val="24"/>
                <w:szCs w:val="24"/>
                <w:lang w:val="en-GB"/>
              </w:rPr>
              <w:t>Complete</w:t>
            </w:r>
          </w:p>
        </w:tc>
      </w:tr>
      <w:tr w:rsidR="00E968C0" w:rsidRPr="00000F86" w14:paraId="4010038B" w14:textId="77777777" w:rsidTr="007C7517">
        <w:tc>
          <w:tcPr>
            <w:tcW w:w="7375" w:type="dxa"/>
          </w:tcPr>
          <w:p w14:paraId="15091118" w14:textId="597FE1DA" w:rsidR="00E968C0" w:rsidRPr="003609C2" w:rsidRDefault="00865159" w:rsidP="007C7517">
            <w:pPr>
              <w:spacing w:line="276" w:lineRule="auto"/>
              <w:rPr>
                <w:rFonts w:cstheme="minorBidi"/>
                <w:color w:val="000000" w:themeColor="text1"/>
                <w:sz w:val="24"/>
                <w:szCs w:val="24"/>
                <w:lang w:val="en-GB"/>
              </w:rPr>
            </w:pPr>
            <w:r w:rsidRPr="003609C2">
              <w:rPr>
                <w:rFonts w:cstheme="minorBidi"/>
                <w:color w:val="000000" w:themeColor="text1"/>
                <w:sz w:val="24"/>
                <w:szCs w:val="24"/>
                <w:lang w:val="en-GB"/>
              </w:rPr>
              <w:t xml:space="preserve">Institutional readiness: mapping &amp; capacity assessment technology and innovation hubs </w:t>
            </w:r>
          </w:p>
        </w:tc>
        <w:tc>
          <w:tcPr>
            <w:tcW w:w="1890" w:type="dxa"/>
          </w:tcPr>
          <w:p w14:paraId="17E179F2" w14:textId="77777777" w:rsidR="00E968C0" w:rsidRPr="003609C2" w:rsidRDefault="00E968C0" w:rsidP="007C7517">
            <w:pPr>
              <w:rPr>
                <w:rFonts w:asciiTheme="minorHAnsi" w:hAnsiTheme="minorHAnsi" w:cstheme="minorHAnsi"/>
                <w:sz w:val="24"/>
                <w:szCs w:val="24"/>
                <w:lang w:val="en-GB"/>
              </w:rPr>
            </w:pPr>
            <w:r w:rsidRPr="003609C2">
              <w:rPr>
                <w:rFonts w:cstheme="minorHAnsi"/>
                <w:b/>
                <w:color w:val="4472C4" w:themeColor="accent1"/>
                <w:sz w:val="24"/>
                <w:szCs w:val="24"/>
                <w:lang w:val="en-GB"/>
              </w:rPr>
              <w:t>Ongoing</w:t>
            </w:r>
          </w:p>
        </w:tc>
      </w:tr>
      <w:tr w:rsidR="00DA1012" w:rsidRPr="00000F86" w14:paraId="412E109C" w14:textId="77777777" w:rsidTr="007C7517">
        <w:tc>
          <w:tcPr>
            <w:tcW w:w="7375" w:type="dxa"/>
          </w:tcPr>
          <w:p w14:paraId="485863F5" w14:textId="6C233279" w:rsidR="00DA1012" w:rsidRPr="003609C2" w:rsidRDefault="00E73F49" w:rsidP="00217D3D">
            <w:pPr>
              <w:rPr>
                <w:rFonts w:eastAsiaTheme="minorEastAsia" w:cstheme="minorBidi"/>
                <w:b/>
                <w:color w:val="4472C4" w:themeColor="accent1"/>
                <w:sz w:val="24"/>
                <w:szCs w:val="24"/>
                <w:lang w:val="en-GB"/>
              </w:rPr>
            </w:pPr>
            <w:r w:rsidRPr="003609C2">
              <w:rPr>
                <w:sz w:val="24"/>
                <w:szCs w:val="24"/>
                <w:lang w:val="en-GB"/>
              </w:rPr>
              <w:t xml:space="preserve">Assess market demand for digital skills at the national level through private sector mapping &amp; survey (banking, telecom, media, energy and manufacturing sectors). </w:t>
            </w:r>
          </w:p>
        </w:tc>
        <w:tc>
          <w:tcPr>
            <w:tcW w:w="1890" w:type="dxa"/>
          </w:tcPr>
          <w:p w14:paraId="01FF7B69" w14:textId="5F52C0DF" w:rsidR="00DA1012" w:rsidRPr="003609C2" w:rsidRDefault="00E73F49" w:rsidP="007C7517">
            <w:pPr>
              <w:rPr>
                <w:rFonts w:cstheme="minorHAnsi"/>
                <w:b/>
                <w:bCs/>
                <w:color w:val="4472C4" w:themeColor="accent1"/>
                <w:sz w:val="24"/>
                <w:szCs w:val="24"/>
                <w:lang w:val="en-GB"/>
              </w:rPr>
            </w:pPr>
            <w:r w:rsidRPr="003609C2">
              <w:rPr>
                <w:rFonts w:cstheme="minorHAnsi"/>
                <w:b/>
                <w:color w:val="4472C4" w:themeColor="accent1"/>
                <w:sz w:val="24"/>
                <w:szCs w:val="24"/>
                <w:lang w:val="en-GB"/>
              </w:rPr>
              <w:t>Started</w:t>
            </w:r>
          </w:p>
        </w:tc>
      </w:tr>
      <w:tr w:rsidR="00E73F49" w:rsidRPr="00000F86" w14:paraId="0AD105CC" w14:textId="77777777" w:rsidTr="007C7517">
        <w:tc>
          <w:tcPr>
            <w:tcW w:w="7375" w:type="dxa"/>
          </w:tcPr>
          <w:p w14:paraId="11E390BC" w14:textId="44F30EF3" w:rsidR="00E73F49" w:rsidRPr="003609C2" w:rsidRDefault="00E73F49" w:rsidP="00E73F49">
            <w:pPr>
              <w:rPr>
                <w:rFonts w:eastAsiaTheme="minorEastAsia" w:cstheme="minorBidi"/>
                <w:b/>
                <w:color w:val="4472C4" w:themeColor="accent1"/>
                <w:sz w:val="24"/>
                <w:szCs w:val="24"/>
                <w:lang w:val="en-GB"/>
              </w:rPr>
            </w:pPr>
            <w:r w:rsidRPr="003609C2">
              <w:rPr>
                <w:sz w:val="24"/>
                <w:szCs w:val="24"/>
                <w:lang w:val="en-GB"/>
              </w:rPr>
              <w:t>Assess the hiring practices, data and processes in place for companies in Somalia to recruit digital talent, and understand the potential for transparent and equal hiring models</w:t>
            </w:r>
          </w:p>
        </w:tc>
        <w:tc>
          <w:tcPr>
            <w:tcW w:w="1890" w:type="dxa"/>
          </w:tcPr>
          <w:p w14:paraId="62344892" w14:textId="1986AA11" w:rsidR="00E73F49" w:rsidRPr="003609C2" w:rsidRDefault="00E73F49" w:rsidP="007C7517">
            <w:pPr>
              <w:rPr>
                <w:rFonts w:cstheme="minorHAnsi"/>
                <w:b/>
                <w:bCs/>
                <w:color w:val="4472C4" w:themeColor="accent1"/>
                <w:sz w:val="24"/>
                <w:szCs w:val="24"/>
                <w:lang w:val="en-GB"/>
              </w:rPr>
            </w:pPr>
            <w:r w:rsidRPr="003609C2">
              <w:rPr>
                <w:rFonts w:cstheme="minorHAnsi"/>
                <w:b/>
                <w:color w:val="4472C4" w:themeColor="accent1"/>
                <w:sz w:val="24"/>
                <w:szCs w:val="24"/>
                <w:lang w:val="en-GB"/>
              </w:rPr>
              <w:t>Started</w:t>
            </w:r>
          </w:p>
        </w:tc>
      </w:tr>
      <w:tr w:rsidR="00E73F49" w:rsidRPr="00000F86" w14:paraId="04400109" w14:textId="77777777" w:rsidTr="007C7517">
        <w:tc>
          <w:tcPr>
            <w:tcW w:w="7375" w:type="dxa"/>
          </w:tcPr>
          <w:p w14:paraId="0EFCDA8A" w14:textId="702D3E69" w:rsidR="00E73F49" w:rsidRPr="003609C2" w:rsidRDefault="00E73F49" w:rsidP="00E73F49">
            <w:pPr>
              <w:rPr>
                <w:rFonts w:eastAsiaTheme="minorEastAsia" w:cstheme="minorBidi"/>
                <w:b/>
                <w:color w:val="4472C4" w:themeColor="accent1"/>
                <w:sz w:val="24"/>
                <w:szCs w:val="24"/>
                <w:lang w:val="en-GB"/>
              </w:rPr>
            </w:pPr>
            <w:r w:rsidRPr="003609C2">
              <w:rPr>
                <w:sz w:val="24"/>
                <w:szCs w:val="24"/>
                <w:lang w:val="en-GB"/>
              </w:rPr>
              <w:t>Assess market demand tech skills and gaps at regional and global levels.</w:t>
            </w:r>
          </w:p>
        </w:tc>
        <w:tc>
          <w:tcPr>
            <w:tcW w:w="1890" w:type="dxa"/>
          </w:tcPr>
          <w:p w14:paraId="1558A1B3" w14:textId="164B1DEB" w:rsidR="00E73F49" w:rsidRPr="003609C2" w:rsidRDefault="00E73F49" w:rsidP="007C7517">
            <w:pPr>
              <w:rPr>
                <w:rFonts w:cstheme="minorHAnsi"/>
                <w:b/>
                <w:bCs/>
                <w:color w:val="4472C4" w:themeColor="accent1"/>
                <w:sz w:val="24"/>
                <w:szCs w:val="24"/>
                <w:lang w:val="en-GB"/>
              </w:rPr>
            </w:pPr>
            <w:r w:rsidRPr="003609C2">
              <w:rPr>
                <w:rFonts w:cstheme="minorHAnsi"/>
                <w:b/>
                <w:color w:val="4472C4" w:themeColor="accent1"/>
                <w:sz w:val="24"/>
                <w:szCs w:val="24"/>
                <w:lang w:val="en-GB"/>
              </w:rPr>
              <w:t>Started</w:t>
            </w:r>
          </w:p>
        </w:tc>
      </w:tr>
    </w:tbl>
    <w:bookmarkEnd w:id="21"/>
    <w:bookmarkEnd w:id="22"/>
    <w:bookmarkEnd w:id="23"/>
    <w:p w14:paraId="0A3B4F6B" w14:textId="520C5254" w:rsidR="00DB692B" w:rsidRPr="009051DD" w:rsidRDefault="00DB692B" w:rsidP="009051DD">
      <w:pPr>
        <w:pStyle w:val="Caption"/>
        <w:rPr>
          <w:i w:val="0"/>
          <w:lang w:val="en-GB"/>
        </w:rPr>
      </w:pPr>
      <w:r w:rsidRPr="003609C2">
        <w:rPr>
          <w:lang w:val="en-GB"/>
        </w:rPr>
        <w:t xml:space="preserve">Table </w:t>
      </w:r>
      <w:r>
        <w:rPr>
          <w:lang w:val="en-GB"/>
        </w:rPr>
        <w:t>3</w:t>
      </w:r>
      <w:r w:rsidRPr="003609C2">
        <w:rPr>
          <w:lang w:val="en-GB"/>
        </w:rPr>
        <w:t xml:space="preserve"> </w:t>
      </w:r>
      <w:r>
        <w:rPr>
          <w:lang w:val="en-GB"/>
        </w:rPr>
        <w:t>Future Ready Scale-up prelaunch research activities</w:t>
      </w:r>
    </w:p>
    <w:p w14:paraId="7A7EE4B3" w14:textId="77777777" w:rsidR="00DB692B" w:rsidRPr="00DB692B" w:rsidRDefault="00DB692B" w:rsidP="00DB692B"/>
    <w:p w14:paraId="08B3C836" w14:textId="6856350F" w:rsidR="00E968C0" w:rsidRDefault="00113027" w:rsidP="00E00C07">
      <w:pPr>
        <w:pStyle w:val="Heading2"/>
        <w:numPr>
          <w:ilvl w:val="1"/>
          <w:numId w:val="21"/>
        </w:numPr>
      </w:pPr>
      <w:bookmarkStart w:id="24" w:name="_Toc66895545"/>
      <w:r w:rsidRPr="003609C2">
        <w:t>Partnerships</w:t>
      </w:r>
      <w:r w:rsidR="009C44C2" w:rsidRPr="003609C2">
        <w:t xml:space="preserve"> and </w:t>
      </w:r>
      <w:r w:rsidR="005C6349">
        <w:t>E</w:t>
      </w:r>
      <w:r w:rsidR="009C44C2" w:rsidRPr="003609C2">
        <w:t>cosystem</w:t>
      </w:r>
      <w:r w:rsidR="00EC1E80">
        <w:t xml:space="preserve"> Engagement</w:t>
      </w:r>
      <w:bookmarkEnd w:id="24"/>
      <w:r w:rsidR="00EC1E80">
        <w:t xml:space="preserve"> </w:t>
      </w:r>
    </w:p>
    <w:p w14:paraId="74147D5B" w14:textId="5EA85C1D" w:rsidR="00E968C0" w:rsidRPr="003609C2" w:rsidRDefault="00BB64C3" w:rsidP="00E968C0">
      <w:pPr>
        <w:contextualSpacing/>
        <w:rPr>
          <w:rFonts w:cstheme="minorHAnsi"/>
          <w:color w:val="000000" w:themeColor="text1"/>
          <w:lang w:val="en-GB"/>
        </w:rPr>
      </w:pPr>
      <w:r w:rsidRPr="003609C2">
        <w:rPr>
          <w:rFonts w:cstheme="minorHAnsi"/>
          <w:color w:val="000000" w:themeColor="text1"/>
          <w:lang w:val="en-GB"/>
        </w:rPr>
        <w:t xml:space="preserve">Continuous </w:t>
      </w:r>
      <w:r w:rsidR="00E968C0" w:rsidRPr="003609C2" w:rsidDel="00BB64C3">
        <w:rPr>
          <w:rFonts w:cstheme="minorHAnsi"/>
          <w:color w:val="000000" w:themeColor="text1"/>
          <w:lang w:val="en-GB"/>
        </w:rPr>
        <w:t xml:space="preserve">ecosystem </w:t>
      </w:r>
      <w:r w:rsidRPr="003609C2">
        <w:rPr>
          <w:rFonts w:cstheme="minorHAnsi"/>
          <w:color w:val="000000" w:themeColor="text1"/>
          <w:lang w:val="en-GB"/>
        </w:rPr>
        <w:t>engagement and capacity building is required fo</w:t>
      </w:r>
      <w:r w:rsidR="00B35AA7" w:rsidRPr="003609C2">
        <w:rPr>
          <w:rFonts w:cstheme="minorHAnsi"/>
          <w:color w:val="000000" w:themeColor="text1"/>
          <w:lang w:val="en-GB"/>
        </w:rPr>
        <w:t>r</w:t>
      </w:r>
      <w:r w:rsidRPr="003609C2">
        <w:rPr>
          <w:rFonts w:cstheme="minorHAnsi"/>
          <w:color w:val="000000" w:themeColor="text1"/>
          <w:lang w:val="en-GB"/>
        </w:rPr>
        <w:t xml:space="preserve"> gradual</w:t>
      </w:r>
      <w:r w:rsidR="00E968C0" w:rsidRPr="003609C2">
        <w:rPr>
          <w:rFonts w:cstheme="minorHAnsi"/>
          <w:color w:val="000000" w:themeColor="text1"/>
          <w:lang w:val="en-GB"/>
        </w:rPr>
        <w:t xml:space="preserve"> phase out </w:t>
      </w:r>
      <w:r w:rsidRPr="003609C2">
        <w:rPr>
          <w:rFonts w:cstheme="minorHAnsi"/>
          <w:color w:val="000000" w:themeColor="text1"/>
          <w:lang w:val="en-GB"/>
        </w:rPr>
        <w:t xml:space="preserve">of the </w:t>
      </w:r>
      <w:r w:rsidR="004F0DA2" w:rsidRPr="003609C2">
        <w:rPr>
          <w:rFonts w:cstheme="minorHAnsi"/>
          <w:color w:val="000000" w:themeColor="text1"/>
          <w:lang w:val="en-GB"/>
        </w:rPr>
        <w:t>s</w:t>
      </w:r>
      <w:r w:rsidR="00AE7F89" w:rsidRPr="003609C2">
        <w:rPr>
          <w:rFonts w:cstheme="minorHAnsi"/>
          <w:color w:val="000000" w:themeColor="text1"/>
          <w:lang w:val="en-GB"/>
        </w:rPr>
        <w:t xml:space="preserve">cale </w:t>
      </w:r>
      <w:r w:rsidRPr="003609C2">
        <w:rPr>
          <w:rFonts w:cstheme="minorHAnsi"/>
          <w:color w:val="000000" w:themeColor="text1"/>
          <w:lang w:val="en-GB"/>
        </w:rPr>
        <w:t xml:space="preserve">programme into </w:t>
      </w:r>
      <w:r w:rsidR="00E968C0" w:rsidRPr="003609C2">
        <w:rPr>
          <w:rFonts w:cstheme="minorHAnsi"/>
          <w:color w:val="000000" w:themeColor="text1"/>
          <w:lang w:val="en-GB"/>
        </w:rPr>
        <w:t>institutionalize</w:t>
      </w:r>
      <w:r w:rsidRPr="003609C2">
        <w:rPr>
          <w:rFonts w:cstheme="minorHAnsi"/>
          <w:color w:val="000000" w:themeColor="text1"/>
          <w:lang w:val="en-GB"/>
        </w:rPr>
        <w:t>d</w:t>
      </w:r>
      <w:r w:rsidR="00E968C0" w:rsidRPr="003609C2">
        <w:rPr>
          <w:rFonts w:cstheme="minorHAnsi"/>
          <w:color w:val="000000" w:themeColor="text1"/>
          <w:lang w:val="en-GB"/>
        </w:rPr>
        <w:t xml:space="preserve"> </w:t>
      </w:r>
      <w:r w:rsidR="00AE7F89" w:rsidRPr="003609C2">
        <w:rPr>
          <w:rFonts w:cstheme="minorHAnsi"/>
          <w:color w:val="000000" w:themeColor="text1"/>
          <w:lang w:val="en-GB"/>
        </w:rPr>
        <w:t>self-sustain</w:t>
      </w:r>
      <w:r w:rsidR="00C53919" w:rsidRPr="003609C2">
        <w:rPr>
          <w:rFonts w:cstheme="minorHAnsi"/>
          <w:color w:val="000000" w:themeColor="text1"/>
          <w:lang w:val="en-GB"/>
        </w:rPr>
        <w:t xml:space="preserve">ed </w:t>
      </w:r>
      <w:r w:rsidR="00E968C0" w:rsidRPr="003609C2">
        <w:rPr>
          <w:rFonts w:cstheme="minorHAnsi"/>
          <w:color w:val="000000" w:themeColor="text1"/>
          <w:lang w:val="en-GB"/>
        </w:rPr>
        <w:t>process</w:t>
      </w:r>
      <w:r w:rsidR="00AE7F89" w:rsidRPr="003609C2">
        <w:rPr>
          <w:rFonts w:cstheme="minorHAnsi"/>
          <w:color w:val="000000" w:themeColor="text1"/>
          <w:lang w:val="en-GB"/>
        </w:rPr>
        <w:t>, TVET</w:t>
      </w:r>
      <w:r w:rsidR="00E968C0" w:rsidRPr="003609C2">
        <w:rPr>
          <w:rFonts w:cstheme="minorHAnsi"/>
          <w:color w:val="000000" w:themeColor="text1"/>
          <w:lang w:val="en-GB"/>
        </w:rPr>
        <w:t xml:space="preserve"> model, </w:t>
      </w:r>
      <w:r w:rsidR="00AE7F89" w:rsidRPr="003609C2">
        <w:rPr>
          <w:rFonts w:cstheme="minorHAnsi"/>
          <w:color w:val="000000" w:themeColor="text1"/>
          <w:lang w:val="en-GB"/>
        </w:rPr>
        <w:t>and</w:t>
      </w:r>
      <w:r w:rsidR="00E968C0" w:rsidRPr="003609C2">
        <w:rPr>
          <w:rFonts w:cstheme="minorHAnsi"/>
          <w:color w:val="000000" w:themeColor="text1"/>
          <w:lang w:val="en-GB"/>
        </w:rPr>
        <w:t xml:space="preserve"> platform</w:t>
      </w:r>
      <w:r w:rsidR="00AE7F89" w:rsidRPr="003609C2">
        <w:rPr>
          <w:rFonts w:cstheme="minorHAnsi"/>
          <w:color w:val="000000" w:themeColor="text1"/>
          <w:lang w:val="en-GB"/>
        </w:rPr>
        <w:t xml:space="preserve"> for Digital Economy</w:t>
      </w:r>
      <w:r w:rsidR="00E968C0" w:rsidRPr="003609C2">
        <w:rPr>
          <w:rFonts w:cstheme="minorHAnsi"/>
          <w:color w:val="000000" w:themeColor="text1"/>
          <w:lang w:val="en-GB"/>
        </w:rPr>
        <w:t xml:space="preserve">.  </w:t>
      </w:r>
    </w:p>
    <w:p w14:paraId="6D724DD0" w14:textId="47E652A1" w:rsidR="00E968C0" w:rsidRPr="003609C2" w:rsidRDefault="009C44C2" w:rsidP="00E968C0">
      <w:pPr>
        <w:rPr>
          <w:rFonts w:cstheme="minorHAnsi"/>
          <w:color w:val="000000" w:themeColor="text1"/>
          <w:lang w:val="en-GB"/>
        </w:rPr>
      </w:pPr>
      <w:r w:rsidRPr="003609C2">
        <w:rPr>
          <w:rFonts w:cstheme="minorHAnsi"/>
          <w:color w:val="000000" w:themeColor="text1"/>
          <w:lang w:val="en-GB"/>
        </w:rPr>
        <w:t>In particular:</w:t>
      </w:r>
    </w:p>
    <w:p w14:paraId="552006B8" w14:textId="2181B22F" w:rsidR="00E968C0" w:rsidRPr="003609C2" w:rsidRDefault="00E968C0" w:rsidP="00EE245E">
      <w:pPr>
        <w:pStyle w:val="ListParagraph"/>
        <w:numPr>
          <w:ilvl w:val="0"/>
          <w:numId w:val="12"/>
        </w:numPr>
        <w:spacing w:before="0" w:after="0"/>
        <w:rPr>
          <w:rFonts w:cstheme="minorHAnsi"/>
          <w:color w:val="000000" w:themeColor="text1"/>
          <w:szCs w:val="24"/>
          <w:lang w:val="en-GB"/>
        </w:rPr>
      </w:pPr>
      <w:r w:rsidRPr="003609C2">
        <w:rPr>
          <w:rFonts w:cstheme="minorHAnsi"/>
          <w:color w:val="000000" w:themeColor="text1"/>
          <w:szCs w:val="24"/>
          <w:lang w:val="en-GB"/>
        </w:rPr>
        <w:t xml:space="preserve">Design and implementation of digital skills development training </w:t>
      </w:r>
      <w:r w:rsidR="009C44C2" w:rsidRPr="003609C2">
        <w:rPr>
          <w:rFonts w:cstheme="minorHAnsi"/>
          <w:color w:val="000000" w:themeColor="text1"/>
          <w:szCs w:val="24"/>
          <w:lang w:val="en-GB"/>
        </w:rPr>
        <w:t xml:space="preserve">will be </w:t>
      </w:r>
      <w:r w:rsidR="001936BB" w:rsidRPr="003609C2">
        <w:rPr>
          <w:rFonts w:cstheme="minorHAnsi"/>
          <w:color w:val="000000" w:themeColor="text1"/>
          <w:szCs w:val="24"/>
          <w:lang w:val="en-GB"/>
        </w:rPr>
        <w:t xml:space="preserve">hosted </w:t>
      </w:r>
      <w:r w:rsidR="009C44C2" w:rsidRPr="003609C2">
        <w:rPr>
          <w:rFonts w:cstheme="minorHAnsi"/>
          <w:color w:val="000000" w:themeColor="text1"/>
          <w:szCs w:val="24"/>
          <w:lang w:val="en-GB"/>
        </w:rPr>
        <w:t xml:space="preserve">and administered </w:t>
      </w:r>
      <w:r w:rsidR="001936BB" w:rsidRPr="003609C2">
        <w:rPr>
          <w:rFonts w:cstheme="minorHAnsi"/>
          <w:color w:val="000000" w:themeColor="text1"/>
          <w:szCs w:val="24"/>
          <w:lang w:val="en-GB"/>
        </w:rPr>
        <w:t>by local tech</w:t>
      </w:r>
      <w:r w:rsidR="009C44C2" w:rsidRPr="003609C2">
        <w:rPr>
          <w:rFonts w:cstheme="minorHAnsi"/>
          <w:color w:val="000000" w:themeColor="text1"/>
          <w:szCs w:val="24"/>
          <w:lang w:val="en-GB"/>
        </w:rPr>
        <w:t>nology</w:t>
      </w:r>
      <w:r w:rsidR="001936BB" w:rsidRPr="003609C2">
        <w:rPr>
          <w:rFonts w:cstheme="minorHAnsi"/>
          <w:color w:val="000000" w:themeColor="text1"/>
          <w:szCs w:val="24"/>
          <w:lang w:val="en-GB"/>
        </w:rPr>
        <w:t xml:space="preserve"> and innovation hubs</w:t>
      </w:r>
      <w:r w:rsidR="006566FB" w:rsidRPr="003609C2">
        <w:rPr>
          <w:rFonts w:cstheme="minorHAnsi"/>
          <w:color w:val="000000" w:themeColor="text1"/>
          <w:szCs w:val="24"/>
          <w:lang w:val="en-GB"/>
        </w:rPr>
        <w:t>.</w:t>
      </w:r>
    </w:p>
    <w:p w14:paraId="48AE98E2" w14:textId="14BDFFDD" w:rsidR="00E968C0" w:rsidRPr="003609C2" w:rsidRDefault="00EE78C2" w:rsidP="00EE245E">
      <w:pPr>
        <w:pStyle w:val="ListParagraph"/>
        <w:numPr>
          <w:ilvl w:val="0"/>
          <w:numId w:val="12"/>
        </w:numPr>
        <w:spacing w:before="0"/>
        <w:rPr>
          <w:rFonts w:cstheme="minorHAnsi"/>
          <w:color w:val="000000" w:themeColor="text1"/>
          <w:szCs w:val="24"/>
          <w:lang w:val="en-GB"/>
        </w:rPr>
      </w:pPr>
      <w:r w:rsidRPr="003609C2">
        <w:rPr>
          <w:rFonts w:cstheme="minorHAnsi"/>
          <w:color w:val="000000" w:themeColor="text1"/>
          <w:szCs w:val="24"/>
          <w:lang w:val="en-GB"/>
        </w:rPr>
        <w:t xml:space="preserve">Partnerships with </w:t>
      </w:r>
      <w:r w:rsidR="00860F1F" w:rsidRPr="003609C2">
        <w:rPr>
          <w:rFonts w:cstheme="minorHAnsi"/>
          <w:color w:val="000000" w:themeColor="text1"/>
          <w:szCs w:val="24"/>
          <w:lang w:val="en-GB"/>
        </w:rPr>
        <w:t xml:space="preserve">national private sector as </w:t>
      </w:r>
      <w:r w:rsidRPr="003609C2">
        <w:rPr>
          <w:rFonts w:cstheme="minorHAnsi"/>
          <w:color w:val="000000" w:themeColor="text1"/>
          <w:szCs w:val="24"/>
          <w:lang w:val="en-GB"/>
        </w:rPr>
        <w:t>hiring companies</w:t>
      </w:r>
      <w:r w:rsidR="00661506" w:rsidRPr="003609C2">
        <w:rPr>
          <w:rFonts w:cstheme="minorHAnsi"/>
          <w:color w:val="000000" w:themeColor="text1"/>
          <w:szCs w:val="24"/>
          <w:lang w:val="en-GB"/>
        </w:rPr>
        <w:t xml:space="preserve"> administered by local </w:t>
      </w:r>
      <w:r w:rsidR="006566FB" w:rsidRPr="003609C2">
        <w:rPr>
          <w:rFonts w:cstheme="minorHAnsi"/>
          <w:color w:val="000000" w:themeColor="text1"/>
          <w:szCs w:val="24"/>
          <w:lang w:val="en-GB"/>
        </w:rPr>
        <w:t>technology and innovation hubs.</w:t>
      </w:r>
    </w:p>
    <w:p w14:paraId="5D37CB36" w14:textId="4548DC5D" w:rsidR="00302B87" w:rsidRPr="003609C2" w:rsidRDefault="004F0DA2" w:rsidP="00EE245E">
      <w:pPr>
        <w:pStyle w:val="ListParagraph"/>
        <w:numPr>
          <w:ilvl w:val="0"/>
          <w:numId w:val="12"/>
        </w:numPr>
        <w:spacing w:before="0"/>
        <w:rPr>
          <w:rFonts w:cstheme="minorHAnsi"/>
          <w:color w:val="000000" w:themeColor="text1"/>
          <w:szCs w:val="24"/>
          <w:lang w:val="en-GB"/>
        </w:rPr>
      </w:pPr>
      <w:r w:rsidRPr="003609C2">
        <w:rPr>
          <w:rFonts w:cstheme="minorHAnsi"/>
          <w:color w:val="000000" w:themeColor="text1"/>
          <w:szCs w:val="24"/>
          <w:lang w:val="en-GB"/>
        </w:rPr>
        <w:t xml:space="preserve">The </w:t>
      </w:r>
      <w:r w:rsidR="001936BB" w:rsidRPr="003609C2" w:rsidDel="006566FB">
        <w:rPr>
          <w:rFonts w:cstheme="minorHAnsi"/>
          <w:color w:val="000000" w:themeColor="text1"/>
          <w:szCs w:val="24"/>
          <w:lang w:val="en-GB"/>
        </w:rPr>
        <w:t>d</w:t>
      </w:r>
      <w:r w:rsidR="001936BB" w:rsidRPr="003609C2">
        <w:rPr>
          <w:rFonts w:cstheme="minorHAnsi"/>
          <w:color w:val="000000" w:themeColor="text1"/>
          <w:szCs w:val="24"/>
          <w:lang w:val="en-GB"/>
        </w:rPr>
        <w:t>ata-</w:t>
      </w:r>
      <w:r w:rsidR="00E968C0" w:rsidRPr="003609C2">
        <w:rPr>
          <w:rFonts w:cstheme="minorHAnsi"/>
          <w:color w:val="000000" w:themeColor="text1"/>
          <w:szCs w:val="24"/>
          <w:lang w:val="en-GB"/>
        </w:rPr>
        <w:t xml:space="preserve">driven </w:t>
      </w:r>
      <w:r w:rsidR="00E968C0" w:rsidRPr="003609C2" w:rsidDel="006566FB">
        <w:rPr>
          <w:rFonts w:cstheme="minorHAnsi"/>
          <w:color w:val="000000" w:themeColor="text1"/>
          <w:szCs w:val="24"/>
          <w:lang w:val="en-GB"/>
        </w:rPr>
        <w:t>p</w:t>
      </w:r>
      <w:r w:rsidR="00E968C0" w:rsidRPr="003609C2">
        <w:rPr>
          <w:rFonts w:cstheme="minorHAnsi"/>
          <w:color w:val="000000" w:themeColor="text1"/>
          <w:szCs w:val="24"/>
          <w:lang w:val="en-GB"/>
        </w:rPr>
        <w:t xml:space="preserve">latform for </w:t>
      </w:r>
      <w:r w:rsidRPr="003609C2">
        <w:rPr>
          <w:rFonts w:cstheme="minorHAnsi"/>
          <w:color w:val="000000" w:themeColor="text1"/>
          <w:szCs w:val="24"/>
          <w:lang w:val="en-GB"/>
        </w:rPr>
        <w:t>d</w:t>
      </w:r>
      <w:r w:rsidR="00E968C0" w:rsidRPr="003609C2">
        <w:rPr>
          <w:rFonts w:cstheme="minorHAnsi"/>
          <w:color w:val="000000" w:themeColor="text1"/>
          <w:szCs w:val="24"/>
          <w:lang w:val="en-GB"/>
        </w:rPr>
        <w:t xml:space="preserve">igital </w:t>
      </w:r>
      <w:r w:rsidR="001936BB" w:rsidRPr="003609C2" w:rsidDel="006566FB">
        <w:rPr>
          <w:rFonts w:cstheme="minorHAnsi"/>
          <w:color w:val="000000" w:themeColor="text1"/>
          <w:szCs w:val="24"/>
          <w:lang w:val="en-GB"/>
        </w:rPr>
        <w:t>e</w:t>
      </w:r>
      <w:r w:rsidR="001936BB" w:rsidRPr="003609C2">
        <w:rPr>
          <w:rFonts w:cstheme="minorHAnsi"/>
          <w:color w:val="000000" w:themeColor="text1"/>
          <w:szCs w:val="24"/>
          <w:lang w:val="en-GB"/>
        </w:rPr>
        <w:t>conomy</w:t>
      </w:r>
      <w:r w:rsidR="006566FB" w:rsidRPr="003609C2">
        <w:rPr>
          <w:rFonts w:cstheme="minorHAnsi"/>
          <w:color w:val="000000" w:themeColor="text1"/>
          <w:szCs w:val="24"/>
          <w:lang w:val="en-GB"/>
        </w:rPr>
        <w:t xml:space="preserve"> to become an online community for connecting graduates, hiring companies</w:t>
      </w:r>
      <w:r w:rsidR="00C21168" w:rsidRPr="003609C2">
        <w:rPr>
          <w:rFonts w:cstheme="minorHAnsi"/>
          <w:color w:val="000000" w:themeColor="text1"/>
          <w:szCs w:val="24"/>
          <w:lang w:val="en-GB"/>
        </w:rPr>
        <w:t>, and the Government</w:t>
      </w:r>
      <w:r w:rsidR="00302B87" w:rsidRPr="003609C2">
        <w:rPr>
          <w:rFonts w:cstheme="minorHAnsi"/>
          <w:color w:val="000000" w:themeColor="text1"/>
          <w:szCs w:val="24"/>
          <w:lang w:val="en-GB"/>
        </w:rPr>
        <w:t>.</w:t>
      </w:r>
    </w:p>
    <w:p w14:paraId="6D2C0059" w14:textId="40E07EC4" w:rsidR="00E968C0" w:rsidRPr="003609C2" w:rsidRDefault="00302B87" w:rsidP="00EE245E">
      <w:pPr>
        <w:pStyle w:val="ListParagraph"/>
        <w:numPr>
          <w:ilvl w:val="0"/>
          <w:numId w:val="12"/>
        </w:numPr>
        <w:spacing w:before="0"/>
        <w:rPr>
          <w:rFonts w:cstheme="minorHAnsi"/>
          <w:color w:val="000000" w:themeColor="text1"/>
          <w:szCs w:val="24"/>
          <w:lang w:val="en-GB"/>
        </w:rPr>
      </w:pPr>
      <w:r w:rsidRPr="003609C2">
        <w:rPr>
          <w:rFonts w:cstheme="minorHAnsi"/>
          <w:color w:val="000000" w:themeColor="text1"/>
          <w:szCs w:val="24"/>
          <w:lang w:val="en-GB"/>
        </w:rPr>
        <w:lastRenderedPageBreak/>
        <w:t xml:space="preserve">Partnerships with national </w:t>
      </w:r>
      <w:r w:rsidR="00F46C02" w:rsidRPr="003609C2">
        <w:rPr>
          <w:rFonts w:cstheme="minorHAnsi"/>
          <w:color w:val="000000" w:themeColor="text1"/>
          <w:szCs w:val="24"/>
          <w:lang w:val="en-GB"/>
        </w:rPr>
        <w:t>and</w:t>
      </w:r>
      <w:r w:rsidR="006566FB" w:rsidRPr="003609C2" w:rsidDel="00F46C02">
        <w:rPr>
          <w:rFonts w:cstheme="minorHAnsi"/>
          <w:color w:val="000000" w:themeColor="text1"/>
          <w:szCs w:val="24"/>
          <w:lang w:val="en-GB"/>
        </w:rPr>
        <w:t xml:space="preserve"> </w:t>
      </w:r>
      <w:r w:rsidR="00F46C02" w:rsidRPr="003609C2">
        <w:rPr>
          <w:rFonts w:cstheme="minorHAnsi"/>
          <w:color w:val="000000" w:themeColor="text1"/>
          <w:szCs w:val="24"/>
          <w:lang w:val="en-GB"/>
        </w:rPr>
        <w:t xml:space="preserve">international financing institutions and programmes for seed funding and access to finance for digital </w:t>
      </w:r>
      <w:r w:rsidR="004F0DA2" w:rsidRPr="003609C2">
        <w:rPr>
          <w:rFonts w:cstheme="minorHAnsi"/>
          <w:color w:val="000000" w:themeColor="text1"/>
          <w:szCs w:val="24"/>
          <w:lang w:val="en-GB"/>
        </w:rPr>
        <w:t>enterprises</w:t>
      </w:r>
      <w:r w:rsidR="00F46C02" w:rsidRPr="003609C2">
        <w:rPr>
          <w:rFonts w:cstheme="minorHAnsi"/>
          <w:color w:val="000000" w:themeColor="text1"/>
          <w:szCs w:val="24"/>
          <w:lang w:val="en-GB"/>
        </w:rPr>
        <w:t>.</w:t>
      </w:r>
    </w:p>
    <w:p w14:paraId="6FDFA5B7" w14:textId="5C1E06C2" w:rsidR="00C21168" w:rsidRPr="003609C2" w:rsidRDefault="007A2E19" w:rsidP="00EE245E">
      <w:pPr>
        <w:numPr>
          <w:ilvl w:val="0"/>
          <w:numId w:val="12"/>
        </w:numPr>
        <w:shd w:val="clear" w:color="auto" w:fill="FFFFFF"/>
        <w:spacing w:before="0" w:line="276" w:lineRule="auto"/>
        <w:rPr>
          <w:rFonts w:cstheme="minorHAnsi"/>
          <w:color w:val="000000" w:themeColor="text1"/>
          <w:lang w:val="en-GB"/>
        </w:rPr>
      </w:pPr>
      <w:r w:rsidRPr="003609C2">
        <w:rPr>
          <w:rFonts w:cstheme="minorHAnsi"/>
          <w:color w:val="000000" w:themeColor="text1"/>
          <w:lang w:val="en-GB"/>
        </w:rPr>
        <w:t>Global p</w:t>
      </w:r>
      <w:r w:rsidR="00E968C0" w:rsidRPr="003609C2">
        <w:rPr>
          <w:rFonts w:cstheme="minorHAnsi"/>
          <w:color w:val="000000" w:themeColor="text1"/>
          <w:lang w:val="en-GB"/>
        </w:rPr>
        <w:t>artnerships with online skill</w:t>
      </w:r>
      <w:r w:rsidR="00A935A9" w:rsidRPr="003609C2">
        <w:rPr>
          <w:rFonts w:cstheme="minorHAnsi"/>
          <w:color w:val="000000" w:themeColor="text1"/>
          <w:lang w:val="en-GB"/>
        </w:rPr>
        <w:t>s</w:t>
      </w:r>
      <w:r w:rsidR="00E968C0" w:rsidRPr="003609C2">
        <w:rPr>
          <w:rFonts w:cstheme="minorHAnsi"/>
          <w:color w:val="000000" w:themeColor="text1"/>
          <w:lang w:val="en-GB"/>
        </w:rPr>
        <w:t xml:space="preserve"> training providers</w:t>
      </w:r>
      <w:r w:rsidRPr="003609C2">
        <w:rPr>
          <w:rFonts w:cstheme="minorHAnsi"/>
          <w:color w:val="000000" w:themeColor="text1"/>
          <w:lang w:val="en-GB"/>
        </w:rPr>
        <w:t>,</w:t>
      </w:r>
      <w:r w:rsidR="00A935A9" w:rsidRPr="003609C2">
        <w:rPr>
          <w:rFonts w:cstheme="minorHAnsi"/>
          <w:color w:val="000000" w:themeColor="text1"/>
          <w:lang w:val="en-GB"/>
        </w:rPr>
        <w:t xml:space="preserve"> certification programmes</w:t>
      </w:r>
      <w:r w:rsidRPr="003609C2">
        <w:rPr>
          <w:rFonts w:cstheme="minorHAnsi"/>
          <w:color w:val="000000" w:themeColor="text1"/>
          <w:lang w:val="en-GB"/>
        </w:rPr>
        <w:t>, infrastructure</w:t>
      </w:r>
      <w:r w:rsidR="00E968C0" w:rsidRPr="003609C2">
        <w:rPr>
          <w:rFonts w:cstheme="minorHAnsi"/>
          <w:color w:val="000000" w:themeColor="text1"/>
          <w:lang w:val="en-GB"/>
        </w:rPr>
        <w:t xml:space="preserve">: Flatiron school, Udacity, </w:t>
      </w:r>
      <w:r w:rsidR="00A935A9" w:rsidRPr="003609C2">
        <w:rPr>
          <w:rFonts w:cstheme="minorHAnsi"/>
          <w:color w:val="000000" w:themeColor="text1"/>
          <w:lang w:val="en-GB"/>
        </w:rPr>
        <w:t>Amazon Web Services, Google</w:t>
      </w:r>
      <w:r w:rsidRPr="003609C2">
        <w:rPr>
          <w:rFonts w:cstheme="minorHAnsi"/>
          <w:color w:val="000000" w:themeColor="text1"/>
          <w:lang w:val="en-GB"/>
        </w:rPr>
        <w:t xml:space="preserve">, </w:t>
      </w:r>
      <w:r w:rsidR="00C20231" w:rsidRPr="003609C2">
        <w:rPr>
          <w:rFonts w:cstheme="minorHAnsi"/>
          <w:color w:val="000000" w:themeColor="text1"/>
          <w:lang w:val="en-GB"/>
        </w:rPr>
        <w:t>and</w:t>
      </w:r>
      <w:r w:rsidR="00E968C0" w:rsidRPr="003609C2" w:rsidDel="007A2E19">
        <w:rPr>
          <w:rFonts w:cstheme="minorHAnsi"/>
          <w:color w:val="000000" w:themeColor="text1"/>
          <w:lang w:val="en-GB"/>
        </w:rPr>
        <w:t xml:space="preserve"> </w:t>
      </w:r>
      <w:r w:rsidR="00E968C0" w:rsidRPr="003609C2">
        <w:rPr>
          <w:rFonts w:cstheme="minorHAnsi"/>
          <w:color w:val="000000" w:themeColor="text1"/>
          <w:lang w:val="en-GB"/>
        </w:rPr>
        <w:t xml:space="preserve">software development agencies and platforms to ensure pathways for international employment of engineering talent, such as </w:t>
      </w:r>
      <w:proofErr w:type="spellStart"/>
      <w:r w:rsidR="00E968C0" w:rsidRPr="003609C2">
        <w:rPr>
          <w:rFonts w:cstheme="minorHAnsi"/>
          <w:color w:val="000000" w:themeColor="text1"/>
          <w:lang w:val="en-GB"/>
        </w:rPr>
        <w:t>Andela</w:t>
      </w:r>
      <w:proofErr w:type="spellEnd"/>
      <w:r w:rsidR="00E968C0" w:rsidRPr="003609C2">
        <w:rPr>
          <w:rFonts w:cstheme="minorHAnsi"/>
          <w:color w:val="000000" w:themeColor="text1"/>
          <w:lang w:val="en-GB"/>
        </w:rPr>
        <w:t>, Upwork.</w:t>
      </w:r>
    </w:p>
    <w:p w14:paraId="173BD128" w14:textId="5EF669D5" w:rsidR="00E968C0" w:rsidRDefault="00C21168" w:rsidP="00EE245E">
      <w:pPr>
        <w:pStyle w:val="ListParagraph"/>
        <w:numPr>
          <w:ilvl w:val="0"/>
          <w:numId w:val="12"/>
        </w:numPr>
        <w:rPr>
          <w:rFonts w:cstheme="minorHAnsi"/>
          <w:color w:val="000000" w:themeColor="text1"/>
          <w:lang w:val="en-GB"/>
        </w:rPr>
      </w:pPr>
      <w:r w:rsidRPr="00C21168">
        <w:rPr>
          <w:rFonts w:cstheme="minorHAnsi"/>
          <w:color w:val="000000" w:themeColor="text1"/>
          <w:lang w:val="en-GB"/>
        </w:rPr>
        <w:t>The Federal Ministry of Communication and Technology (including the affiliated Institute of</w:t>
      </w:r>
      <w:r w:rsidR="00CC0D5E">
        <w:rPr>
          <w:rFonts w:cstheme="minorHAnsi"/>
          <w:color w:val="000000" w:themeColor="text1"/>
          <w:lang w:val="en-GB"/>
        </w:rPr>
        <w:t xml:space="preserve"> Technology and Telecommunication</w:t>
      </w:r>
      <w:r w:rsidRPr="00C21168">
        <w:rPr>
          <w:rFonts w:cstheme="minorHAnsi"/>
          <w:color w:val="000000" w:themeColor="text1"/>
          <w:lang w:val="en-GB"/>
        </w:rPr>
        <w:t xml:space="preserve">) and Ministry of Social Affairs and </w:t>
      </w:r>
      <w:r w:rsidR="002D0A72" w:rsidRPr="003609C2">
        <w:rPr>
          <w:rFonts w:cstheme="minorHAnsi"/>
          <w:color w:val="000000" w:themeColor="text1"/>
          <w:lang w:val="en-GB"/>
        </w:rPr>
        <w:t>Labour</w:t>
      </w:r>
      <w:r w:rsidRPr="00C21168">
        <w:rPr>
          <w:rFonts w:cstheme="minorHAnsi"/>
          <w:color w:val="000000" w:themeColor="text1"/>
          <w:lang w:val="en-GB"/>
        </w:rPr>
        <w:t xml:space="preserve"> </w:t>
      </w:r>
      <w:r w:rsidRPr="003609C2">
        <w:rPr>
          <w:rFonts w:cstheme="minorHAnsi"/>
          <w:color w:val="000000" w:themeColor="text1"/>
          <w:lang w:val="en-GB"/>
        </w:rPr>
        <w:t xml:space="preserve">will gradually become hosts of Future Ready </w:t>
      </w:r>
      <w:r w:rsidR="004F0DA2" w:rsidRPr="003609C2">
        <w:rPr>
          <w:rFonts w:cstheme="minorHAnsi"/>
          <w:color w:val="000000" w:themeColor="text1"/>
          <w:lang w:val="en-GB"/>
        </w:rPr>
        <w:t>s</w:t>
      </w:r>
      <w:r w:rsidRPr="003609C2">
        <w:rPr>
          <w:rFonts w:cstheme="minorHAnsi"/>
          <w:color w:val="000000" w:themeColor="text1"/>
          <w:lang w:val="en-GB"/>
        </w:rPr>
        <w:t>cale up</w:t>
      </w:r>
      <w:r w:rsidR="004F0DA2" w:rsidRPr="003609C2">
        <w:rPr>
          <w:rFonts w:cstheme="minorHAnsi"/>
          <w:color w:val="000000" w:themeColor="text1"/>
          <w:lang w:val="en-GB"/>
        </w:rPr>
        <w:t>,</w:t>
      </w:r>
      <w:r w:rsidR="00D94521" w:rsidRPr="003609C2">
        <w:rPr>
          <w:rFonts w:cstheme="minorHAnsi"/>
          <w:color w:val="000000" w:themeColor="text1"/>
          <w:lang w:val="en-GB"/>
        </w:rPr>
        <w:t xml:space="preserve"> promoting digital economy</w:t>
      </w:r>
      <w:r w:rsidRPr="003609C2">
        <w:rPr>
          <w:rFonts w:cstheme="minorHAnsi"/>
          <w:color w:val="000000" w:themeColor="text1"/>
          <w:lang w:val="en-GB"/>
        </w:rPr>
        <w:t>.</w:t>
      </w:r>
      <w:r w:rsidR="00D94521" w:rsidRPr="003609C2">
        <w:rPr>
          <w:rFonts w:cstheme="minorHAnsi"/>
          <w:color w:val="000000" w:themeColor="text1"/>
          <w:lang w:val="en-GB"/>
        </w:rPr>
        <w:t xml:space="preserve"> </w:t>
      </w:r>
    </w:p>
    <w:p w14:paraId="5D3D9E40" w14:textId="5F464172" w:rsidR="00AA3625" w:rsidRDefault="00AA3625" w:rsidP="00AA3625">
      <w:pPr>
        <w:rPr>
          <w:rFonts w:cstheme="minorHAnsi"/>
          <w:color w:val="000000" w:themeColor="text1"/>
          <w:lang w:val="en-GB"/>
        </w:rPr>
      </w:pPr>
      <w:r>
        <w:rPr>
          <w:rFonts w:cstheme="minorHAnsi"/>
          <w:noProof/>
          <w:color w:val="000000" w:themeColor="text1"/>
          <w:lang w:val="en-GB"/>
        </w:rPr>
        <w:drawing>
          <wp:inline distT="0" distB="0" distL="0" distR="0" wp14:anchorId="254993E6" wp14:editId="358A940F">
            <wp:extent cx="5943600" cy="3343275"/>
            <wp:effectExtent l="0" t="0" r="0" b="0"/>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4A526A6" w14:textId="14DE6A0C" w:rsidR="00AA3625" w:rsidRPr="005E72C8" w:rsidRDefault="005E72C8" w:rsidP="005E72C8">
      <w:pPr>
        <w:pStyle w:val="Caption"/>
        <w:rPr>
          <w:lang w:val="en-GB"/>
        </w:rPr>
      </w:pPr>
      <w:r w:rsidRPr="00481823">
        <w:rPr>
          <w:lang w:val="en-GB"/>
        </w:rPr>
        <w:t xml:space="preserve">Schema </w:t>
      </w:r>
      <w:r>
        <w:rPr>
          <w:lang w:val="en-GB"/>
        </w:rPr>
        <w:t>13.</w:t>
      </w:r>
      <w:r w:rsidRPr="00481823">
        <w:rPr>
          <w:lang w:val="en-GB"/>
        </w:rPr>
        <w:t xml:space="preserve"> </w:t>
      </w:r>
      <w:r>
        <w:rPr>
          <w:lang w:val="en-GB"/>
        </w:rPr>
        <w:t>Future Ready Scale-up ecosystem mapping by functional roles</w:t>
      </w:r>
    </w:p>
    <w:p w14:paraId="6A7087A1" w14:textId="73A187C9" w:rsidR="00E968C0" w:rsidRPr="001C69D2" w:rsidRDefault="00E968C0" w:rsidP="00E00C07">
      <w:pPr>
        <w:pStyle w:val="Heading2"/>
        <w:numPr>
          <w:ilvl w:val="1"/>
          <w:numId w:val="21"/>
        </w:numPr>
      </w:pPr>
      <w:bookmarkStart w:id="25" w:name="_Toc66895546"/>
      <w:r w:rsidRPr="003609C2">
        <w:t>Targe</w:t>
      </w:r>
      <w:r w:rsidR="002D0A72">
        <w:t>ted b</w:t>
      </w:r>
      <w:r w:rsidR="00875110" w:rsidRPr="003609C2">
        <w:t>eneficiaries</w:t>
      </w:r>
      <w:bookmarkEnd w:id="25"/>
    </w:p>
    <w:p w14:paraId="55F39ECE" w14:textId="696D36E3" w:rsidR="00E968C0" w:rsidRPr="003609C2" w:rsidRDefault="00E968C0" w:rsidP="00E968C0">
      <w:pPr>
        <w:rPr>
          <w:rFonts w:cstheme="minorHAnsi"/>
          <w:lang w:val="en-GB"/>
        </w:rPr>
      </w:pPr>
      <w:r w:rsidRPr="003609C2">
        <w:rPr>
          <w:rFonts w:cstheme="minorHAnsi"/>
          <w:lang w:val="en-GB"/>
        </w:rPr>
        <w:t>The</w:t>
      </w:r>
      <w:r w:rsidR="00D94521" w:rsidRPr="003609C2">
        <w:rPr>
          <w:rFonts w:cstheme="minorHAnsi"/>
          <w:lang w:val="en-GB"/>
        </w:rPr>
        <w:t xml:space="preserve">re is </w:t>
      </w:r>
      <w:r w:rsidR="00C616A2" w:rsidRPr="003609C2">
        <w:rPr>
          <w:rFonts w:cstheme="minorHAnsi"/>
          <w:lang w:val="en-GB"/>
        </w:rPr>
        <w:t xml:space="preserve">significant </w:t>
      </w:r>
      <w:r w:rsidRPr="003609C2">
        <w:rPr>
          <w:rFonts w:cstheme="minorHAnsi"/>
          <w:lang w:val="en-GB"/>
        </w:rPr>
        <w:t xml:space="preserve">ethnographic diversity </w:t>
      </w:r>
      <w:r w:rsidR="004F0DA2" w:rsidRPr="003609C2">
        <w:rPr>
          <w:rFonts w:cstheme="minorHAnsi"/>
          <w:lang w:val="en-GB"/>
        </w:rPr>
        <w:t>in Somalia</w:t>
      </w:r>
      <w:r w:rsidRPr="003609C2" w:rsidDel="00C616A2">
        <w:rPr>
          <w:rFonts w:cstheme="minorHAnsi"/>
          <w:lang w:val="en-GB"/>
        </w:rPr>
        <w:t xml:space="preserve"> </w:t>
      </w:r>
      <w:r w:rsidRPr="003609C2">
        <w:rPr>
          <w:rFonts w:cstheme="minorHAnsi"/>
          <w:lang w:val="en-GB"/>
        </w:rPr>
        <w:t xml:space="preserve">as a result of various socio-economic groups, migration </w:t>
      </w:r>
      <w:r w:rsidR="00C616A2" w:rsidRPr="003609C2">
        <w:rPr>
          <w:rFonts w:cstheme="minorHAnsi"/>
          <w:lang w:val="en-GB"/>
        </w:rPr>
        <w:t xml:space="preserve">processes </w:t>
      </w:r>
      <w:r w:rsidRPr="003609C2">
        <w:rPr>
          <w:rFonts w:cstheme="minorHAnsi"/>
          <w:lang w:val="en-GB"/>
        </w:rPr>
        <w:t xml:space="preserve">and </w:t>
      </w:r>
      <w:r w:rsidR="00C616A2" w:rsidRPr="003609C2">
        <w:rPr>
          <w:rFonts w:cstheme="minorHAnsi"/>
          <w:lang w:val="en-GB"/>
        </w:rPr>
        <w:t xml:space="preserve">widening </w:t>
      </w:r>
      <w:r w:rsidRPr="003609C2">
        <w:rPr>
          <w:rFonts w:cstheme="minorHAnsi"/>
          <w:lang w:val="en-GB"/>
        </w:rPr>
        <w:t>urban/rural divide</w:t>
      </w:r>
      <w:r w:rsidR="00C616A2" w:rsidRPr="003609C2">
        <w:rPr>
          <w:rFonts w:cstheme="minorHAnsi"/>
          <w:lang w:val="en-GB"/>
        </w:rPr>
        <w:t>, which affects</w:t>
      </w:r>
      <w:r w:rsidRPr="003609C2" w:rsidDel="00C616A2">
        <w:rPr>
          <w:rFonts w:cstheme="minorHAnsi"/>
          <w:lang w:val="en-GB"/>
        </w:rPr>
        <w:t xml:space="preserve"> </w:t>
      </w:r>
      <w:r w:rsidRPr="003609C2">
        <w:rPr>
          <w:rFonts w:cstheme="minorHAnsi"/>
          <w:lang w:val="en-GB"/>
        </w:rPr>
        <w:t>access to education</w:t>
      </w:r>
      <w:r w:rsidR="00C616A2" w:rsidRPr="003609C2">
        <w:rPr>
          <w:rFonts w:cstheme="minorHAnsi"/>
          <w:lang w:val="en-GB"/>
        </w:rPr>
        <w:t>,</w:t>
      </w:r>
      <w:r w:rsidRPr="003609C2">
        <w:rPr>
          <w:rFonts w:cstheme="minorHAnsi"/>
          <w:lang w:val="en-GB"/>
        </w:rPr>
        <w:t xml:space="preserve"> and other basic services. The unemployment and education level disproportionally affect Somali women, as gender biase</w:t>
      </w:r>
      <w:r w:rsidRPr="003609C2" w:rsidDel="00954027">
        <w:rPr>
          <w:rFonts w:cstheme="minorHAnsi"/>
          <w:lang w:val="en-GB"/>
        </w:rPr>
        <w:t>s</w:t>
      </w:r>
      <w:r w:rsidRPr="003609C2">
        <w:rPr>
          <w:rFonts w:cstheme="minorHAnsi"/>
          <w:lang w:val="en-GB"/>
        </w:rPr>
        <w:t xml:space="preserve"> on the role of the women at home </w:t>
      </w:r>
      <w:r w:rsidR="00954027" w:rsidRPr="003609C2">
        <w:rPr>
          <w:rFonts w:cstheme="minorHAnsi"/>
          <w:lang w:val="en-GB"/>
        </w:rPr>
        <w:t xml:space="preserve">has </w:t>
      </w:r>
      <w:r w:rsidRPr="003609C2">
        <w:rPr>
          <w:rFonts w:cstheme="minorHAnsi"/>
          <w:lang w:val="en-GB"/>
        </w:rPr>
        <w:t xml:space="preserve">excluded young women from formal employment. </w:t>
      </w:r>
      <w:r w:rsidR="00B36C8A" w:rsidRPr="003609C2">
        <w:rPr>
          <w:rFonts w:cstheme="minorHAnsi"/>
          <w:lang w:val="en-GB"/>
        </w:rPr>
        <w:t xml:space="preserve">There are proportionally more women dropouts from school, married out early and/or allowing male siblings to study in case of limited economic opportunities for families. </w:t>
      </w:r>
      <w:r w:rsidRPr="003609C2">
        <w:rPr>
          <w:rFonts w:cstheme="minorHAnsi"/>
          <w:lang w:val="en-GB"/>
        </w:rPr>
        <w:t>It</w:t>
      </w:r>
      <w:r w:rsidRPr="003609C2" w:rsidDel="00954027">
        <w:rPr>
          <w:rFonts w:cstheme="minorHAnsi"/>
          <w:lang w:val="en-GB"/>
        </w:rPr>
        <w:t xml:space="preserve"> </w:t>
      </w:r>
      <w:r w:rsidR="00954027" w:rsidRPr="003609C2">
        <w:rPr>
          <w:rFonts w:cstheme="minorHAnsi"/>
          <w:lang w:val="en-GB"/>
        </w:rPr>
        <w:t xml:space="preserve">leads to a </w:t>
      </w:r>
      <w:r w:rsidRPr="003609C2">
        <w:rPr>
          <w:rFonts w:cstheme="minorHAnsi"/>
          <w:lang w:val="en-GB"/>
        </w:rPr>
        <w:t>high school and university dropout</w:t>
      </w:r>
      <w:r w:rsidR="00954027" w:rsidRPr="003609C2">
        <w:rPr>
          <w:rFonts w:cstheme="minorHAnsi"/>
          <w:lang w:val="en-GB"/>
        </w:rPr>
        <w:t xml:space="preserve"> </w:t>
      </w:r>
      <w:r w:rsidR="00EF3B97" w:rsidRPr="003609C2">
        <w:rPr>
          <w:rFonts w:cstheme="minorHAnsi"/>
          <w:lang w:val="en-GB"/>
        </w:rPr>
        <w:t>rate</w:t>
      </w:r>
      <w:r w:rsidR="001B5269" w:rsidRPr="003609C2">
        <w:rPr>
          <w:rFonts w:cstheme="minorHAnsi"/>
          <w:lang w:val="en-GB"/>
        </w:rPr>
        <w:t xml:space="preserve"> for women. Other groups are </w:t>
      </w:r>
      <w:r w:rsidRPr="003609C2">
        <w:rPr>
          <w:rFonts w:cstheme="minorHAnsi"/>
          <w:lang w:val="en-GB"/>
        </w:rPr>
        <w:t xml:space="preserve">challenged by </w:t>
      </w:r>
      <w:r w:rsidR="001B5269" w:rsidRPr="003609C2">
        <w:rPr>
          <w:rFonts w:cstheme="minorHAnsi"/>
          <w:lang w:val="en-GB"/>
        </w:rPr>
        <w:t xml:space="preserve">family </w:t>
      </w:r>
      <w:r w:rsidRPr="003609C2">
        <w:rPr>
          <w:rFonts w:cstheme="minorHAnsi"/>
          <w:lang w:val="en-GB"/>
        </w:rPr>
        <w:t xml:space="preserve">economic needs, </w:t>
      </w:r>
      <w:r w:rsidR="001B5269" w:rsidRPr="003609C2">
        <w:rPr>
          <w:rFonts w:cstheme="minorHAnsi"/>
          <w:lang w:val="en-GB"/>
        </w:rPr>
        <w:t xml:space="preserve">resulting in </w:t>
      </w:r>
      <w:r w:rsidR="00EF3B97" w:rsidRPr="003609C2">
        <w:rPr>
          <w:rFonts w:cstheme="minorHAnsi"/>
          <w:lang w:val="en-GB"/>
        </w:rPr>
        <w:t>many</w:t>
      </w:r>
      <w:r w:rsidRPr="003609C2">
        <w:rPr>
          <w:rFonts w:cstheme="minorHAnsi"/>
          <w:lang w:val="en-GB"/>
        </w:rPr>
        <w:t xml:space="preserve"> </w:t>
      </w:r>
      <w:r w:rsidR="00EF3B97" w:rsidRPr="003609C2">
        <w:rPr>
          <w:rFonts w:cstheme="minorHAnsi"/>
          <w:lang w:val="en-GB"/>
        </w:rPr>
        <w:t>youths</w:t>
      </w:r>
      <w:r w:rsidRPr="003609C2">
        <w:rPr>
          <w:rFonts w:cstheme="minorHAnsi"/>
          <w:lang w:val="en-GB"/>
        </w:rPr>
        <w:t xml:space="preserve"> engaged in the informal economy with poor job security. </w:t>
      </w:r>
    </w:p>
    <w:p w14:paraId="4EB36F7A" w14:textId="2141753C" w:rsidR="00E968C0" w:rsidRDefault="00E968C0" w:rsidP="001C22CA">
      <w:pPr>
        <w:rPr>
          <w:rFonts w:cstheme="minorHAnsi"/>
          <w:lang w:val="en-GB"/>
        </w:rPr>
      </w:pPr>
      <w:r w:rsidRPr="003609C2">
        <w:rPr>
          <w:rFonts w:cstheme="minorHAnsi"/>
          <w:lang w:val="en-GB"/>
        </w:rPr>
        <w:t xml:space="preserve">The promise behind the digital economy is to bring clear professional pathways to different vulnerable groups, accommodating </w:t>
      </w:r>
      <w:r w:rsidR="00B36C8A" w:rsidRPr="003609C2">
        <w:rPr>
          <w:rFonts w:cstheme="minorHAnsi"/>
          <w:lang w:val="en-GB"/>
        </w:rPr>
        <w:t xml:space="preserve">every </w:t>
      </w:r>
      <w:r w:rsidRPr="003609C2">
        <w:rPr>
          <w:rFonts w:cstheme="minorHAnsi"/>
          <w:lang w:val="en-GB"/>
        </w:rPr>
        <w:t xml:space="preserve">individual group </w:t>
      </w:r>
      <w:r w:rsidR="00EF3B97" w:rsidRPr="003609C2">
        <w:rPr>
          <w:rFonts w:cstheme="minorHAnsi"/>
          <w:lang w:val="en-GB"/>
        </w:rPr>
        <w:t>challenge</w:t>
      </w:r>
      <w:r w:rsidR="00B36C8A" w:rsidRPr="003609C2">
        <w:rPr>
          <w:rFonts w:cstheme="minorHAnsi"/>
          <w:lang w:val="en-GB"/>
        </w:rPr>
        <w:t xml:space="preserve"> on the way to decent work</w:t>
      </w:r>
      <w:r w:rsidRPr="003609C2">
        <w:rPr>
          <w:rFonts w:cstheme="minorHAnsi"/>
          <w:lang w:val="en-GB"/>
        </w:rPr>
        <w:t xml:space="preserve">. </w:t>
      </w:r>
    </w:p>
    <w:p w14:paraId="673B4680" w14:textId="14E95186" w:rsidR="009B6878" w:rsidRDefault="009B6878" w:rsidP="001C22CA">
      <w:pPr>
        <w:rPr>
          <w:rFonts w:cstheme="minorHAnsi"/>
          <w:lang w:val="en-GB"/>
        </w:rPr>
      </w:pPr>
      <w:r>
        <w:rPr>
          <w:rFonts w:cstheme="minorHAnsi"/>
          <w:noProof/>
          <w:lang w:val="en-GB"/>
        </w:rPr>
        <w:lastRenderedPageBreak/>
        <w:drawing>
          <wp:inline distT="0" distB="0" distL="0" distR="0" wp14:anchorId="19D74863" wp14:editId="360C03FF">
            <wp:extent cx="5943600" cy="2463800"/>
            <wp:effectExtent l="0" t="0" r="0" b="0"/>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t="13674" b="25927"/>
                    <a:stretch/>
                  </pic:blipFill>
                  <pic:spPr bwMode="auto">
                    <a:xfrm>
                      <a:off x="0" y="0"/>
                      <a:ext cx="5943600" cy="2463800"/>
                    </a:xfrm>
                    <a:prstGeom prst="rect">
                      <a:avLst/>
                    </a:prstGeom>
                    <a:ln>
                      <a:noFill/>
                    </a:ln>
                    <a:extLst>
                      <a:ext uri="{53640926-AAD7-44D8-BBD7-CCE9431645EC}">
                        <a14:shadowObscured xmlns:a14="http://schemas.microsoft.com/office/drawing/2010/main"/>
                      </a:ext>
                    </a:extLst>
                  </pic:spPr>
                </pic:pic>
              </a:graphicData>
            </a:graphic>
          </wp:inline>
        </w:drawing>
      </w:r>
    </w:p>
    <w:p w14:paraId="3245A97A" w14:textId="2025F4ED" w:rsidR="009B6878" w:rsidRPr="00052FAA" w:rsidRDefault="009B6878" w:rsidP="00052FAA">
      <w:pPr>
        <w:pStyle w:val="Caption"/>
        <w:rPr>
          <w:lang w:val="en-GB"/>
        </w:rPr>
      </w:pPr>
      <w:r w:rsidRPr="00481823">
        <w:rPr>
          <w:lang w:val="en-GB"/>
        </w:rPr>
        <w:t xml:space="preserve">Schema </w:t>
      </w:r>
      <w:r>
        <w:rPr>
          <w:lang w:val="en-GB"/>
        </w:rPr>
        <w:t>1</w:t>
      </w:r>
      <w:r w:rsidR="00031E70">
        <w:rPr>
          <w:lang w:val="en-GB"/>
        </w:rPr>
        <w:t>4</w:t>
      </w:r>
      <w:r>
        <w:rPr>
          <w:lang w:val="en-GB"/>
        </w:rPr>
        <w:t>.</w:t>
      </w:r>
      <w:r w:rsidRPr="00481823">
        <w:rPr>
          <w:lang w:val="en-GB"/>
        </w:rPr>
        <w:t xml:space="preserve"> </w:t>
      </w:r>
      <w:r>
        <w:rPr>
          <w:lang w:val="en-GB"/>
        </w:rPr>
        <w:t>Targeting strategy for Future Ready Sc</w:t>
      </w:r>
      <w:r w:rsidR="00F14D35">
        <w:rPr>
          <w:lang w:val="en-GB"/>
        </w:rPr>
        <w:t>ale-up</w:t>
      </w:r>
    </w:p>
    <w:p w14:paraId="2A434C0F" w14:textId="06022B60" w:rsidR="00E968C0" w:rsidRPr="003609C2" w:rsidRDefault="00E968C0" w:rsidP="00EF3B97">
      <w:pPr>
        <w:rPr>
          <w:rFonts w:cstheme="minorHAnsi"/>
          <w:lang w:val="en-GB"/>
        </w:rPr>
      </w:pPr>
      <w:r w:rsidRPr="003609C2">
        <w:rPr>
          <w:rFonts w:cstheme="minorHAnsi"/>
          <w:lang w:val="en-GB"/>
        </w:rPr>
        <w:t xml:space="preserve">The </w:t>
      </w:r>
      <w:r w:rsidR="0027593F" w:rsidRPr="003609C2">
        <w:rPr>
          <w:rFonts w:cstheme="minorHAnsi"/>
          <w:lang w:val="en-GB"/>
        </w:rPr>
        <w:t>s</w:t>
      </w:r>
      <w:r w:rsidR="00B36C8A" w:rsidRPr="003609C2">
        <w:rPr>
          <w:rFonts w:cstheme="minorHAnsi"/>
          <w:lang w:val="en-GB"/>
        </w:rPr>
        <w:t xml:space="preserve">cale up </w:t>
      </w:r>
      <w:r w:rsidRPr="003609C2">
        <w:rPr>
          <w:rFonts w:cstheme="minorHAnsi"/>
          <w:lang w:val="en-GB"/>
        </w:rPr>
        <w:t xml:space="preserve">programme targets </w:t>
      </w:r>
      <w:r w:rsidR="00B36C8A" w:rsidRPr="003609C2">
        <w:rPr>
          <w:rFonts w:cstheme="minorHAnsi"/>
          <w:lang w:val="en-GB"/>
        </w:rPr>
        <w:t xml:space="preserve">the </w:t>
      </w:r>
      <w:r w:rsidRPr="003609C2">
        <w:rPr>
          <w:rFonts w:cstheme="minorHAnsi"/>
          <w:b/>
          <w:lang w:val="en-GB"/>
        </w:rPr>
        <w:t>opportunity youth</w:t>
      </w:r>
      <w:r w:rsidRPr="003609C2">
        <w:rPr>
          <w:rFonts w:cstheme="minorHAnsi"/>
          <w:lang w:val="en-GB"/>
        </w:rPr>
        <w:t xml:space="preserve">:  aged 15 </w:t>
      </w:r>
      <w:r w:rsidR="0027593F" w:rsidRPr="003609C2">
        <w:rPr>
          <w:rFonts w:cstheme="minorHAnsi"/>
          <w:lang w:val="en-GB"/>
        </w:rPr>
        <w:t>to</w:t>
      </w:r>
      <w:r w:rsidRPr="003609C2">
        <w:rPr>
          <w:rFonts w:cstheme="minorHAnsi"/>
          <w:lang w:val="en-GB"/>
        </w:rPr>
        <w:t xml:space="preserve"> 35. In particular,</w:t>
      </w:r>
    </w:p>
    <w:p w14:paraId="72C99F55" w14:textId="62455373" w:rsidR="00E968C0" w:rsidRPr="003609C2" w:rsidRDefault="00E968C0" w:rsidP="00EE245E">
      <w:pPr>
        <w:numPr>
          <w:ilvl w:val="0"/>
          <w:numId w:val="13"/>
        </w:numPr>
        <w:spacing w:before="0" w:line="276" w:lineRule="auto"/>
        <w:rPr>
          <w:rFonts w:cstheme="minorHAnsi"/>
          <w:lang w:val="en-GB"/>
        </w:rPr>
      </w:pPr>
      <w:r w:rsidRPr="003609C2">
        <w:rPr>
          <w:rFonts w:cstheme="minorHAnsi"/>
          <w:lang w:val="en-GB"/>
        </w:rPr>
        <w:t xml:space="preserve">University graduates in </w:t>
      </w:r>
      <w:r w:rsidR="0027593F" w:rsidRPr="003609C2">
        <w:rPr>
          <w:rFonts w:cstheme="minorHAnsi"/>
          <w:lang w:val="en-GB"/>
        </w:rPr>
        <w:t>c</w:t>
      </w:r>
      <w:r w:rsidRPr="003609C2">
        <w:rPr>
          <w:rFonts w:cstheme="minorHAnsi"/>
          <w:lang w:val="en-GB"/>
        </w:rPr>
        <w:t>omputer</w:t>
      </w:r>
      <w:r w:rsidR="00E53DA7" w:rsidRPr="003609C2">
        <w:rPr>
          <w:rFonts w:cstheme="minorHAnsi"/>
          <w:lang w:val="en-GB"/>
        </w:rPr>
        <w:t xml:space="preserve"> s</w:t>
      </w:r>
      <w:r w:rsidRPr="003609C2">
        <w:rPr>
          <w:rFonts w:cstheme="minorHAnsi"/>
          <w:lang w:val="en-GB"/>
        </w:rPr>
        <w:t xml:space="preserve">cience or related fields that are first time job seekers or first-time entrepreneurs who lacks practical skills </w:t>
      </w:r>
    </w:p>
    <w:p w14:paraId="3BF26F73" w14:textId="189F44F0" w:rsidR="00E968C0" w:rsidRPr="003609C2" w:rsidRDefault="00E968C0" w:rsidP="00EE245E">
      <w:pPr>
        <w:numPr>
          <w:ilvl w:val="0"/>
          <w:numId w:val="13"/>
        </w:numPr>
        <w:spacing w:before="0" w:line="276" w:lineRule="auto"/>
        <w:rPr>
          <w:rFonts w:cstheme="minorHAnsi"/>
          <w:lang w:val="en-GB"/>
        </w:rPr>
      </w:pPr>
      <w:r w:rsidRPr="003609C2">
        <w:rPr>
          <w:rFonts w:cstheme="minorHAnsi"/>
          <w:lang w:val="en-GB"/>
        </w:rPr>
        <w:t>Youth with high school education transitioning out from informal to formal economy with the interest in digital economy</w:t>
      </w:r>
    </w:p>
    <w:p w14:paraId="2D826931" w14:textId="5E35BFA6" w:rsidR="00B36C8A" w:rsidRPr="003609C2" w:rsidRDefault="00E968C0" w:rsidP="00EE245E">
      <w:pPr>
        <w:numPr>
          <w:ilvl w:val="0"/>
          <w:numId w:val="13"/>
        </w:numPr>
        <w:spacing w:before="0" w:line="276" w:lineRule="auto"/>
        <w:rPr>
          <w:rFonts w:cstheme="minorHAnsi"/>
          <w:lang w:val="en-GB"/>
        </w:rPr>
      </w:pPr>
      <w:r w:rsidRPr="003609C2">
        <w:rPr>
          <w:rFonts w:cstheme="minorHAnsi"/>
          <w:lang w:val="en-GB"/>
        </w:rPr>
        <w:t>Vulnerable groups such as returnees, IDPs, people with disabilities with basic literacy skills</w:t>
      </w:r>
    </w:p>
    <w:p w14:paraId="61E33AFD" w14:textId="46E88721" w:rsidR="00E968C0" w:rsidRPr="000D68AB" w:rsidRDefault="00E968C0" w:rsidP="00E00C07">
      <w:pPr>
        <w:pStyle w:val="Heading2"/>
        <w:numPr>
          <w:ilvl w:val="1"/>
          <w:numId w:val="21"/>
        </w:numPr>
      </w:pPr>
      <w:bookmarkStart w:id="26" w:name="_Toc63161515"/>
      <w:bookmarkStart w:id="27" w:name="_Toc63161589"/>
      <w:bookmarkStart w:id="28" w:name="_Toc63164929"/>
      <w:bookmarkStart w:id="29" w:name="_Toc63165648"/>
      <w:bookmarkStart w:id="30" w:name="_Toc63166100"/>
      <w:bookmarkStart w:id="31" w:name="_Toc63174205"/>
      <w:bookmarkStart w:id="32" w:name="_Toc66895547"/>
      <w:bookmarkEnd w:id="26"/>
      <w:bookmarkEnd w:id="27"/>
      <w:bookmarkEnd w:id="28"/>
      <w:bookmarkEnd w:id="29"/>
      <w:bookmarkEnd w:id="30"/>
      <w:bookmarkEnd w:id="31"/>
      <w:r w:rsidRPr="000D68AB">
        <w:t xml:space="preserve">Geographic </w:t>
      </w:r>
      <w:bookmarkStart w:id="33" w:name="_lc0wojb0gyey" w:colFirst="0" w:colLast="0"/>
      <w:bookmarkEnd w:id="33"/>
      <w:r w:rsidR="002D0A72">
        <w:t>s</w:t>
      </w:r>
      <w:r w:rsidRPr="003609C2">
        <w:t>cope</w:t>
      </w:r>
      <w:r w:rsidRPr="000D68AB">
        <w:t>/ target locations</w:t>
      </w:r>
      <w:bookmarkEnd w:id="32"/>
    </w:p>
    <w:p w14:paraId="655AD539" w14:textId="0EF515EB" w:rsidR="00E968C0" w:rsidRPr="003609C2" w:rsidRDefault="00E968C0" w:rsidP="00E968C0">
      <w:pPr>
        <w:rPr>
          <w:rFonts w:cstheme="minorHAnsi"/>
          <w:lang w:val="en-GB"/>
        </w:rPr>
      </w:pPr>
      <w:r w:rsidRPr="003609C2">
        <w:rPr>
          <w:rFonts w:cstheme="minorHAnsi"/>
          <w:lang w:val="en-GB"/>
        </w:rPr>
        <w:t>The pilot phase of the project was implemented in</w:t>
      </w:r>
      <w:r w:rsidR="00195D3E">
        <w:rPr>
          <w:rFonts w:cstheme="minorHAnsi"/>
          <w:lang w:val="en-GB"/>
        </w:rPr>
        <w:t xml:space="preserve"> two main</w:t>
      </w:r>
      <w:r w:rsidRPr="003609C2">
        <w:rPr>
          <w:rFonts w:cstheme="minorHAnsi"/>
          <w:lang w:val="en-GB"/>
        </w:rPr>
        <w:t xml:space="preserve"> urban </w:t>
      </w:r>
      <w:proofErr w:type="gramStart"/>
      <w:r w:rsidRPr="003609C2">
        <w:rPr>
          <w:rFonts w:cstheme="minorHAnsi"/>
          <w:lang w:val="en-GB"/>
        </w:rPr>
        <w:t>locations</w:t>
      </w:r>
      <w:r w:rsidR="00195D3E">
        <w:rPr>
          <w:rFonts w:cstheme="minorHAnsi"/>
          <w:lang w:val="en-GB"/>
        </w:rPr>
        <w:t>(</w:t>
      </w:r>
      <w:proofErr w:type="gramEnd"/>
      <w:r w:rsidR="00195D3E">
        <w:rPr>
          <w:rFonts w:cstheme="minorHAnsi"/>
          <w:lang w:val="en-GB"/>
        </w:rPr>
        <w:t>Mogadishu and Hargeisa)</w:t>
      </w:r>
      <w:r w:rsidRPr="003609C2">
        <w:rPr>
          <w:rFonts w:cstheme="minorHAnsi"/>
          <w:lang w:val="en-GB"/>
        </w:rPr>
        <w:t xml:space="preserve"> that ha</w:t>
      </w:r>
      <w:r w:rsidR="00B36C8A" w:rsidRPr="003609C2">
        <w:rPr>
          <w:rFonts w:cstheme="minorHAnsi"/>
          <w:lang w:val="en-GB"/>
        </w:rPr>
        <w:t>d</w:t>
      </w:r>
      <w:r w:rsidRPr="003609C2">
        <w:rPr>
          <w:rFonts w:cstheme="minorHAnsi"/>
          <w:lang w:val="en-GB"/>
        </w:rPr>
        <w:t xml:space="preserve"> good internet penetration </w:t>
      </w:r>
      <w:r w:rsidR="00B36C8A" w:rsidRPr="003609C2">
        <w:rPr>
          <w:rFonts w:cstheme="minorHAnsi"/>
          <w:lang w:val="en-GB"/>
        </w:rPr>
        <w:t>and infrastructure</w:t>
      </w:r>
      <w:r w:rsidRPr="003609C2">
        <w:rPr>
          <w:rFonts w:cstheme="minorHAnsi"/>
          <w:lang w:val="en-GB"/>
        </w:rPr>
        <w:t xml:space="preserve">. The Scale up </w:t>
      </w:r>
      <w:r w:rsidR="002D0A72" w:rsidRPr="003609C2">
        <w:rPr>
          <w:rFonts w:cstheme="minorHAnsi"/>
          <w:lang w:val="en-GB"/>
        </w:rPr>
        <w:t>programme</w:t>
      </w:r>
      <w:r w:rsidR="00B36C8A" w:rsidRPr="003609C2">
        <w:rPr>
          <w:rFonts w:cstheme="minorHAnsi"/>
          <w:lang w:val="en-GB"/>
        </w:rPr>
        <w:t xml:space="preserve"> </w:t>
      </w:r>
      <w:r w:rsidRPr="003609C2">
        <w:rPr>
          <w:rFonts w:cstheme="minorHAnsi"/>
          <w:lang w:val="en-GB"/>
        </w:rPr>
        <w:t xml:space="preserve">will include Garowe, in addition to Mogadishu and Hargeisa. </w:t>
      </w:r>
    </w:p>
    <w:p w14:paraId="68B2D953" w14:textId="16630E5C" w:rsidR="00E968C0" w:rsidRPr="00A767AA" w:rsidRDefault="00E968C0" w:rsidP="00E00C07">
      <w:pPr>
        <w:pStyle w:val="Heading2"/>
        <w:numPr>
          <w:ilvl w:val="1"/>
          <w:numId w:val="21"/>
        </w:numPr>
      </w:pPr>
      <w:bookmarkStart w:id="34" w:name="_Toc66895548"/>
      <w:r w:rsidRPr="00A767AA">
        <w:t>Risks</w:t>
      </w:r>
      <w:r w:rsidR="002F30E4">
        <w:t>, Assumptions</w:t>
      </w:r>
      <w:r w:rsidRPr="00A767AA">
        <w:t xml:space="preserve"> and </w:t>
      </w:r>
      <w:r w:rsidR="002D0A72">
        <w:t>m</w:t>
      </w:r>
      <w:r w:rsidR="00396F6E" w:rsidRPr="003609C2">
        <w:t>itigation</w:t>
      </w:r>
      <w:r w:rsidR="00396F6E">
        <w:t xml:space="preserve"> strategies</w:t>
      </w:r>
      <w:bookmarkEnd w:id="34"/>
    </w:p>
    <w:p w14:paraId="30483B64" w14:textId="235ADB82" w:rsidR="00E968C0" w:rsidRPr="003609C2" w:rsidRDefault="002F30E4" w:rsidP="00E968C0">
      <w:pPr>
        <w:rPr>
          <w:rFonts w:cstheme="minorHAnsi"/>
          <w:lang w:val="en-GB"/>
        </w:rPr>
      </w:pPr>
      <w:r>
        <w:rPr>
          <w:rFonts w:cstheme="minorHAnsi"/>
          <w:b/>
          <w:bCs/>
          <w:lang w:val="en-GB"/>
        </w:rPr>
        <w:t xml:space="preserve">Political and </w:t>
      </w:r>
      <w:r w:rsidR="00CD37FC" w:rsidRPr="003609C2">
        <w:rPr>
          <w:rFonts w:cstheme="minorHAnsi"/>
          <w:b/>
          <w:bCs/>
          <w:lang w:val="en-GB"/>
        </w:rPr>
        <w:t>Security</w:t>
      </w:r>
      <w:r>
        <w:rPr>
          <w:rFonts w:cstheme="minorHAnsi"/>
          <w:b/>
          <w:bCs/>
          <w:lang w:val="en-GB"/>
        </w:rPr>
        <w:t xml:space="preserve"> Complexity:</w:t>
      </w:r>
      <w:r w:rsidR="00E968C0" w:rsidRPr="003609C2">
        <w:rPr>
          <w:rFonts w:cstheme="minorHAnsi"/>
          <w:lang w:val="en-GB"/>
        </w:rPr>
        <w:t xml:space="preserve"> </w:t>
      </w:r>
      <w:r w:rsidR="00464A98" w:rsidRPr="003609C2">
        <w:rPr>
          <w:rFonts w:cstheme="minorHAnsi"/>
          <w:lang w:val="en-GB"/>
        </w:rPr>
        <w:t>The s</w:t>
      </w:r>
      <w:r w:rsidR="004B37A9" w:rsidRPr="003609C2">
        <w:rPr>
          <w:rFonts w:cstheme="minorHAnsi"/>
          <w:lang w:val="en-GB"/>
        </w:rPr>
        <w:t>ecuri</w:t>
      </w:r>
      <w:r w:rsidR="000535A5" w:rsidRPr="003609C2">
        <w:rPr>
          <w:rFonts w:cstheme="minorHAnsi"/>
          <w:lang w:val="en-GB"/>
        </w:rPr>
        <w:t>ty si</w:t>
      </w:r>
      <w:r w:rsidR="000D264B" w:rsidRPr="003609C2">
        <w:rPr>
          <w:rFonts w:cstheme="minorHAnsi"/>
          <w:lang w:val="en-GB"/>
        </w:rPr>
        <w:t xml:space="preserve">tuation </w:t>
      </w:r>
      <w:r w:rsidR="00C43B9B" w:rsidRPr="003609C2">
        <w:rPr>
          <w:rFonts w:cstheme="minorHAnsi"/>
          <w:lang w:val="en-GB"/>
        </w:rPr>
        <w:t xml:space="preserve">is assessed in feasibility of </w:t>
      </w:r>
      <w:r w:rsidR="00464A98" w:rsidRPr="003609C2">
        <w:rPr>
          <w:rFonts w:cstheme="minorHAnsi"/>
          <w:lang w:val="en-GB"/>
        </w:rPr>
        <w:t xml:space="preserve">the </w:t>
      </w:r>
      <w:r w:rsidR="00C43B9B" w:rsidRPr="003609C2">
        <w:rPr>
          <w:rFonts w:cstheme="minorHAnsi"/>
          <w:lang w:val="en-GB"/>
        </w:rPr>
        <w:t>project implementation. Somalia</w:t>
      </w:r>
      <w:r w:rsidR="00BA3917" w:rsidRPr="003609C2">
        <w:rPr>
          <w:rFonts w:cstheme="minorHAnsi"/>
          <w:lang w:val="en-GB"/>
        </w:rPr>
        <w:t xml:space="preserve"> may experience</w:t>
      </w:r>
      <w:r w:rsidR="00E968C0" w:rsidRPr="003609C2">
        <w:rPr>
          <w:rFonts w:cstheme="minorHAnsi"/>
          <w:lang w:val="en-GB"/>
        </w:rPr>
        <w:t xml:space="preserve"> security deterioration in project locations, political risks associated to elections and politicization of project funds.</w:t>
      </w:r>
    </w:p>
    <w:p w14:paraId="5E1B36EE" w14:textId="655D0D83" w:rsidR="00E968C0" w:rsidRDefault="00E968C0" w:rsidP="000F3AC8">
      <w:pPr>
        <w:rPr>
          <w:lang w:val="en-GB"/>
        </w:rPr>
      </w:pPr>
      <w:r>
        <w:rPr>
          <w:lang w:val="en-GB"/>
        </w:rPr>
        <w:t>The program</w:t>
      </w:r>
      <w:r w:rsidR="00396F6E">
        <w:rPr>
          <w:lang w:val="en-GB"/>
        </w:rPr>
        <w:t>me</w:t>
      </w:r>
      <w:r>
        <w:rPr>
          <w:lang w:val="en-GB"/>
        </w:rPr>
        <w:t xml:space="preserve"> </w:t>
      </w:r>
      <w:r w:rsidR="00234E59">
        <w:rPr>
          <w:lang w:val="en-GB"/>
        </w:rPr>
        <w:t>is</w:t>
      </w:r>
      <w:r w:rsidR="00234E59" w:rsidRPr="00E50752">
        <w:rPr>
          <w:lang w:val="en-GB"/>
        </w:rPr>
        <w:t xml:space="preserve"> </w:t>
      </w:r>
      <w:r w:rsidRPr="003609C2">
        <w:rPr>
          <w:lang w:val="en-GB"/>
        </w:rPr>
        <w:t>embedd</w:t>
      </w:r>
      <w:r w:rsidR="00234E59" w:rsidRPr="003609C2">
        <w:rPr>
          <w:lang w:val="en-GB"/>
        </w:rPr>
        <w:t>ing</w:t>
      </w:r>
      <w:r w:rsidRPr="00E50752">
        <w:rPr>
          <w:lang w:val="en-GB"/>
        </w:rPr>
        <w:t xml:space="preserve"> in its design tools and activities that will contribute to the mitigation of these risks. </w:t>
      </w:r>
      <w:r>
        <w:rPr>
          <w:lang w:val="en-GB"/>
        </w:rPr>
        <w:t>The program</w:t>
      </w:r>
      <w:r w:rsidR="00234E59">
        <w:rPr>
          <w:lang w:val="en-GB"/>
        </w:rPr>
        <w:t>me</w:t>
      </w:r>
      <w:r>
        <w:rPr>
          <w:lang w:val="en-GB"/>
        </w:rPr>
        <w:t xml:space="preserve"> </w:t>
      </w:r>
      <w:r w:rsidRPr="00E50752">
        <w:rPr>
          <w:lang w:val="en-GB"/>
        </w:rPr>
        <w:t xml:space="preserve">will leverage networks and area-based approaches to work on the mitigation of the social-economic impact of the pandemic and it will equally engage with rule of law and security actors on issues pertaining legal redress, and a careful security approach to the target locations of the project. Issues relates to the risk of politicization of funds will be dealt with by planning over a multi-year timespan, and through clear and transparent communication on budget allocations in relation to the achievement of the project objectives. To conclude on contextual risks, in lack of a formal system to regulate the financial sector, best available standards and safeguards will be used, and these include mobile transfers, biometric data, and monitoring payments. </w:t>
      </w:r>
    </w:p>
    <w:p w14:paraId="55172CDD" w14:textId="12B99513" w:rsidR="00E968C0" w:rsidRDefault="00E968C0" w:rsidP="00CC0BA7">
      <w:pPr>
        <w:rPr>
          <w:lang w:val="en-GB"/>
        </w:rPr>
      </w:pPr>
      <w:r w:rsidRPr="00CC31F4">
        <w:rPr>
          <w:b/>
          <w:lang w:val="en-GB"/>
        </w:rPr>
        <w:lastRenderedPageBreak/>
        <w:t xml:space="preserve">Digital </w:t>
      </w:r>
      <w:r w:rsidR="0003376C" w:rsidRPr="003609C2">
        <w:rPr>
          <w:b/>
          <w:lang w:val="en-GB"/>
        </w:rPr>
        <w:t>d</w:t>
      </w:r>
      <w:r w:rsidRPr="003609C2">
        <w:rPr>
          <w:b/>
          <w:lang w:val="en-GB"/>
        </w:rPr>
        <w:t>ivide</w:t>
      </w:r>
      <w:r>
        <w:rPr>
          <w:lang w:val="en-GB"/>
        </w:rPr>
        <w:t>: The Internet penetration in Somalia stood at 1</w:t>
      </w:r>
      <w:r w:rsidR="00870106">
        <w:rPr>
          <w:lang w:val="en-GB"/>
        </w:rPr>
        <w:t xml:space="preserve">1.9 </w:t>
      </w:r>
      <w:r>
        <w:rPr>
          <w:lang w:val="en-GB"/>
        </w:rPr>
        <w:t xml:space="preserve">% in </w:t>
      </w:r>
      <w:r w:rsidR="00870106">
        <w:rPr>
          <w:lang w:val="en-GB"/>
        </w:rPr>
        <w:t>2020</w:t>
      </w:r>
      <w:r>
        <w:rPr>
          <w:lang w:val="en-GB"/>
        </w:rPr>
        <w:t>.</w:t>
      </w:r>
      <w:r w:rsidR="0062326B">
        <w:rPr>
          <w:rStyle w:val="FootnoteReference"/>
          <w:rFonts w:cstheme="minorHAnsi"/>
          <w:sz w:val="22"/>
          <w:szCs w:val="22"/>
          <w:lang w:val="en-GB"/>
        </w:rPr>
        <w:footnoteReference w:id="24"/>
      </w:r>
      <w:r>
        <w:rPr>
          <w:lang w:val="en-GB"/>
        </w:rPr>
        <w:t xml:space="preserve"> In addition, there </w:t>
      </w:r>
      <w:r w:rsidR="00A6114B" w:rsidRPr="003609C2">
        <w:rPr>
          <w:lang w:val="en-GB"/>
        </w:rPr>
        <w:t>are</w:t>
      </w:r>
      <w:r>
        <w:rPr>
          <w:lang w:val="en-GB"/>
        </w:rPr>
        <w:t xml:space="preserve"> high </w:t>
      </w:r>
      <w:r w:rsidRPr="003609C2">
        <w:rPr>
          <w:lang w:val="en-GB"/>
        </w:rPr>
        <w:t>gap</w:t>
      </w:r>
      <w:r w:rsidR="00A6114B" w:rsidRPr="003609C2">
        <w:rPr>
          <w:lang w:val="en-GB"/>
        </w:rPr>
        <w:t>s</w:t>
      </w:r>
      <w:r>
        <w:rPr>
          <w:lang w:val="en-GB"/>
        </w:rPr>
        <w:t xml:space="preserve"> between demographics and region that </w:t>
      </w:r>
      <w:r w:rsidRPr="003609C2">
        <w:rPr>
          <w:lang w:val="en-GB"/>
        </w:rPr>
        <w:t>ha</w:t>
      </w:r>
      <w:r w:rsidR="00A6114B" w:rsidRPr="003609C2">
        <w:rPr>
          <w:lang w:val="en-GB"/>
        </w:rPr>
        <w:t>ve</w:t>
      </w:r>
      <w:r>
        <w:rPr>
          <w:lang w:val="en-GB"/>
        </w:rPr>
        <w:t xml:space="preserve"> access to modem </w:t>
      </w:r>
      <w:r w:rsidR="00A6114B" w:rsidRPr="003609C2">
        <w:rPr>
          <w:lang w:val="en-GB"/>
        </w:rPr>
        <w:t>i</w:t>
      </w:r>
      <w:r w:rsidRPr="003609C2">
        <w:rPr>
          <w:lang w:val="en-GB"/>
        </w:rPr>
        <w:t>nformation</w:t>
      </w:r>
      <w:r>
        <w:rPr>
          <w:lang w:val="en-GB"/>
        </w:rPr>
        <w:t xml:space="preserve"> and communication </w:t>
      </w:r>
      <w:r w:rsidR="00A6114B" w:rsidRPr="003609C2">
        <w:rPr>
          <w:lang w:val="en-GB"/>
        </w:rPr>
        <w:t>t</w:t>
      </w:r>
      <w:r w:rsidRPr="003609C2">
        <w:rPr>
          <w:lang w:val="en-GB"/>
        </w:rPr>
        <w:t>echnology</w:t>
      </w:r>
      <w:r w:rsidR="00206277" w:rsidRPr="003609C2">
        <w:rPr>
          <w:lang w:val="en-GB"/>
        </w:rPr>
        <w:t xml:space="preserve"> –</w:t>
      </w:r>
      <w:r>
        <w:rPr>
          <w:lang w:val="en-GB"/>
        </w:rPr>
        <w:t xml:space="preserve"> young people being more tech savvy, urban vs rural, IDPs and </w:t>
      </w:r>
      <w:r w:rsidR="00206277" w:rsidRPr="003609C2">
        <w:rPr>
          <w:lang w:val="en-GB"/>
        </w:rPr>
        <w:t>r</w:t>
      </w:r>
      <w:r w:rsidRPr="003609C2">
        <w:rPr>
          <w:lang w:val="en-GB"/>
        </w:rPr>
        <w:t>eturnees</w:t>
      </w:r>
      <w:r>
        <w:rPr>
          <w:lang w:val="en-GB"/>
        </w:rPr>
        <w:t xml:space="preserve"> most </w:t>
      </w:r>
      <w:r w:rsidRPr="003609C2">
        <w:rPr>
          <w:lang w:val="en-GB"/>
        </w:rPr>
        <w:t>v</w:t>
      </w:r>
      <w:r w:rsidR="00206277" w:rsidRPr="003609C2">
        <w:rPr>
          <w:lang w:val="en-GB"/>
        </w:rPr>
        <w:t>ulnerable</w:t>
      </w:r>
      <w:r>
        <w:rPr>
          <w:lang w:val="en-GB"/>
        </w:rPr>
        <w:t xml:space="preserve"> in </w:t>
      </w:r>
      <w:r w:rsidRPr="003609C2">
        <w:rPr>
          <w:lang w:val="en-GB"/>
        </w:rPr>
        <w:t>access</w:t>
      </w:r>
      <w:r w:rsidR="00206277" w:rsidRPr="003609C2">
        <w:rPr>
          <w:lang w:val="en-GB"/>
        </w:rPr>
        <w:t>ing</w:t>
      </w:r>
      <w:r>
        <w:rPr>
          <w:lang w:val="en-GB"/>
        </w:rPr>
        <w:t xml:space="preserve"> digital tools and skills. </w:t>
      </w:r>
    </w:p>
    <w:p w14:paraId="75210368" w14:textId="7498C2E1" w:rsidR="00E968C0" w:rsidRPr="00E50752" w:rsidRDefault="00E968C0" w:rsidP="001C22CA">
      <w:pPr>
        <w:rPr>
          <w:lang w:val="en-GB"/>
        </w:rPr>
      </w:pPr>
      <w:r>
        <w:rPr>
          <w:lang w:val="en-GB"/>
        </w:rPr>
        <w:t>The program integrated both short term and longer time mechanisms to mitigate this risk including putting women IDPs</w:t>
      </w:r>
      <w:r w:rsidR="003C1FD8" w:rsidRPr="003609C2">
        <w:rPr>
          <w:lang w:val="en-GB"/>
        </w:rPr>
        <w:t xml:space="preserve"> and</w:t>
      </w:r>
      <w:r>
        <w:rPr>
          <w:lang w:val="en-GB"/>
        </w:rPr>
        <w:t xml:space="preserve"> returnees as core target groups by providing digital literacy skills as well supporting government expand access to internet, information technologies, digital infrastructure as well inclusion of digital literacy in the education system, with particularly focus on the most vulnerable members of the community. </w:t>
      </w:r>
    </w:p>
    <w:p w14:paraId="0E8CA6EB" w14:textId="07732C75" w:rsidR="00E968C0" w:rsidRPr="003609C2" w:rsidRDefault="000F7952" w:rsidP="000F3AC8">
      <w:pPr>
        <w:rPr>
          <w:lang w:val="en-GB"/>
        </w:rPr>
      </w:pPr>
      <w:r w:rsidRPr="003609C2">
        <w:rPr>
          <w:b/>
          <w:lang w:val="en-GB"/>
        </w:rPr>
        <w:t>Insufficient</w:t>
      </w:r>
      <w:r>
        <w:rPr>
          <w:b/>
          <w:lang w:val="en-GB"/>
        </w:rPr>
        <w:t xml:space="preserve"> access to finance</w:t>
      </w:r>
      <w:r w:rsidR="00E968C0" w:rsidRPr="003609C2">
        <w:rPr>
          <w:b/>
          <w:lang w:val="en-GB"/>
        </w:rPr>
        <w:t>:</w:t>
      </w:r>
      <w:r w:rsidR="00E968C0" w:rsidRPr="00D87A9D">
        <w:rPr>
          <w:lang w:val="en-GB"/>
        </w:rPr>
        <w:t xml:space="preserve"> While Somalia</w:t>
      </w:r>
      <w:r w:rsidR="00E968C0">
        <w:rPr>
          <w:lang w:val="en-GB"/>
        </w:rPr>
        <w:t>’s</w:t>
      </w:r>
      <w:r w:rsidR="00E968C0" w:rsidRPr="00D87A9D">
        <w:rPr>
          <w:lang w:val="en-GB"/>
        </w:rPr>
        <w:t xml:space="preserve"> economic and financial sectors is recovering from prolonger civil war</w:t>
      </w:r>
      <w:r w:rsidR="000161DA" w:rsidRPr="003609C2">
        <w:rPr>
          <w:lang w:val="en-GB"/>
        </w:rPr>
        <w:t>,</w:t>
      </w:r>
      <w:r w:rsidR="00E968C0" w:rsidRPr="00D87A9D">
        <w:rPr>
          <w:lang w:val="en-GB"/>
        </w:rPr>
        <w:t xml:space="preserve"> the country is still in international financial restrictions making </w:t>
      </w:r>
      <w:r w:rsidR="000161DA" w:rsidRPr="003609C2">
        <w:rPr>
          <w:lang w:val="en-GB"/>
        </w:rPr>
        <w:t xml:space="preserve">it </w:t>
      </w:r>
      <w:r w:rsidR="00E968C0" w:rsidRPr="00D87A9D">
        <w:rPr>
          <w:lang w:val="en-GB"/>
        </w:rPr>
        <w:t xml:space="preserve">harder to send money from abroad directly to local </w:t>
      </w:r>
      <w:r w:rsidR="000161DA" w:rsidRPr="003609C2">
        <w:rPr>
          <w:lang w:val="en-GB"/>
        </w:rPr>
        <w:t>b</w:t>
      </w:r>
      <w:r w:rsidR="00E968C0" w:rsidRPr="003609C2">
        <w:rPr>
          <w:lang w:val="en-GB"/>
        </w:rPr>
        <w:t>anks.</w:t>
      </w:r>
      <w:r w:rsidR="00E968C0" w:rsidRPr="00D87A9D">
        <w:rPr>
          <w:lang w:val="en-GB"/>
        </w:rPr>
        <w:t xml:space="preserve"> This could be a challenge to</w:t>
      </w:r>
      <w:r w:rsidR="00E968C0">
        <w:rPr>
          <w:lang w:val="en-GB"/>
        </w:rPr>
        <w:t xml:space="preserve"> Somali</w:t>
      </w:r>
      <w:r w:rsidR="00E968C0" w:rsidRPr="00D87A9D">
        <w:rPr>
          <w:lang w:val="en-GB"/>
        </w:rPr>
        <w:t xml:space="preserve"> freelancer</w:t>
      </w:r>
      <w:r w:rsidR="00E968C0">
        <w:rPr>
          <w:lang w:val="en-GB"/>
        </w:rPr>
        <w:t xml:space="preserve">s </w:t>
      </w:r>
      <w:r w:rsidR="00E968C0" w:rsidRPr="00D87A9D">
        <w:rPr>
          <w:lang w:val="en-GB"/>
        </w:rPr>
        <w:t xml:space="preserve">who would participate </w:t>
      </w:r>
      <w:r w:rsidR="00E94EDF" w:rsidRPr="003609C2">
        <w:rPr>
          <w:lang w:val="en-GB"/>
        </w:rPr>
        <w:t xml:space="preserve">in </w:t>
      </w:r>
      <w:r w:rsidR="00E968C0" w:rsidRPr="00D87A9D">
        <w:rPr>
          <w:lang w:val="en-GB"/>
        </w:rPr>
        <w:t>regional and global</w:t>
      </w:r>
      <w:r w:rsidR="00E968C0">
        <w:rPr>
          <w:lang w:val="en-GB"/>
        </w:rPr>
        <w:t xml:space="preserve"> </w:t>
      </w:r>
      <w:r w:rsidR="00E968C0" w:rsidRPr="003609C2">
        <w:rPr>
          <w:lang w:val="en-GB"/>
        </w:rPr>
        <w:t>talent hire, as well as cross-border employment. Another potential risk is access to finance for start-ups and digital entrepreneurs. Graduates who develop commercially viable and tested digital solutions</w:t>
      </w:r>
      <w:r w:rsidR="00B70D75" w:rsidRPr="003609C2">
        <w:rPr>
          <w:lang w:val="en-GB"/>
        </w:rPr>
        <w:t xml:space="preserve"> as tech </w:t>
      </w:r>
      <w:r w:rsidR="007351AD" w:rsidRPr="003609C2">
        <w:rPr>
          <w:lang w:val="en-GB"/>
        </w:rPr>
        <w:t>start-ups</w:t>
      </w:r>
      <w:r w:rsidR="00E968C0" w:rsidRPr="003609C2">
        <w:rPr>
          <w:lang w:val="en-GB"/>
        </w:rPr>
        <w:t xml:space="preserve"> to fill the market gaps </w:t>
      </w:r>
      <w:r w:rsidR="00B70D75" w:rsidRPr="003609C2">
        <w:rPr>
          <w:lang w:val="en-GB"/>
        </w:rPr>
        <w:t>can</w:t>
      </w:r>
      <w:r w:rsidR="00E968C0" w:rsidRPr="003609C2">
        <w:rPr>
          <w:lang w:val="en-GB"/>
        </w:rPr>
        <w:t xml:space="preserve"> be supported with access to finance via </w:t>
      </w:r>
      <w:r w:rsidR="0049618F" w:rsidRPr="003609C2">
        <w:rPr>
          <w:lang w:val="en-GB"/>
        </w:rPr>
        <w:t>a</w:t>
      </w:r>
      <w:r w:rsidR="00E968C0" w:rsidRPr="003609C2">
        <w:rPr>
          <w:lang w:val="en-GB"/>
        </w:rPr>
        <w:t xml:space="preserve">lternative </w:t>
      </w:r>
      <w:r w:rsidR="0049618F" w:rsidRPr="003609C2">
        <w:rPr>
          <w:lang w:val="en-GB"/>
        </w:rPr>
        <w:t>f</w:t>
      </w:r>
      <w:r w:rsidR="00E968C0" w:rsidRPr="003609C2">
        <w:rPr>
          <w:lang w:val="en-GB"/>
        </w:rPr>
        <w:t>inancing mechanisms like crowdfunding</w:t>
      </w:r>
      <w:r w:rsidR="0049618F" w:rsidRPr="003609C2">
        <w:rPr>
          <w:lang w:val="en-GB"/>
        </w:rPr>
        <w:t>, diaspora-led seed rounds</w:t>
      </w:r>
      <w:r w:rsidR="00E968C0" w:rsidRPr="003609C2">
        <w:rPr>
          <w:lang w:val="en-GB"/>
        </w:rPr>
        <w:t xml:space="preserve">. </w:t>
      </w:r>
    </w:p>
    <w:p w14:paraId="3BB2B689" w14:textId="7DE1324C" w:rsidR="00870106" w:rsidRDefault="00AC4F1F" w:rsidP="00E968C0">
      <w:pPr>
        <w:rPr>
          <w:rFonts w:cstheme="minorHAnsi"/>
          <w:sz w:val="22"/>
          <w:szCs w:val="22"/>
          <w:lang w:val="en-GB"/>
        </w:rPr>
      </w:pPr>
      <w:r w:rsidRPr="003609C2">
        <w:rPr>
          <w:b/>
          <w:lang w:val="en-GB"/>
        </w:rPr>
        <w:t xml:space="preserve">Regulatory </w:t>
      </w:r>
      <w:r w:rsidR="000F7952" w:rsidRPr="003609C2">
        <w:rPr>
          <w:b/>
          <w:lang w:val="en-GB"/>
        </w:rPr>
        <w:t>environment:</w:t>
      </w:r>
      <w:r w:rsidR="000F7952" w:rsidRPr="003609C2">
        <w:rPr>
          <w:lang w:val="en-GB"/>
        </w:rPr>
        <w:t xml:space="preserve"> </w:t>
      </w:r>
      <w:r w:rsidR="004B67A6" w:rsidRPr="003609C2">
        <w:rPr>
          <w:lang w:val="en-GB"/>
        </w:rPr>
        <w:t>Somalia</w:t>
      </w:r>
      <w:r w:rsidR="00E94EDF" w:rsidRPr="003609C2">
        <w:rPr>
          <w:lang w:val="en-GB"/>
        </w:rPr>
        <w:t>,</w:t>
      </w:r>
      <w:r w:rsidR="004B67A6">
        <w:rPr>
          <w:lang w:val="en-GB"/>
        </w:rPr>
        <w:t xml:space="preserve"> as of 2020</w:t>
      </w:r>
      <w:r w:rsidR="00E94EDF" w:rsidRPr="003609C2">
        <w:rPr>
          <w:lang w:val="en-GB"/>
        </w:rPr>
        <w:t>,</w:t>
      </w:r>
      <w:r w:rsidR="004B67A6">
        <w:rPr>
          <w:lang w:val="en-GB"/>
        </w:rPr>
        <w:t xml:space="preserve"> is at 190 out of 190 counties in Doing Business Index. Current regulatory restrictions and embargoes may significantly challenge the reputation in setting up international partnerships and</w:t>
      </w:r>
      <w:r w:rsidR="0049618F">
        <w:rPr>
          <w:lang w:val="en-GB"/>
        </w:rPr>
        <w:t xml:space="preserve"> recruitment</w:t>
      </w:r>
      <w:r w:rsidR="00B70D75">
        <w:rPr>
          <w:lang w:val="en-GB"/>
        </w:rPr>
        <w:t xml:space="preserve"> for graduates</w:t>
      </w:r>
      <w:r w:rsidR="0049618F">
        <w:rPr>
          <w:lang w:val="en-GB"/>
        </w:rPr>
        <w:t>.</w:t>
      </w:r>
      <w:r w:rsidR="00B70D75">
        <w:rPr>
          <w:lang w:val="en-GB"/>
        </w:rPr>
        <w:t xml:space="preserve"> </w:t>
      </w:r>
      <w:r w:rsidR="004A5299">
        <w:rPr>
          <w:lang w:val="en-GB"/>
        </w:rPr>
        <w:t>Additionally, tax regulations and absence of tax treaties for hiring with countries, may result in diminished interest in talent hire from Somalia.</w:t>
      </w:r>
      <w:r w:rsidR="00864BFA">
        <w:rPr>
          <w:lang w:val="en-GB"/>
        </w:rPr>
        <w:t xml:space="preserve"> UNDP will actively seek to address the risk of poor regulatory environment for global digital economy through streamlining partnership with freelancing platforms, </w:t>
      </w:r>
      <w:r w:rsidR="003540F6">
        <w:rPr>
          <w:lang w:val="en-GB"/>
        </w:rPr>
        <w:t xml:space="preserve">global </w:t>
      </w:r>
      <w:r w:rsidR="00864BFA">
        <w:rPr>
          <w:lang w:val="en-GB"/>
        </w:rPr>
        <w:t>software development agencies</w:t>
      </w:r>
      <w:r w:rsidR="003540F6">
        <w:rPr>
          <w:lang w:val="en-GB"/>
        </w:rPr>
        <w:t>, and white</w:t>
      </w:r>
      <w:r w:rsidR="003651CF" w:rsidRPr="003609C2">
        <w:rPr>
          <w:lang w:val="en-GB"/>
        </w:rPr>
        <w:t xml:space="preserve"> labelling</w:t>
      </w:r>
      <w:r w:rsidR="003540F6">
        <w:rPr>
          <w:lang w:val="en-GB"/>
        </w:rPr>
        <w:t xml:space="preserve"> the </w:t>
      </w:r>
      <w:r w:rsidR="007C21B4">
        <w:rPr>
          <w:lang w:val="en-GB"/>
        </w:rPr>
        <w:t>setup in the international arena</w:t>
      </w:r>
      <w:r w:rsidR="003540F6">
        <w:rPr>
          <w:lang w:val="en-GB"/>
        </w:rPr>
        <w:t>.</w:t>
      </w:r>
      <w:r w:rsidR="0049618F">
        <w:rPr>
          <w:lang w:val="en-GB"/>
        </w:rPr>
        <w:t xml:space="preserve"> </w:t>
      </w:r>
    </w:p>
    <w:p w14:paraId="3B2CEFE1" w14:textId="5B99B3ED" w:rsidR="00E968C0" w:rsidRPr="00544FA7" w:rsidRDefault="00E968C0" w:rsidP="00E00C07">
      <w:pPr>
        <w:pStyle w:val="Heading2"/>
        <w:numPr>
          <w:ilvl w:val="1"/>
          <w:numId w:val="21"/>
        </w:numPr>
      </w:pPr>
      <w:bookmarkStart w:id="35" w:name="_Toc66895549"/>
      <w:r w:rsidRPr="001C69D2">
        <w:t xml:space="preserve">South-South and </w:t>
      </w:r>
      <w:r w:rsidR="002D0A72">
        <w:t>t</w:t>
      </w:r>
      <w:r w:rsidRPr="003609C2">
        <w:t xml:space="preserve">riangular </w:t>
      </w:r>
      <w:r w:rsidR="002D0A72">
        <w:t>c</w:t>
      </w:r>
      <w:r w:rsidRPr="003609C2">
        <w:t>ooperation</w:t>
      </w:r>
      <w:r w:rsidRPr="001C69D2">
        <w:t xml:space="preserve"> (SSC/TrC)</w:t>
      </w:r>
      <w:bookmarkEnd w:id="35"/>
    </w:p>
    <w:p w14:paraId="58CFAD9E" w14:textId="4090F678" w:rsidR="00E968C0" w:rsidRPr="003609C2" w:rsidRDefault="00E968C0" w:rsidP="00217D3D">
      <w:pPr>
        <w:rPr>
          <w:lang w:val="en-GB"/>
        </w:rPr>
      </w:pPr>
      <w:r w:rsidRPr="003609C2">
        <w:rPr>
          <w:lang w:val="en-GB"/>
        </w:rPr>
        <w:t>The program</w:t>
      </w:r>
      <w:r w:rsidR="00E44CB1">
        <w:rPr>
          <w:lang w:val="en-GB"/>
        </w:rPr>
        <w:t>me</w:t>
      </w:r>
      <w:r w:rsidRPr="003609C2">
        <w:rPr>
          <w:lang w:val="en-GB"/>
        </w:rPr>
        <w:t xml:space="preserve"> will build on the initial discussions between the National Technology</w:t>
      </w:r>
      <w:r w:rsidR="00277AC2">
        <w:rPr>
          <w:lang w:val="en-GB"/>
        </w:rPr>
        <w:t xml:space="preserve"> &amp; Telecommunication</w:t>
      </w:r>
      <w:r w:rsidRPr="003609C2">
        <w:rPr>
          <w:lang w:val="en-GB"/>
        </w:rPr>
        <w:t xml:space="preserve"> Institute</w:t>
      </w:r>
      <w:r w:rsidR="00E954C5">
        <w:rPr>
          <w:lang w:val="en-GB"/>
        </w:rPr>
        <w:t>, Somalia</w:t>
      </w:r>
      <w:r w:rsidRPr="003609C2">
        <w:rPr>
          <w:lang w:val="en-GB"/>
        </w:rPr>
        <w:t xml:space="preserve"> and Egypt’s Information Technology Institute (ITI) and the establishment of official arrangements need to be finalized. ITI Egypt, the leading </w:t>
      </w:r>
      <w:r w:rsidR="00B67BD0" w:rsidRPr="003609C2">
        <w:rPr>
          <w:lang w:val="en-GB"/>
        </w:rPr>
        <w:t>t</w:t>
      </w:r>
      <w:r w:rsidRPr="003609C2">
        <w:rPr>
          <w:lang w:val="en-GB"/>
        </w:rPr>
        <w:t>ech hub in Africa agreed to support National Technology Institute in ICT research and training</w:t>
      </w:r>
      <w:r w:rsidR="00B67BD0" w:rsidRPr="003609C2">
        <w:rPr>
          <w:lang w:val="en-GB"/>
        </w:rPr>
        <w:t>,</w:t>
      </w:r>
      <w:r w:rsidRPr="003609C2">
        <w:rPr>
          <w:lang w:val="en-GB"/>
        </w:rPr>
        <w:t xml:space="preserve"> including scholarship to Somali youth. </w:t>
      </w:r>
    </w:p>
    <w:p w14:paraId="050FEB9F" w14:textId="2F09302B" w:rsidR="00E968C0" w:rsidRPr="003609C2" w:rsidRDefault="00E968C0" w:rsidP="00CD6129">
      <w:pPr>
        <w:rPr>
          <w:lang w:val="en-GB"/>
        </w:rPr>
      </w:pPr>
      <w:r w:rsidRPr="003609C2">
        <w:rPr>
          <w:lang w:val="en-GB"/>
        </w:rPr>
        <w:t>In addition, the program</w:t>
      </w:r>
      <w:r w:rsidR="00E44CB1">
        <w:rPr>
          <w:lang w:val="en-GB"/>
        </w:rPr>
        <w:t>me</w:t>
      </w:r>
      <w:r w:rsidRPr="003609C2">
        <w:rPr>
          <w:lang w:val="en-GB"/>
        </w:rPr>
        <w:t xml:space="preserve"> will also explore experience from UNDP Bangladesh's National Intelligence for skills, Employment and Skills and Entrepreneurship (NISE2)</w:t>
      </w:r>
      <w:r w:rsidR="00B67BD0" w:rsidRPr="003609C2">
        <w:rPr>
          <w:lang w:val="en-GB"/>
        </w:rPr>
        <w:t>.</w:t>
      </w:r>
      <w:r w:rsidR="00217D3D" w:rsidRPr="003609C2">
        <w:rPr>
          <w:lang w:val="en-GB"/>
        </w:rPr>
        <w:t xml:space="preserve"> </w:t>
      </w:r>
      <w:r w:rsidR="00B67BD0" w:rsidRPr="003609C2">
        <w:rPr>
          <w:lang w:val="en-GB"/>
        </w:rPr>
        <w:t>The</w:t>
      </w:r>
      <w:r w:rsidRPr="003609C2">
        <w:rPr>
          <w:lang w:val="en-GB"/>
        </w:rPr>
        <w:t xml:space="preserve"> </w:t>
      </w:r>
      <w:r w:rsidRPr="00E44CB1">
        <w:rPr>
          <w:lang w:val="en-GB"/>
        </w:rPr>
        <w:t xml:space="preserve">platform connects digital talent/ workforce with employers, aggregate job sites, TVET and policy makers using big data analytics. </w:t>
      </w:r>
    </w:p>
    <w:p w14:paraId="5E8B6B3B" w14:textId="1D8C5AF0" w:rsidR="00915ED4" w:rsidRDefault="00E968C0" w:rsidP="001C22CA">
      <w:pPr>
        <w:rPr>
          <w:lang w:val="en-GB"/>
        </w:rPr>
      </w:pPr>
      <w:r w:rsidRPr="003609C2">
        <w:rPr>
          <w:lang w:val="en-GB"/>
        </w:rPr>
        <w:t>Wherever applicable, the project will promote joint learning between Somalia, regional and global countries engaged in digital economy program</w:t>
      </w:r>
      <w:r w:rsidR="00E44CB1">
        <w:rPr>
          <w:lang w:val="en-GB"/>
        </w:rPr>
        <w:t>me</w:t>
      </w:r>
      <w:r w:rsidRPr="003609C2">
        <w:rPr>
          <w:lang w:val="en-GB"/>
        </w:rPr>
        <w:t>s</w:t>
      </w:r>
      <w:r w:rsidR="00E44CB1">
        <w:rPr>
          <w:lang w:val="en-GB"/>
        </w:rPr>
        <w:t>.</w:t>
      </w:r>
      <w:r w:rsidRPr="003609C2">
        <w:rPr>
          <w:lang w:val="en-GB"/>
        </w:rPr>
        <w:t xml:space="preserve"> </w:t>
      </w:r>
    </w:p>
    <w:p w14:paraId="5CBAE160" w14:textId="060A56B4" w:rsidR="006F20D7" w:rsidRPr="00CA0F93" w:rsidRDefault="00915ED4" w:rsidP="00E00C07">
      <w:pPr>
        <w:pStyle w:val="Heading2"/>
        <w:numPr>
          <w:ilvl w:val="1"/>
          <w:numId w:val="21"/>
        </w:numPr>
      </w:pPr>
      <w:bookmarkStart w:id="36" w:name="_Toc66895550"/>
      <w:r w:rsidRPr="00CA0F93">
        <w:lastRenderedPageBreak/>
        <w:t>Knowledge</w:t>
      </w:r>
      <w:r w:rsidR="00992F34" w:rsidRPr="00CA0F93">
        <w:t>,</w:t>
      </w:r>
      <w:r w:rsidR="006F20D7" w:rsidRPr="00CA0F93">
        <w:t xml:space="preserve"> Communications and Visibility</w:t>
      </w:r>
      <w:bookmarkEnd w:id="36"/>
    </w:p>
    <w:p w14:paraId="277564AB" w14:textId="7C5CF68D" w:rsidR="005D34CA" w:rsidRPr="005D34CA" w:rsidRDefault="002942E1" w:rsidP="005D34CA">
      <w:pPr>
        <w:rPr>
          <w:lang w:val="en-GB"/>
        </w:rPr>
      </w:pPr>
      <w:r w:rsidRPr="002942E1">
        <w:rPr>
          <w:lang w:val="en-GB"/>
        </w:rPr>
        <w:t>We will produce</w:t>
      </w:r>
      <w:r w:rsidR="00AE08FE">
        <w:rPr>
          <w:lang w:val="en-GB"/>
        </w:rPr>
        <w:t xml:space="preserve"> knowledge</w:t>
      </w:r>
      <w:r w:rsidRPr="002942E1">
        <w:rPr>
          <w:lang w:val="en-GB"/>
        </w:rPr>
        <w:t xml:space="preserve"> materials formulating our approaches</w:t>
      </w:r>
      <w:r w:rsidR="00FA4EE0">
        <w:rPr>
          <w:lang w:val="en-GB"/>
        </w:rPr>
        <w:t>,</w:t>
      </w:r>
      <w:r w:rsidRPr="002942E1">
        <w:rPr>
          <w:lang w:val="en-GB"/>
        </w:rPr>
        <w:t xml:space="preserve"> to </w:t>
      </w:r>
      <w:r w:rsidR="0031124D">
        <w:rPr>
          <w:lang w:val="en-GB"/>
        </w:rPr>
        <w:t>create visibili</w:t>
      </w:r>
      <w:r w:rsidR="006F4EB2">
        <w:rPr>
          <w:lang w:val="en-GB"/>
        </w:rPr>
        <w:t>ty for</w:t>
      </w:r>
      <w:r w:rsidR="00E44CB1">
        <w:rPr>
          <w:lang w:val="en-GB"/>
        </w:rPr>
        <w:t xml:space="preserve"> l</w:t>
      </w:r>
      <w:r w:rsidR="004E6637">
        <w:rPr>
          <w:lang w:val="en-GB"/>
        </w:rPr>
        <w:t>essons learned generated by the programme.</w:t>
      </w:r>
      <w:r w:rsidRPr="002942E1">
        <w:rPr>
          <w:lang w:val="en-GB"/>
        </w:rPr>
        <w:t xml:space="preserve"> </w:t>
      </w:r>
    </w:p>
    <w:p w14:paraId="5CBEAAF6" w14:textId="156B74CA" w:rsidR="0054542A" w:rsidRPr="0054542A" w:rsidRDefault="006F20D7" w:rsidP="006F20D7">
      <w:pPr>
        <w:spacing w:line="276" w:lineRule="auto"/>
        <w:rPr>
          <w:rFonts w:cstheme="majorHAnsi"/>
          <w:lang w:val="en-GB"/>
        </w:rPr>
      </w:pPr>
      <w:r w:rsidRPr="0054542A">
        <w:rPr>
          <w:rFonts w:cstheme="majorHAnsi"/>
          <w:lang w:val="en-GB"/>
        </w:rPr>
        <w:t>A communication strategy will be prepared to ensure systematic communication to key stakeholders at different levels in Somalia, special focus will be given to digital communication.</w:t>
      </w:r>
    </w:p>
    <w:p w14:paraId="721530A5" w14:textId="3C4C78AF" w:rsidR="006F20D7" w:rsidRPr="0054542A" w:rsidRDefault="006F20D7" w:rsidP="006F20D7">
      <w:pPr>
        <w:spacing w:line="276" w:lineRule="auto"/>
        <w:rPr>
          <w:rFonts w:cstheme="majorHAnsi"/>
          <w:lang w:val="en-GB"/>
        </w:rPr>
      </w:pPr>
      <w:r w:rsidRPr="0054542A">
        <w:rPr>
          <w:rFonts w:cstheme="majorHAnsi"/>
          <w:lang w:val="en-GB"/>
        </w:rPr>
        <w:t>As part of the governance structure, the partners will report upon implementation of the communication and visibility plan regularly, a dedicated digital communication specialist will be recruited. Donor visibility will be ensured at trainings, public events, coordination meetings and national advocacy activities. This will include any of the Donors’ policy related to the initiatives connected to this program. Materials to publicise the partnership will include joint press releases (highlighting key milestones in the project) along with photographs, human interest stories and video reports featuring beneficiaries (that will be uploaded to the UN country office pages and global websites, for example) to demonstrate how the interventions have supported digital economy in Somalia.</w:t>
      </w:r>
    </w:p>
    <w:p w14:paraId="1CEAC03C" w14:textId="48658374" w:rsidR="006F20D7" w:rsidRPr="00BF05B7" w:rsidRDefault="006F20D7" w:rsidP="0054542A">
      <w:pPr>
        <w:spacing w:line="276" w:lineRule="auto"/>
        <w:rPr>
          <w:rFonts w:cstheme="majorHAnsi"/>
          <w:lang w:val="en-GB"/>
        </w:rPr>
      </w:pPr>
      <w:r w:rsidRPr="0054542A">
        <w:rPr>
          <w:rFonts w:cstheme="majorHAnsi"/>
          <w:lang w:val="en-GB"/>
        </w:rPr>
        <w:t xml:space="preserve">All printed material, including training materials, will display donor logos in line with visibility requirements. The UN and partners will ensure that all communication about this program including press releases, videos and calendars, advocacy and communication materials are disseminated amongst beneficiaries and external stakeholders mention the donor support. </w:t>
      </w:r>
    </w:p>
    <w:p w14:paraId="6F8684CF" w14:textId="404FD51E" w:rsidR="00E968C0" w:rsidRDefault="00E968C0" w:rsidP="00E00C07">
      <w:pPr>
        <w:pStyle w:val="Heading2"/>
        <w:numPr>
          <w:ilvl w:val="1"/>
          <w:numId w:val="21"/>
        </w:numPr>
      </w:pPr>
      <w:bookmarkStart w:id="37" w:name="_Toc66895551"/>
      <w:r w:rsidRPr="00B04C2B">
        <w:t>Sustainability</w:t>
      </w:r>
      <w:bookmarkEnd w:id="37"/>
      <w:r w:rsidRPr="00B04C2B">
        <w:t xml:space="preserve"> </w:t>
      </w:r>
    </w:p>
    <w:p w14:paraId="5B5A7F3C" w14:textId="4B08193D" w:rsidR="00E968C0" w:rsidRPr="003609C2" w:rsidRDefault="00E968C0" w:rsidP="001C22CA">
      <w:pPr>
        <w:rPr>
          <w:lang w:val="en-GB"/>
        </w:rPr>
      </w:pPr>
      <w:r w:rsidRPr="003609C2">
        <w:rPr>
          <w:b/>
          <w:lang w:val="en-GB"/>
        </w:rPr>
        <w:t>Institutional Sustainability</w:t>
      </w:r>
      <w:r w:rsidR="0019465F" w:rsidRPr="003609C2">
        <w:rPr>
          <w:lang w:val="en-GB"/>
        </w:rPr>
        <w:t xml:space="preserve">. </w:t>
      </w:r>
      <w:r w:rsidRPr="003609C2">
        <w:rPr>
          <w:lang w:val="en-GB"/>
        </w:rPr>
        <w:t>The</w:t>
      </w:r>
      <w:r w:rsidRPr="003609C2" w:rsidDel="005E2DFC">
        <w:rPr>
          <w:lang w:val="en-GB"/>
        </w:rPr>
        <w:t xml:space="preserve"> </w:t>
      </w:r>
      <w:r w:rsidR="005E2DFC" w:rsidRPr="003609C2">
        <w:rPr>
          <w:lang w:val="en-GB"/>
        </w:rPr>
        <w:t xml:space="preserve">programme </w:t>
      </w:r>
      <w:r w:rsidRPr="003609C2">
        <w:rPr>
          <w:lang w:val="en-GB"/>
        </w:rPr>
        <w:t xml:space="preserve">approaches institutional sustainability as </w:t>
      </w:r>
      <w:r w:rsidR="008A0B7B" w:rsidRPr="003609C2">
        <w:rPr>
          <w:lang w:val="en-GB"/>
        </w:rPr>
        <w:t xml:space="preserve">a </w:t>
      </w:r>
      <w:r w:rsidR="005E2DFC" w:rsidRPr="003609C2">
        <w:rPr>
          <w:lang w:val="en-GB"/>
        </w:rPr>
        <w:t>fundamental principle. There is a long</w:t>
      </w:r>
      <w:r w:rsidR="008A0B7B" w:rsidRPr="003609C2">
        <w:rPr>
          <w:lang w:val="en-GB"/>
        </w:rPr>
        <w:t>-</w:t>
      </w:r>
      <w:r w:rsidR="005E2DFC" w:rsidRPr="003609C2">
        <w:rPr>
          <w:lang w:val="en-GB"/>
        </w:rPr>
        <w:t>term plan to phase out administration and hosting of the programme</w:t>
      </w:r>
      <w:r w:rsidR="006F45AB" w:rsidRPr="003609C2">
        <w:rPr>
          <w:lang w:val="en-GB"/>
        </w:rPr>
        <w:t xml:space="preserve"> to</w:t>
      </w:r>
      <w:r w:rsidR="00752409" w:rsidRPr="003609C2">
        <w:rPr>
          <w:lang w:val="en-GB"/>
        </w:rPr>
        <w:t xml:space="preserve"> the Government and local technology and innovation hubs. </w:t>
      </w:r>
      <w:r w:rsidRPr="003609C2">
        <w:rPr>
          <w:lang w:val="en-GB"/>
        </w:rPr>
        <w:t xml:space="preserve"> </w:t>
      </w:r>
      <w:r w:rsidR="005F31B7" w:rsidRPr="003609C2">
        <w:rPr>
          <w:lang w:val="en-GB"/>
        </w:rPr>
        <w:t>For the period of programme</w:t>
      </w:r>
      <w:r w:rsidR="00D32178" w:rsidRPr="003609C2">
        <w:rPr>
          <w:lang w:val="en-GB"/>
        </w:rPr>
        <w:t xml:space="preserve"> </w:t>
      </w:r>
      <w:r w:rsidR="005F31B7" w:rsidRPr="003609C2">
        <w:rPr>
          <w:lang w:val="en-GB"/>
        </w:rPr>
        <w:t>implementation UNDP will be</w:t>
      </w:r>
      <w:r w:rsidRPr="003609C2">
        <w:rPr>
          <w:lang w:val="en-GB"/>
        </w:rPr>
        <w:t xml:space="preserve"> building and strengthening national capacity to </w:t>
      </w:r>
      <w:r w:rsidR="00905EDB" w:rsidRPr="003609C2">
        <w:rPr>
          <w:lang w:val="en-GB"/>
        </w:rPr>
        <w:t xml:space="preserve">maintain and grow digital economy. </w:t>
      </w:r>
    </w:p>
    <w:p w14:paraId="65F4441E" w14:textId="313852CE" w:rsidR="00382270" w:rsidRPr="003609C2" w:rsidRDefault="00E968C0">
      <w:pPr>
        <w:rPr>
          <w:rFonts w:cstheme="minorBidi"/>
          <w:lang w:val="en-GB"/>
        </w:rPr>
      </w:pPr>
      <w:r w:rsidRPr="003609C2">
        <w:rPr>
          <w:rFonts w:cstheme="minorBidi"/>
          <w:b/>
          <w:lang w:val="en-GB"/>
        </w:rPr>
        <w:t xml:space="preserve">Financial Sustainability: </w:t>
      </w:r>
      <w:r w:rsidRPr="003609C2">
        <w:rPr>
          <w:rFonts w:cstheme="minorBidi"/>
          <w:lang w:val="en-GB"/>
        </w:rPr>
        <w:t>The program</w:t>
      </w:r>
      <w:r w:rsidR="000535B4" w:rsidRPr="003609C2">
        <w:rPr>
          <w:rFonts w:cstheme="minorBidi"/>
          <w:lang w:val="en-GB"/>
        </w:rPr>
        <w:t>me</w:t>
      </w:r>
      <w:r w:rsidRPr="003609C2">
        <w:rPr>
          <w:rFonts w:cstheme="minorBidi"/>
          <w:lang w:val="en-GB"/>
        </w:rPr>
        <w:t xml:space="preserve"> will support local tech</w:t>
      </w:r>
      <w:r w:rsidR="007577FE" w:rsidRPr="003609C2">
        <w:rPr>
          <w:rFonts w:cstheme="minorBidi"/>
          <w:lang w:val="en-GB"/>
        </w:rPr>
        <w:t>nology and innovation</w:t>
      </w:r>
      <w:r w:rsidRPr="003609C2">
        <w:rPr>
          <w:rFonts w:cstheme="minorBidi"/>
          <w:lang w:val="en-GB"/>
        </w:rPr>
        <w:t xml:space="preserve"> hubs </w:t>
      </w:r>
      <w:r w:rsidR="007577FE" w:rsidRPr="003609C2">
        <w:rPr>
          <w:rFonts w:cstheme="minorBidi"/>
          <w:lang w:val="en-GB"/>
        </w:rPr>
        <w:t xml:space="preserve">for the duration of the programme implementation period. </w:t>
      </w:r>
      <w:r w:rsidR="00345CAC" w:rsidRPr="003609C2">
        <w:rPr>
          <w:rFonts w:cstheme="minorBidi"/>
          <w:lang w:val="en-GB"/>
        </w:rPr>
        <w:t xml:space="preserve">The financial stability </w:t>
      </w:r>
      <w:r w:rsidR="00382270" w:rsidRPr="003609C2">
        <w:rPr>
          <w:rFonts w:cstheme="minorBidi"/>
          <w:lang w:val="en-GB"/>
        </w:rPr>
        <w:t>of the programme will be explored</w:t>
      </w:r>
      <w:r w:rsidR="00D5126A" w:rsidRPr="003609C2">
        <w:rPr>
          <w:rFonts w:cstheme="minorBidi"/>
          <w:lang w:val="en-GB"/>
        </w:rPr>
        <w:t xml:space="preserve"> </w:t>
      </w:r>
      <w:r w:rsidR="00382270" w:rsidRPr="003609C2">
        <w:rPr>
          <w:rFonts w:cstheme="minorBidi"/>
          <w:lang w:val="en-GB"/>
        </w:rPr>
        <w:t>through the model</w:t>
      </w:r>
      <w:r w:rsidR="00D5126A" w:rsidRPr="003609C2">
        <w:rPr>
          <w:rFonts w:cstheme="minorBidi"/>
          <w:lang w:val="en-GB"/>
        </w:rPr>
        <w:t>s</w:t>
      </w:r>
      <w:r w:rsidR="00382270" w:rsidRPr="003609C2">
        <w:rPr>
          <w:rFonts w:cstheme="minorBidi"/>
          <w:lang w:val="en-GB"/>
        </w:rPr>
        <w:t xml:space="preserve"> of monetization:</w:t>
      </w:r>
    </w:p>
    <w:p w14:paraId="0F0BB296" w14:textId="33A7E021" w:rsidR="00766650" w:rsidRPr="003609C2" w:rsidRDefault="00F94085" w:rsidP="00E00C07">
      <w:pPr>
        <w:pStyle w:val="ListParagraph"/>
        <w:numPr>
          <w:ilvl w:val="0"/>
          <w:numId w:val="15"/>
        </w:numPr>
        <w:rPr>
          <w:rFonts w:cstheme="minorBidi"/>
          <w:lang w:val="en-GB"/>
        </w:rPr>
      </w:pPr>
      <w:r w:rsidRPr="003609C2">
        <w:rPr>
          <w:rFonts w:cstheme="minorBidi"/>
          <w:lang w:val="en-GB"/>
        </w:rPr>
        <w:t xml:space="preserve">Hiring </w:t>
      </w:r>
      <w:r w:rsidR="0096604B" w:rsidRPr="003609C2">
        <w:rPr>
          <w:rFonts w:cstheme="minorBidi"/>
          <w:lang w:val="en-GB"/>
        </w:rPr>
        <w:t>companies</w:t>
      </w:r>
      <w:r w:rsidR="00E97680">
        <w:rPr>
          <w:rFonts w:cstheme="minorBidi"/>
          <w:lang w:val="en-GB"/>
        </w:rPr>
        <w:t>’</w:t>
      </w:r>
      <w:r w:rsidR="004E139E" w:rsidRPr="003609C2">
        <w:rPr>
          <w:rFonts w:cstheme="minorBidi"/>
          <w:lang w:val="en-GB"/>
        </w:rPr>
        <w:t xml:space="preserve"> (employers) contributions</w:t>
      </w:r>
      <w:r w:rsidR="00B3161B">
        <w:rPr>
          <w:rFonts w:cstheme="minorBidi"/>
          <w:lang w:val="en-GB"/>
        </w:rPr>
        <w:t>.</w:t>
      </w:r>
    </w:p>
    <w:p w14:paraId="0E3825C2" w14:textId="4A4E2A7A" w:rsidR="00D5126A" w:rsidRPr="003609C2" w:rsidRDefault="00FD6F10" w:rsidP="00E00C07">
      <w:pPr>
        <w:pStyle w:val="ListParagraph"/>
        <w:numPr>
          <w:ilvl w:val="0"/>
          <w:numId w:val="15"/>
        </w:numPr>
        <w:rPr>
          <w:rFonts w:cstheme="minorBidi"/>
          <w:lang w:val="en-GB"/>
        </w:rPr>
      </w:pPr>
      <w:r w:rsidRPr="003609C2">
        <w:rPr>
          <w:rFonts w:cstheme="minorBidi"/>
          <w:lang w:val="en-GB"/>
        </w:rPr>
        <w:t>Software development services</w:t>
      </w:r>
      <w:r w:rsidR="00DF59E3" w:rsidRPr="003609C2">
        <w:rPr>
          <w:rFonts w:cstheme="minorBidi"/>
          <w:lang w:val="en-GB"/>
        </w:rPr>
        <w:t xml:space="preserve"> to companies</w:t>
      </w:r>
      <w:r w:rsidR="00B3161B">
        <w:rPr>
          <w:rFonts w:cstheme="minorBidi"/>
          <w:lang w:val="en-GB"/>
        </w:rPr>
        <w:t>.</w:t>
      </w:r>
    </w:p>
    <w:p w14:paraId="242284CF" w14:textId="2A1E3AD0" w:rsidR="00DF59E3" w:rsidRPr="003609C2" w:rsidRDefault="00DF59E3" w:rsidP="00E00C07">
      <w:pPr>
        <w:pStyle w:val="ListParagraph"/>
        <w:numPr>
          <w:ilvl w:val="0"/>
          <w:numId w:val="15"/>
        </w:numPr>
        <w:rPr>
          <w:rFonts w:cstheme="minorBidi"/>
          <w:lang w:val="en-GB"/>
        </w:rPr>
      </w:pPr>
      <w:r w:rsidRPr="003609C2">
        <w:rPr>
          <w:rFonts w:cstheme="minorBidi"/>
          <w:lang w:val="en-GB"/>
        </w:rPr>
        <w:t xml:space="preserve">Graduates’ financial contribution </w:t>
      </w:r>
      <w:r w:rsidR="00E97680">
        <w:rPr>
          <w:rFonts w:cstheme="minorBidi"/>
          <w:lang w:val="en-GB"/>
        </w:rPr>
        <w:t>as a payment for training</w:t>
      </w:r>
      <w:r w:rsidRPr="003609C2">
        <w:rPr>
          <w:rFonts w:cstheme="minorBidi"/>
          <w:lang w:val="en-GB"/>
        </w:rPr>
        <w:t xml:space="preserve">. </w:t>
      </w:r>
    </w:p>
    <w:p w14:paraId="2A303E96" w14:textId="40B3F50B" w:rsidR="2D4250CD" w:rsidRPr="00B3161B" w:rsidRDefault="00DF59E3" w:rsidP="2D4250CD">
      <w:pPr>
        <w:rPr>
          <w:rFonts w:cstheme="minorBidi"/>
          <w:lang w:val="en-GB"/>
        </w:rPr>
      </w:pPr>
      <w:r w:rsidRPr="003609C2">
        <w:rPr>
          <w:rFonts w:cstheme="minorBidi"/>
          <w:lang w:val="en-GB"/>
        </w:rPr>
        <w:t>For remaining elements,</w:t>
      </w:r>
      <w:r w:rsidR="001A70E1" w:rsidRPr="003609C2">
        <w:rPr>
          <w:rFonts w:cstheme="minorBidi"/>
          <w:lang w:val="en-GB"/>
        </w:rPr>
        <w:t xml:space="preserve"> UNDP will advocate</w:t>
      </w:r>
      <w:r w:rsidR="00FA37A5" w:rsidRPr="003609C2">
        <w:rPr>
          <w:rFonts w:cstheme="minorBidi"/>
          <w:lang w:val="en-GB"/>
        </w:rPr>
        <w:t xml:space="preserve"> that </w:t>
      </w:r>
      <w:r w:rsidR="00821623" w:rsidRPr="003609C2">
        <w:rPr>
          <w:rFonts w:cstheme="minorBidi"/>
          <w:lang w:val="en-GB"/>
        </w:rPr>
        <w:t>the Somali Government</w:t>
      </w:r>
      <w:r w:rsidR="00BE4DAC" w:rsidRPr="003609C2">
        <w:rPr>
          <w:rFonts w:cstheme="minorBidi"/>
          <w:lang w:val="en-GB"/>
        </w:rPr>
        <w:t xml:space="preserve"> will allocate</w:t>
      </w:r>
      <w:r w:rsidR="002D6DD0" w:rsidRPr="003609C2">
        <w:rPr>
          <w:rFonts w:cstheme="minorBidi"/>
          <w:lang w:val="en-GB"/>
        </w:rPr>
        <w:t xml:space="preserve"> the </w:t>
      </w:r>
      <w:r w:rsidR="00821623" w:rsidRPr="003609C2">
        <w:rPr>
          <w:rFonts w:cstheme="minorBidi"/>
          <w:lang w:val="en-GB"/>
        </w:rPr>
        <w:t xml:space="preserve">annual </w:t>
      </w:r>
      <w:r w:rsidR="009446D9" w:rsidRPr="003609C2">
        <w:rPr>
          <w:rFonts w:cstheme="minorBidi"/>
          <w:lang w:val="en-GB"/>
        </w:rPr>
        <w:t>budget</w:t>
      </w:r>
      <w:r w:rsidR="00821623" w:rsidRPr="003609C2">
        <w:rPr>
          <w:rFonts w:cstheme="minorBidi"/>
          <w:lang w:val="en-GB"/>
        </w:rPr>
        <w:t xml:space="preserve"> for continuous support and expansion of the Digital Economy programming</w:t>
      </w:r>
      <w:r w:rsidR="009446D9" w:rsidRPr="003609C2">
        <w:rPr>
          <w:rFonts w:cstheme="minorBidi"/>
          <w:lang w:val="en-GB"/>
        </w:rPr>
        <w:t xml:space="preserve">. </w:t>
      </w:r>
    </w:p>
    <w:p w14:paraId="533A096B" w14:textId="622A8C40" w:rsidR="2D4250CD" w:rsidRPr="003609C2" w:rsidRDefault="2D4250CD" w:rsidP="2D4250CD">
      <w:pPr>
        <w:rPr>
          <w:rFonts w:cstheme="minorBidi"/>
          <w:sz w:val="22"/>
          <w:szCs w:val="22"/>
          <w:lang w:val="en-GB"/>
        </w:rPr>
      </w:pPr>
    </w:p>
    <w:p w14:paraId="255BABCC" w14:textId="4694AB6B" w:rsidR="2D4250CD" w:rsidRPr="003609C2" w:rsidRDefault="2D4250CD" w:rsidP="2D4250CD">
      <w:pPr>
        <w:rPr>
          <w:rFonts w:cstheme="minorBidi"/>
          <w:sz w:val="22"/>
          <w:szCs w:val="22"/>
          <w:lang w:val="en-GB"/>
        </w:rPr>
      </w:pPr>
    </w:p>
    <w:p w14:paraId="2BED1174" w14:textId="77777777" w:rsidR="003D305D" w:rsidRPr="003609C2" w:rsidRDefault="003D305D" w:rsidP="00D10707">
      <w:pPr>
        <w:pStyle w:val="Heading1"/>
        <w:ind w:left="1080" w:firstLine="0"/>
        <w:sectPr w:rsidR="003D305D" w:rsidRPr="003609C2" w:rsidSect="00A56868">
          <w:pgSz w:w="12240" w:h="15840"/>
          <w:pgMar w:top="1440" w:right="1440" w:bottom="1440" w:left="1440" w:header="720" w:footer="720" w:gutter="0"/>
          <w:cols w:space="720"/>
          <w:docGrid w:linePitch="360"/>
        </w:sectPr>
      </w:pPr>
    </w:p>
    <w:p w14:paraId="3C7DA911" w14:textId="5F3E2FA7" w:rsidR="006C7577" w:rsidRPr="003609C2" w:rsidRDefault="006C7577" w:rsidP="00E00C07">
      <w:pPr>
        <w:pStyle w:val="Heading1"/>
        <w:numPr>
          <w:ilvl w:val="0"/>
          <w:numId w:val="21"/>
        </w:numPr>
      </w:pPr>
      <w:bookmarkStart w:id="38" w:name="_Toc66895552"/>
      <w:r w:rsidRPr="003609C2">
        <w:lastRenderedPageBreak/>
        <w:t>Results Framework</w:t>
      </w:r>
      <w:bookmarkEnd w:id="38"/>
    </w:p>
    <w:p w14:paraId="20D5FAF3" w14:textId="0F962F0E" w:rsidR="00A40F78" w:rsidRPr="003609C2" w:rsidRDefault="00A40F78" w:rsidP="00F8405E">
      <w:pPr>
        <w:rPr>
          <w:lang w:val="en-GB"/>
        </w:rPr>
      </w:pPr>
    </w:p>
    <w:tbl>
      <w:tblPr>
        <w:tblStyle w:val="TableGrid"/>
        <w:tblW w:w="15390" w:type="dxa"/>
        <w:tblInd w:w="-1265" w:type="dxa"/>
        <w:tblLayout w:type="fixed"/>
        <w:tblLook w:val="04A0" w:firstRow="1" w:lastRow="0" w:firstColumn="1" w:lastColumn="0" w:noHBand="0" w:noVBand="1"/>
      </w:tblPr>
      <w:tblGrid>
        <w:gridCol w:w="4326"/>
        <w:gridCol w:w="2514"/>
        <w:gridCol w:w="1260"/>
        <w:gridCol w:w="720"/>
        <w:gridCol w:w="810"/>
        <w:gridCol w:w="630"/>
        <w:gridCol w:w="810"/>
        <w:gridCol w:w="720"/>
        <w:gridCol w:w="810"/>
        <w:gridCol w:w="900"/>
        <w:gridCol w:w="1890"/>
      </w:tblGrid>
      <w:tr w:rsidR="00A56868" w:rsidRPr="00FC4974" w14:paraId="52B5AEAA" w14:textId="77777777" w:rsidTr="009051DD">
        <w:trPr>
          <w:trHeight w:val="1214"/>
        </w:trPr>
        <w:tc>
          <w:tcPr>
            <w:tcW w:w="15390" w:type="dxa"/>
            <w:gridSpan w:val="11"/>
          </w:tcPr>
          <w:p w14:paraId="359958F3" w14:textId="6534C202" w:rsidR="00A56868" w:rsidRPr="003609C2" w:rsidRDefault="00A56868" w:rsidP="005A60B7">
            <w:pPr>
              <w:rPr>
                <w:rFonts w:asciiTheme="minorHAnsi" w:hAnsiTheme="minorHAnsi" w:cstheme="minorHAnsi"/>
                <w:sz w:val="18"/>
                <w:szCs w:val="18"/>
                <w:lang w:val="en-GB"/>
              </w:rPr>
            </w:pPr>
            <w:r w:rsidRPr="003609C2">
              <w:rPr>
                <w:rFonts w:asciiTheme="minorHAnsi" w:hAnsiTheme="minorHAnsi" w:cstheme="minorHAnsi"/>
                <w:b/>
                <w:bCs/>
                <w:sz w:val="18"/>
                <w:szCs w:val="18"/>
                <w:lang w:val="en-GB"/>
              </w:rPr>
              <w:t xml:space="preserve">-Intended outcome as stated in the </w:t>
            </w:r>
            <w:r w:rsidR="00B27686">
              <w:rPr>
                <w:rFonts w:asciiTheme="minorHAnsi" w:hAnsiTheme="minorHAnsi" w:cstheme="minorHAnsi"/>
                <w:b/>
                <w:sz w:val="18"/>
                <w:szCs w:val="18"/>
                <w:lang w:val="en-GB"/>
              </w:rPr>
              <w:t>UNSDCF</w:t>
            </w:r>
            <w:r w:rsidRPr="003609C2">
              <w:rPr>
                <w:rFonts w:asciiTheme="minorHAnsi" w:hAnsiTheme="minorHAnsi" w:cstheme="minorHAnsi"/>
                <w:b/>
                <w:bCs/>
                <w:sz w:val="18"/>
                <w:szCs w:val="18"/>
                <w:lang w:val="en-GB"/>
              </w:rPr>
              <w:t xml:space="preserve"> (2021-2025):</w:t>
            </w:r>
            <w:r w:rsidRPr="003609C2">
              <w:rPr>
                <w:rFonts w:asciiTheme="minorHAnsi" w:hAnsiTheme="minorHAnsi" w:cstheme="minorHAnsi"/>
                <w:b/>
                <w:sz w:val="18"/>
                <w:szCs w:val="18"/>
                <w:lang w:val="en-GB"/>
              </w:rPr>
              <w:t xml:space="preserve"> </w:t>
            </w:r>
            <w:r w:rsidRPr="003609C2">
              <w:rPr>
                <w:rFonts w:asciiTheme="minorHAnsi" w:hAnsiTheme="minorHAnsi" w:cstheme="minorHAnsi"/>
                <w:i/>
                <w:sz w:val="18"/>
                <w:szCs w:val="18"/>
                <w:lang w:val="en-GB"/>
              </w:rPr>
              <w:t>Outcome 3.3: An integrated national programme for human capital development is established, increasing access to market-based skills for all – including the most marginalized and vulnerable groups – and safeguarding their rights</w:t>
            </w:r>
          </w:p>
          <w:p w14:paraId="56F6208B" w14:textId="56DF48B7" w:rsidR="00A56868" w:rsidRPr="003609C2" w:rsidRDefault="00A56868" w:rsidP="005A60B7">
            <w:pPr>
              <w:rPr>
                <w:rFonts w:asciiTheme="minorHAnsi" w:hAnsiTheme="minorHAnsi" w:cstheme="minorHAnsi"/>
                <w:sz w:val="18"/>
                <w:szCs w:val="18"/>
                <w:lang w:val="en-GB"/>
              </w:rPr>
            </w:pPr>
            <w:r w:rsidRPr="003609C2">
              <w:rPr>
                <w:rFonts w:asciiTheme="minorHAnsi" w:hAnsiTheme="minorHAnsi" w:cstheme="minorHAnsi"/>
                <w:b/>
                <w:bCs/>
                <w:sz w:val="18"/>
                <w:szCs w:val="18"/>
                <w:lang w:val="en-GB"/>
              </w:rPr>
              <w:t>-Intended outcome as stated in UNDP CPD (2021-2025):</w:t>
            </w:r>
            <w:r w:rsidRPr="003609C2">
              <w:rPr>
                <w:rFonts w:asciiTheme="minorHAnsi" w:hAnsiTheme="minorHAnsi" w:cstheme="minorHAnsi"/>
                <w:b/>
                <w:i/>
                <w:sz w:val="18"/>
                <w:szCs w:val="18"/>
                <w:lang w:val="en-GB"/>
              </w:rPr>
              <w:t xml:space="preserve"> </w:t>
            </w:r>
            <w:r w:rsidRPr="003609C2">
              <w:rPr>
                <w:rFonts w:asciiTheme="minorHAnsi" w:hAnsiTheme="minorHAnsi" w:cstheme="minorHAnsi"/>
                <w:i/>
                <w:iCs/>
                <w:sz w:val="18"/>
                <w:szCs w:val="18"/>
                <w:lang w:val="en-GB"/>
              </w:rPr>
              <w:t xml:space="preserve">Outcome 3: </w:t>
            </w:r>
            <w:r w:rsidRPr="003609C2">
              <w:rPr>
                <w:rFonts w:asciiTheme="minorHAnsi" w:hAnsiTheme="minorHAnsi" w:cstheme="minorHAnsi"/>
                <w:i/>
                <w:sz w:val="18"/>
                <w:szCs w:val="18"/>
                <w:lang w:val="en-GB"/>
              </w:rPr>
              <w:t>Sustainable Natural Resource Management for Inclusive</w:t>
            </w:r>
            <w:r w:rsidR="00C44283">
              <w:rPr>
                <w:rFonts w:asciiTheme="minorHAnsi" w:hAnsiTheme="minorHAnsi" w:cstheme="minorHAnsi"/>
                <w:i/>
                <w:sz w:val="18"/>
                <w:szCs w:val="18"/>
                <w:lang w:val="en-GB"/>
              </w:rPr>
              <w:t xml:space="preserve"> economic</w:t>
            </w:r>
            <w:r w:rsidRPr="003609C2">
              <w:rPr>
                <w:rFonts w:asciiTheme="minorHAnsi" w:hAnsiTheme="minorHAnsi" w:cstheme="minorHAnsi"/>
                <w:i/>
                <w:sz w:val="18"/>
                <w:szCs w:val="18"/>
                <w:lang w:val="en-GB"/>
              </w:rPr>
              <w:t xml:space="preserve"> growth</w:t>
            </w:r>
          </w:p>
          <w:p w14:paraId="3B4B4C2A"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sz w:val="18"/>
                <w:szCs w:val="18"/>
                <w:lang w:val="en-GB"/>
              </w:rPr>
              <w:t>-Contr</w:t>
            </w:r>
            <w:r w:rsidRPr="003609C2">
              <w:rPr>
                <w:rFonts w:asciiTheme="minorHAnsi" w:hAnsiTheme="minorHAnsi" w:cstheme="minorHAnsi"/>
                <w:b/>
                <w:bCs/>
                <w:sz w:val="18"/>
                <w:szCs w:val="18"/>
                <w:lang w:val="en-GB"/>
              </w:rPr>
              <w:t>ibuting</w:t>
            </w:r>
            <w:r w:rsidRPr="003609C2">
              <w:rPr>
                <w:rFonts w:asciiTheme="minorHAnsi" w:hAnsiTheme="minorHAnsi" w:cstheme="minorHAnsi"/>
                <w:b/>
                <w:sz w:val="18"/>
                <w:szCs w:val="18"/>
                <w:lang w:val="en-GB"/>
              </w:rPr>
              <w:t xml:space="preserve"> </w:t>
            </w:r>
            <w:r w:rsidRPr="003609C2">
              <w:rPr>
                <w:rFonts w:asciiTheme="minorHAnsi" w:hAnsiTheme="minorHAnsi" w:cstheme="minorHAnsi"/>
                <w:b/>
                <w:bCs/>
                <w:sz w:val="18"/>
                <w:szCs w:val="18"/>
                <w:lang w:val="en-GB"/>
              </w:rPr>
              <w:t xml:space="preserve">to </w:t>
            </w:r>
            <w:r w:rsidRPr="003609C2">
              <w:rPr>
                <w:rFonts w:asciiTheme="minorHAnsi" w:hAnsiTheme="minorHAnsi" w:cstheme="minorHAnsi"/>
                <w:b/>
                <w:sz w:val="18"/>
                <w:szCs w:val="18"/>
                <w:lang w:val="en-GB"/>
              </w:rPr>
              <w:t xml:space="preserve">UNDP’s Jobs and Livelihood Pledge </w:t>
            </w:r>
            <w:r w:rsidRPr="003609C2">
              <w:rPr>
                <w:rStyle w:val="eop"/>
                <w:rFonts w:asciiTheme="minorHAnsi" w:hAnsiTheme="minorHAnsi" w:cstheme="minorHAnsi"/>
                <w:b/>
                <w:color w:val="0070C0"/>
                <w:sz w:val="18"/>
                <w:szCs w:val="18"/>
                <w:shd w:val="clear" w:color="auto" w:fill="FFFFFF"/>
                <w:lang w:val="en-GB"/>
              </w:rPr>
              <w:t>(</w:t>
            </w:r>
            <w:hyperlink r:id="rId30" w:history="1">
              <w:r w:rsidRPr="003609C2">
                <w:rPr>
                  <w:rStyle w:val="Hyperlink"/>
                  <w:rFonts w:asciiTheme="minorHAnsi" w:hAnsiTheme="minorHAnsi" w:cstheme="minorHAnsi"/>
                  <w:b/>
                  <w:sz w:val="18"/>
                  <w:szCs w:val="18"/>
                  <w:shd w:val="clear" w:color="auto" w:fill="FFFFFF"/>
                  <w:lang w:val="en-GB"/>
                </w:rPr>
                <w:t>Global Refugee Forum 2019</w:t>
              </w:r>
            </w:hyperlink>
            <w:r w:rsidRPr="003609C2">
              <w:rPr>
                <w:rStyle w:val="eop"/>
                <w:rFonts w:asciiTheme="minorHAnsi" w:hAnsiTheme="minorHAnsi" w:cstheme="minorHAnsi"/>
                <w:b/>
                <w:bCs/>
                <w:color w:val="0070C0"/>
                <w:sz w:val="18"/>
                <w:szCs w:val="18"/>
                <w:shd w:val="clear" w:color="auto" w:fill="FFFFFF"/>
                <w:lang w:val="en-GB"/>
              </w:rPr>
              <w:t>)</w:t>
            </w:r>
          </w:p>
        </w:tc>
      </w:tr>
      <w:tr w:rsidR="00A56868" w:rsidRPr="00FC4974" w14:paraId="70790E55" w14:textId="77777777" w:rsidTr="00BF05B7">
        <w:tc>
          <w:tcPr>
            <w:tcW w:w="15390" w:type="dxa"/>
            <w:gridSpan w:val="11"/>
          </w:tcPr>
          <w:p w14:paraId="1ADB7736" w14:textId="07C271EC" w:rsidR="002E3389" w:rsidRPr="00BF05B7" w:rsidRDefault="00A56868" w:rsidP="004F5134">
            <w:pPr>
              <w:pStyle w:val="NormalWeb"/>
              <w:spacing w:before="0" w:beforeAutospacing="0" w:after="0" w:afterAutospacing="0"/>
              <w:rPr>
                <w:lang w:val="en-GB"/>
              </w:rPr>
            </w:pPr>
            <w:r w:rsidRPr="003609C2">
              <w:rPr>
                <w:rFonts w:asciiTheme="minorHAnsi" w:hAnsiTheme="minorHAnsi" w:cstheme="minorHAnsi"/>
                <w:b/>
                <w:bCs/>
                <w:sz w:val="18"/>
                <w:szCs w:val="18"/>
                <w:lang w:val="en-GB"/>
              </w:rPr>
              <w:t xml:space="preserve">Outcome indicator as stated in the CPD: </w:t>
            </w:r>
            <w:r w:rsidR="00F26E10" w:rsidRPr="004F5134">
              <w:rPr>
                <w:rFonts w:asciiTheme="minorHAnsi" w:hAnsiTheme="minorHAnsi" w:cstheme="minorHAnsi"/>
                <w:b/>
                <w:sz w:val="18"/>
                <w:szCs w:val="18"/>
                <w:lang w:val="en-US"/>
              </w:rPr>
              <w:t xml:space="preserve">Economic governance institutions are strengthened, and an enabling environment established for inclusive, sustainable and broad-based economic growth driven by the emerging small and medium enterprise (SME) sector. </w:t>
            </w:r>
          </w:p>
        </w:tc>
      </w:tr>
      <w:tr w:rsidR="00265DCF" w:rsidRPr="00FC4974" w14:paraId="4557E70B" w14:textId="77777777" w:rsidTr="00750CA6">
        <w:trPr>
          <w:trHeight w:val="5048"/>
        </w:trPr>
        <w:tc>
          <w:tcPr>
            <w:tcW w:w="4326" w:type="dxa"/>
          </w:tcPr>
          <w:p w14:paraId="5B7BEEFE" w14:textId="3040F92F" w:rsidR="00265DCF" w:rsidRPr="007C6E44" w:rsidRDefault="00265DCF" w:rsidP="00265DCF">
            <w:pPr>
              <w:pStyle w:val="NormalWeb"/>
              <w:spacing w:before="0" w:beforeAutospacing="0" w:after="0" w:afterAutospacing="0"/>
              <w:rPr>
                <w:rFonts w:asciiTheme="minorHAnsi" w:hAnsiTheme="minorHAnsi" w:cstheme="minorHAnsi"/>
                <w:sz w:val="18"/>
                <w:szCs w:val="18"/>
                <w:lang w:val="en-US"/>
              </w:rPr>
            </w:pPr>
            <w:r w:rsidRPr="00AF6A2A">
              <w:rPr>
                <w:rFonts w:asciiTheme="minorHAnsi" w:hAnsiTheme="minorHAnsi" w:cstheme="minorHAnsi"/>
                <w:b/>
                <w:color w:val="000000"/>
                <w:sz w:val="18"/>
                <w:szCs w:val="18"/>
                <w:lang w:val="en-US"/>
              </w:rPr>
              <w:t xml:space="preserve">CPD </w:t>
            </w:r>
            <w:r w:rsidR="00F01953">
              <w:rPr>
                <w:rFonts w:asciiTheme="minorHAnsi" w:hAnsiTheme="minorHAnsi" w:cstheme="minorHAnsi"/>
                <w:b/>
                <w:color w:val="000000"/>
                <w:sz w:val="18"/>
                <w:szCs w:val="18"/>
                <w:lang w:val="en-US"/>
              </w:rPr>
              <w:t>o</w:t>
            </w:r>
            <w:r w:rsidRPr="00AF6A2A">
              <w:rPr>
                <w:rFonts w:asciiTheme="minorHAnsi" w:hAnsiTheme="minorHAnsi" w:cstheme="minorHAnsi"/>
                <w:b/>
                <w:color w:val="000000"/>
                <w:sz w:val="18"/>
                <w:szCs w:val="18"/>
                <w:lang w:val="en-US"/>
              </w:rPr>
              <w:t xml:space="preserve">utput:  </w:t>
            </w:r>
            <w:r w:rsidRPr="007C6E44">
              <w:rPr>
                <w:rFonts w:asciiTheme="minorHAnsi" w:hAnsiTheme="minorHAnsi" w:cstheme="minorHAnsi"/>
                <w:b/>
                <w:sz w:val="18"/>
                <w:szCs w:val="18"/>
                <w:lang w:val="en-US"/>
              </w:rPr>
              <w:t xml:space="preserve">Enhanced access of SMEs to business development services (BDS) </w:t>
            </w:r>
          </w:p>
          <w:p w14:paraId="3C8C60A3" w14:textId="68A0F46E"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Indicato</w:t>
            </w:r>
            <w:r>
              <w:rPr>
                <w:rFonts w:asciiTheme="minorHAnsi" w:hAnsiTheme="minorHAnsi" w:cstheme="minorHAnsi"/>
                <w:color w:val="000000"/>
                <w:sz w:val="18"/>
                <w:szCs w:val="18"/>
                <w:lang w:val="en-US"/>
              </w:rPr>
              <w:t>r</w:t>
            </w:r>
            <w:r w:rsidRPr="00AF6A2A">
              <w:rPr>
                <w:rFonts w:asciiTheme="minorHAnsi" w:hAnsiTheme="minorHAnsi" w:cstheme="minorHAnsi"/>
                <w:color w:val="000000"/>
                <w:sz w:val="18"/>
                <w:szCs w:val="18"/>
                <w:lang w:val="en-US"/>
              </w:rPr>
              <w:t xml:space="preserve">: Number of enterprises receiving support disaggregated by sector </w:t>
            </w:r>
          </w:p>
          <w:p w14:paraId="7064294D"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Baseline: 1 (2020) </w:t>
            </w:r>
          </w:p>
          <w:p w14:paraId="4D9151E1"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Target: 10 per state </w:t>
            </w:r>
          </w:p>
          <w:p w14:paraId="5AFEF596"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Source: Third-party monitoring </w:t>
            </w:r>
          </w:p>
          <w:p w14:paraId="2D681033" w14:textId="018261DE"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Frequency: Annual</w:t>
            </w:r>
          </w:p>
          <w:p w14:paraId="01F131E8" w14:textId="77777777" w:rsidR="009051DD" w:rsidRPr="009051DD" w:rsidRDefault="009051DD" w:rsidP="00265DCF">
            <w:pPr>
              <w:pStyle w:val="NormalWeb"/>
              <w:spacing w:before="0" w:beforeAutospacing="0" w:after="0" w:afterAutospacing="0"/>
              <w:rPr>
                <w:rFonts w:asciiTheme="minorHAnsi" w:hAnsiTheme="minorHAnsi" w:cstheme="minorHAnsi"/>
                <w:color w:val="000000"/>
                <w:sz w:val="18"/>
                <w:szCs w:val="18"/>
                <w:lang w:val="en-US"/>
              </w:rPr>
            </w:pPr>
          </w:p>
          <w:p w14:paraId="640AD43F" w14:textId="5BBE2667" w:rsidR="00265DCF" w:rsidRPr="00AF6A2A" w:rsidRDefault="008A0FEB" w:rsidP="00265DCF">
            <w:pPr>
              <w:pStyle w:val="NormalWeb"/>
              <w:spacing w:before="0" w:beforeAutospacing="0" w:after="0" w:afterAutospacing="0"/>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I</w:t>
            </w:r>
            <w:r w:rsidR="00265DCF" w:rsidRPr="00AF6A2A">
              <w:rPr>
                <w:rFonts w:asciiTheme="minorHAnsi" w:hAnsiTheme="minorHAnsi" w:cstheme="minorHAnsi"/>
                <w:color w:val="000000"/>
                <w:sz w:val="18"/>
                <w:szCs w:val="18"/>
                <w:lang w:val="en-US"/>
              </w:rPr>
              <w:t>ndicator:</w:t>
            </w:r>
            <w:r>
              <w:rPr>
                <w:rFonts w:asciiTheme="minorHAnsi" w:hAnsiTheme="minorHAnsi" w:cstheme="minorHAnsi"/>
                <w:color w:val="000000"/>
                <w:sz w:val="18"/>
                <w:szCs w:val="18"/>
                <w:lang w:val="en-US"/>
              </w:rPr>
              <w:t xml:space="preserve"> </w:t>
            </w:r>
            <w:r w:rsidR="00265DCF" w:rsidRPr="00AF6A2A">
              <w:rPr>
                <w:rFonts w:asciiTheme="minorHAnsi" w:hAnsiTheme="minorHAnsi" w:cstheme="minorHAnsi"/>
                <w:color w:val="000000"/>
                <w:sz w:val="18"/>
                <w:szCs w:val="18"/>
                <w:lang w:val="en-US"/>
              </w:rPr>
              <w:t xml:space="preserve">Number of women, youth and persons with disabilities–owned enterprises capacitated </w:t>
            </w:r>
          </w:p>
          <w:p w14:paraId="0E7D6F8C"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Baseline: 0 (2020) </w:t>
            </w:r>
          </w:p>
          <w:p w14:paraId="7D2D0E98"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Target: 10 per category </w:t>
            </w:r>
          </w:p>
          <w:p w14:paraId="4495DB06"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Source: Third-party monitoring </w:t>
            </w:r>
          </w:p>
          <w:p w14:paraId="570C3A72" w14:textId="7AF86A44" w:rsidR="00265DCF" w:rsidRPr="00BF05B7" w:rsidRDefault="00265DCF" w:rsidP="00BF05B7">
            <w:pPr>
              <w:pStyle w:val="NormalWeb"/>
              <w:spacing w:before="0" w:beforeAutospacing="0" w:after="0" w:afterAutospacing="0"/>
              <w:rPr>
                <w:rFonts w:asciiTheme="minorHAnsi" w:hAnsiTheme="minorHAnsi" w:cstheme="minorHAnsi"/>
                <w:sz w:val="18"/>
                <w:szCs w:val="18"/>
                <w:lang w:val="en-US"/>
              </w:rPr>
            </w:pPr>
            <w:r w:rsidRPr="00AF6A2A">
              <w:rPr>
                <w:rFonts w:asciiTheme="minorHAnsi" w:hAnsiTheme="minorHAnsi" w:cstheme="minorHAnsi"/>
                <w:color w:val="000000"/>
                <w:sz w:val="18"/>
                <w:szCs w:val="18"/>
                <w:lang w:val="en-US"/>
              </w:rPr>
              <w:t>Frequency: Annual</w:t>
            </w:r>
          </w:p>
        </w:tc>
        <w:tc>
          <w:tcPr>
            <w:tcW w:w="3774" w:type="dxa"/>
            <w:gridSpan w:val="2"/>
          </w:tcPr>
          <w:p w14:paraId="432ED39A" w14:textId="099FBD70" w:rsidR="00265DCF" w:rsidRPr="00AF6A2A" w:rsidRDefault="00265DCF" w:rsidP="00265DCF">
            <w:pPr>
              <w:pStyle w:val="NormalWeb"/>
              <w:spacing w:before="0" w:beforeAutospacing="0" w:after="0" w:afterAutospacing="0"/>
              <w:rPr>
                <w:rFonts w:asciiTheme="minorHAnsi" w:hAnsiTheme="minorHAnsi" w:cstheme="minorHAnsi"/>
                <w:b/>
                <w:color w:val="000000"/>
                <w:sz w:val="18"/>
                <w:szCs w:val="18"/>
                <w:lang w:val="en-US"/>
              </w:rPr>
            </w:pPr>
            <w:r w:rsidRPr="00AF6A2A">
              <w:rPr>
                <w:rFonts w:asciiTheme="minorHAnsi" w:hAnsiTheme="minorHAnsi" w:cstheme="minorHAnsi"/>
                <w:b/>
                <w:color w:val="000000"/>
                <w:sz w:val="18"/>
                <w:szCs w:val="18"/>
                <w:lang w:val="en-US"/>
              </w:rPr>
              <w:t xml:space="preserve">CPD </w:t>
            </w:r>
            <w:r w:rsidR="00F01953">
              <w:rPr>
                <w:rFonts w:asciiTheme="minorHAnsi" w:hAnsiTheme="minorHAnsi" w:cstheme="minorHAnsi"/>
                <w:b/>
                <w:color w:val="000000"/>
                <w:sz w:val="18"/>
                <w:szCs w:val="18"/>
                <w:lang w:val="en-US"/>
              </w:rPr>
              <w:t>o</w:t>
            </w:r>
            <w:r w:rsidRPr="00AF6A2A">
              <w:rPr>
                <w:rFonts w:asciiTheme="minorHAnsi" w:hAnsiTheme="minorHAnsi" w:cstheme="minorHAnsi"/>
                <w:b/>
                <w:color w:val="000000"/>
                <w:sz w:val="18"/>
                <w:szCs w:val="18"/>
                <w:lang w:val="en-US"/>
              </w:rPr>
              <w:t xml:space="preserve">utput:  Expedited digital economy application for target groups </w:t>
            </w:r>
          </w:p>
          <w:p w14:paraId="767880B3" w14:textId="5E1E48F9"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Indicator:  Increase of service sector (as proxy for a digital economy) contribution to GDP </w:t>
            </w:r>
          </w:p>
          <w:p w14:paraId="07EE575B"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Baseline: 0 </w:t>
            </w:r>
          </w:p>
          <w:p w14:paraId="5D99E924"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Target: 2% annual increase </w:t>
            </w:r>
          </w:p>
          <w:p w14:paraId="7491F4EC"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Source: Third -party monitoring </w:t>
            </w:r>
          </w:p>
          <w:p w14:paraId="1E6E02B0"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Frequency: Annual</w:t>
            </w:r>
          </w:p>
          <w:p w14:paraId="7D69E4A3" w14:textId="77777777" w:rsidR="00265DCF" w:rsidRPr="00AF6A2A" w:rsidRDefault="00265DCF" w:rsidP="00265DCF">
            <w:pPr>
              <w:pStyle w:val="NormalWeb"/>
              <w:spacing w:before="0" w:beforeAutospacing="0" w:after="0" w:afterAutospacing="0"/>
              <w:rPr>
                <w:rFonts w:asciiTheme="minorHAnsi" w:hAnsiTheme="minorHAnsi" w:cstheme="minorHAnsi"/>
                <w:sz w:val="18"/>
                <w:szCs w:val="18"/>
                <w:lang w:val="en-US"/>
              </w:rPr>
            </w:pPr>
          </w:p>
          <w:p w14:paraId="62754516" w14:textId="44D414FE"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Indicator: Number of youths trained on digital literacy </w:t>
            </w:r>
          </w:p>
          <w:p w14:paraId="47E85135"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Baseline: 100(2020) </w:t>
            </w:r>
          </w:p>
          <w:p w14:paraId="36802D87"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Target: 10,000 </w:t>
            </w:r>
          </w:p>
          <w:p w14:paraId="6E5F749F"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Source: Project reports </w:t>
            </w:r>
          </w:p>
          <w:p w14:paraId="5F09FD22"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Frequency: Annual </w:t>
            </w:r>
          </w:p>
          <w:p w14:paraId="1D40E77B"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p>
          <w:p w14:paraId="5DFD2343" w14:textId="6B6288F5"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Indicator: Number of private sector entities employing youths </w:t>
            </w:r>
          </w:p>
          <w:p w14:paraId="533EA96A"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Baseline: No data (2020) </w:t>
            </w:r>
          </w:p>
          <w:p w14:paraId="25F62CD0"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Target: Additional 6 </w:t>
            </w:r>
          </w:p>
          <w:p w14:paraId="7021F137"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Source: Third-party monitoring </w:t>
            </w:r>
          </w:p>
          <w:p w14:paraId="72064452" w14:textId="49644902" w:rsidR="00265DCF" w:rsidRDefault="00265DCF" w:rsidP="00073A47">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Frequency: Annual</w:t>
            </w:r>
          </w:p>
          <w:p w14:paraId="27519EAE" w14:textId="01414199" w:rsidR="009051DD" w:rsidRDefault="009051DD" w:rsidP="00073A47">
            <w:pPr>
              <w:pStyle w:val="NormalWeb"/>
              <w:spacing w:before="0" w:beforeAutospacing="0" w:after="0" w:afterAutospacing="0"/>
              <w:rPr>
                <w:rFonts w:asciiTheme="minorHAnsi" w:hAnsiTheme="minorHAnsi" w:cstheme="minorHAnsi"/>
                <w:color w:val="000000"/>
                <w:sz w:val="18"/>
                <w:szCs w:val="18"/>
                <w:lang w:val="en-US"/>
              </w:rPr>
            </w:pPr>
          </w:p>
          <w:p w14:paraId="3F7E2987" w14:textId="660BFA8E" w:rsidR="009051DD" w:rsidRDefault="009051DD" w:rsidP="00073A47">
            <w:pPr>
              <w:pStyle w:val="NormalWeb"/>
              <w:spacing w:before="0" w:beforeAutospacing="0" w:after="0" w:afterAutospacing="0"/>
              <w:rPr>
                <w:rFonts w:asciiTheme="minorHAnsi" w:hAnsiTheme="minorHAnsi" w:cstheme="minorHAnsi"/>
                <w:color w:val="000000"/>
                <w:sz w:val="18"/>
                <w:szCs w:val="18"/>
                <w:lang w:val="en-US"/>
              </w:rPr>
            </w:pPr>
          </w:p>
          <w:p w14:paraId="74980F12" w14:textId="08871E8D" w:rsidR="009051DD" w:rsidRDefault="009051DD" w:rsidP="00073A47">
            <w:pPr>
              <w:pStyle w:val="NormalWeb"/>
              <w:spacing w:before="0" w:beforeAutospacing="0" w:after="0" w:afterAutospacing="0"/>
              <w:rPr>
                <w:rFonts w:asciiTheme="minorHAnsi" w:hAnsiTheme="minorHAnsi" w:cstheme="minorHAnsi"/>
                <w:color w:val="000000"/>
                <w:sz w:val="18"/>
                <w:szCs w:val="18"/>
                <w:lang w:val="en-US"/>
              </w:rPr>
            </w:pPr>
          </w:p>
          <w:p w14:paraId="42ABC830" w14:textId="77777777" w:rsidR="009051DD" w:rsidRDefault="009051DD" w:rsidP="00073A47">
            <w:pPr>
              <w:pStyle w:val="NormalWeb"/>
              <w:spacing w:before="0" w:beforeAutospacing="0" w:after="0" w:afterAutospacing="0"/>
              <w:rPr>
                <w:rFonts w:asciiTheme="minorHAnsi" w:hAnsiTheme="minorHAnsi" w:cstheme="minorHAnsi"/>
                <w:color w:val="000000"/>
                <w:sz w:val="18"/>
                <w:szCs w:val="18"/>
                <w:lang w:val="en-US"/>
              </w:rPr>
            </w:pPr>
          </w:p>
          <w:p w14:paraId="2D7C2533" w14:textId="0EABF1A8" w:rsidR="009051DD" w:rsidRDefault="009051DD" w:rsidP="00073A47">
            <w:pPr>
              <w:pStyle w:val="NormalWeb"/>
              <w:spacing w:before="0" w:beforeAutospacing="0" w:after="0" w:afterAutospacing="0"/>
              <w:rPr>
                <w:rFonts w:asciiTheme="minorHAnsi" w:hAnsiTheme="minorHAnsi" w:cstheme="minorHAnsi"/>
                <w:color w:val="000000"/>
                <w:sz w:val="18"/>
                <w:szCs w:val="18"/>
                <w:lang w:val="en-US"/>
              </w:rPr>
            </w:pPr>
          </w:p>
          <w:p w14:paraId="756266DF" w14:textId="5B118158" w:rsidR="009051DD" w:rsidRDefault="009051DD" w:rsidP="00073A47">
            <w:pPr>
              <w:pStyle w:val="NormalWeb"/>
              <w:spacing w:before="0" w:beforeAutospacing="0" w:after="0" w:afterAutospacing="0"/>
              <w:rPr>
                <w:rFonts w:asciiTheme="minorHAnsi" w:hAnsiTheme="minorHAnsi" w:cstheme="minorHAnsi"/>
                <w:color w:val="000000"/>
                <w:sz w:val="18"/>
                <w:szCs w:val="18"/>
                <w:lang w:val="en-US"/>
              </w:rPr>
            </w:pPr>
          </w:p>
          <w:p w14:paraId="499BE6A8" w14:textId="77777777" w:rsidR="009051DD" w:rsidRDefault="009051DD" w:rsidP="00073A47">
            <w:pPr>
              <w:pStyle w:val="NormalWeb"/>
              <w:spacing w:before="0" w:beforeAutospacing="0" w:after="0" w:afterAutospacing="0"/>
              <w:rPr>
                <w:rFonts w:asciiTheme="minorHAnsi" w:hAnsiTheme="minorHAnsi" w:cstheme="minorHAnsi"/>
                <w:color w:val="000000"/>
                <w:sz w:val="18"/>
                <w:szCs w:val="18"/>
                <w:lang w:val="en-US"/>
              </w:rPr>
            </w:pPr>
          </w:p>
          <w:p w14:paraId="0B2B0E38" w14:textId="7D20E536" w:rsidR="004D0567" w:rsidRPr="00BF05B7" w:rsidRDefault="004D0567" w:rsidP="004D0567">
            <w:pPr>
              <w:pStyle w:val="NormalWeb"/>
              <w:spacing w:before="0" w:beforeAutospacing="0" w:after="0" w:afterAutospacing="0"/>
              <w:rPr>
                <w:rFonts w:asciiTheme="minorHAnsi" w:hAnsiTheme="minorHAnsi" w:cstheme="minorHAnsi"/>
                <w:color w:val="000000"/>
                <w:sz w:val="18"/>
                <w:szCs w:val="18"/>
                <w:lang w:val="en-US"/>
              </w:rPr>
            </w:pPr>
          </w:p>
        </w:tc>
        <w:tc>
          <w:tcPr>
            <w:tcW w:w="7290" w:type="dxa"/>
            <w:gridSpan w:val="8"/>
          </w:tcPr>
          <w:p w14:paraId="0CE16132" w14:textId="77777777" w:rsidR="00265DCF" w:rsidRPr="00AF6A2A" w:rsidRDefault="00265DCF" w:rsidP="00265DCF">
            <w:pPr>
              <w:pStyle w:val="NormalWeb"/>
              <w:spacing w:before="0" w:beforeAutospacing="0" w:after="0" w:afterAutospacing="0"/>
              <w:rPr>
                <w:rFonts w:asciiTheme="minorHAnsi" w:hAnsiTheme="minorHAnsi" w:cstheme="minorHAnsi"/>
                <w:b/>
                <w:color w:val="000000"/>
                <w:sz w:val="18"/>
                <w:szCs w:val="18"/>
                <w:lang w:val="en-US"/>
              </w:rPr>
            </w:pPr>
            <w:r w:rsidRPr="00AF6A2A">
              <w:rPr>
                <w:rFonts w:asciiTheme="minorHAnsi" w:hAnsiTheme="minorHAnsi" w:cstheme="minorHAnsi"/>
                <w:b/>
                <w:sz w:val="18"/>
                <w:szCs w:val="18"/>
                <w:lang w:val="en-US"/>
              </w:rPr>
              <w:t xml:space="preserve">CPD </w:t>
            </w:r>
            <w:r w:rsidRPr="000A146A">
              <w:rPr>
                <w:rFonts w:asciiTheme="minorHAnsi" w:hAnsiTheme="minorHAnsi" w:cstheme="minorHAnsi"/>
                <w:b/>
                <w:sz w:val="18"/>
                <w:szCs w:val="18"/>
                <w:lang w:val="en-US"/>
              </w:rPr>
              <w:t>output:</w:t>
            </w:r>
            <w:r w:rsidRPr="00AF6A2A">
              <w:rPr>
                <w:rFonts w:asciiTheme="minorHAnsi" w:hAnsiTheme="minorHAnsi" w:cstheme="minorHAnsi"/>
                <w:b/>
                <w:sz w:val="18"/>
                <w:szCs w:val="18"/>
                <w:lang w:val="en-US"/>
              </w:rPr>
              <w:t xml:space="preserve"> </w:t>
            </w:r>
            <w:r w:rsidRPr="00AF6A2A">
              <w:rPr>
                <w:rFonts w:asciiTheme="minorHAnsi" w:hAnsiTheme="minorHAnsi" w:cstheme="minorHAnsi"/>
                <w:b/>
                <w:color w:val="000000"/>
                <w:sz w:val="18"/>
                <w:szCs w:val="18"/>
                <w:lang w:val="en-US"/>
              </w:rPr>
              <w:t xml:space="preserve">Durable Solutions for IDPs are implemented for stabilization, livelihoods and peace </w:t>
            </w:r>
          </w:p>
          <w:p w14:paraId="3D5A7708" w14:textId="6EAB7D0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Indicator: Number of IDPs benefitting from livelihoods initiatives </w:t>
            </w:r>
          </w:p>
          <w:p w14:paraId="52954CC4"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Baseline: 23,557 (2020) </w:t>
            </w:r>
          </w:p>
          <w:p w14:paraId="44AED365"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Target: 250,000 </w:t>
            </w:r>
          </w:p>
          <w:p w14:paraId="01F09B84"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Source: Third-party monitoring </w:t>
            </w:r>
          </w:p>
          <w:p w14:paraId="068AD7EB" w14:textId="77777777" w:rsidR="00265DCF" w:rsidRDefault="00265DCF" w:rsidP="00265DCF">
            <w:pPr>
              <w:pStyle w:val="NormalWeb"/>
              <w:spacing w:before="0" w:beforeAutospacing="0" w:after="0" w:afterAutospacing="0"/>
              <w:rPr>
                <w:rFonts w:asciiTheme="minorHAnsi" w:hAnsiTheme="minorHAnsi" w:cstheme="minorHAnsi"/>
                <w:color w:val="000000"/>
                <w:sz w:val="18"/>
                <w:szCs w:val="18"/>
                <w:lang w:val="en-US"/>
              </w:rPr>
            </w:pPr>
            <w:r w:rsidRPr="00AF6A2A">
              <w:rPr>
                <w:rFonts w:asciiTheme="minorHAnsi" w:hAnsiTheme="minorHAnsi" w:cstheme="minorHAnsi"/>
                <w:color w:val="000000"/>
                <w:sz w:val="18"/>
                <w:szCs w:val="18"/>
                <w:lang w:val="en-US"/>
              </w:rPr>
              <w:t xml:space="preserve">Frequency: Annual </w:t>
            </w:r>
          </w:p>
          <w:p w14:paraId="178A185C" w14:textId="77777777" w:rsidR="00265DCF" w:rsidRPr="00AF6A2A" w:rsidRDefault="00265DCF" w:rsidP="00265DCF">
            <w:pPr>
              <w:pStyle w:val="NormalWeb"/>
              <w:spacing w:before="0" w:beforeAutospacing="0" w:after="0" w:afterAutospacing="0"/>
              <w:rPr>
                <w:rFonts w:asciiTheme="minorHAnsi" w:hAnsiTheme="minorHAnsi" w:cstheme="minorHAnsi"/>
                <w:color w:val="000000"/>
                <w:sz w:val="18"/>
                <w:szCs w:val="18"/>
                <w:lang w:val="en-US"/>
              </w:rPr>
            </w:pPr>
          </w:p>
          <w:p w14:paraId="397B2C1B" w14:textId="4555FE46" w:rsidR="00265DCF" w:rsidRPr="00BF05B7" w:rsidRDefault="00265DCF" w:rsidP="00BF05B7">
            <w:pPr>
              <w:pStyle w:val="NormalWeb"/>
              <w:spacing w:before="0" w:beforeAutospacing="0" w:after="0" w:afterAutospacing="0"/>
              <w:rPr>
                <w:rFonts w:asciiTheme="minorHAnsi" w:hAnsiTheme="minorHAnsi" w:cstheme="minorHAnsi"/>
                <w:color w:val="000000"/>
                <w:sz w:val="18"/>
                <w:szCs w:val="18"/>
                <w:lang w:val="en-US"/>
              </w:rPr>
            </w:pPr>
          </w:p>
        </w:tc>
      </w:tr>
      <w:tr w:rsidR="00560B86" w:rsidRPr="00FC4974" w14:paraId="05632AD9" w14:textId="77777777" w:rsidTr="00750CA6">
        <w:trPr>
          <w:trHeight w:val="269"/>
        </w:trPr>
        <w:tc>
          <w:tcPr>
            <w:tcW w:w="4326" w:type="dxa"/>
            <w:vMerge w:val="restart"/>
            <w:shd w:val="clear" w:color="auto" w:fill="B4C6E7" w:themeFill="accent1" w:themeFillTint="66"/>
          </w:tcPr>
          <w:p w14:paraId="6F27CA2A" w14:textId="77777777" w:rsidR="00A56868" w:rsidRPr="005E72C8" w:rsidRDefault="00A56868" w:rsidP="005A60B7">
            <w:pPr>
              <w:rPr>
                <w:rFonts w:asciiTheme="minorHAnsi" w:hAnsiTheme="minorHAnsi" w:cstheme="minorHAnsi"/>
                <w:b/>
                <w:bCs/>
                <w:sz w:val="18"/>
                <w:szCs w:val="18"/>
                <w:lang w:val="en-GB"/>
              </w:rPr>
            </w:pPr>
            <w:r w:rsidRPr="005E72C8">
              <w:rPr>
                <w:rFonts w:asciiTheme="minorHAnsi" w:hAnsiTheme="minorHAnsi" w:cstheme="minorHAnsi"/>
                <w:b/>
                <w:bCs/>
                <w:sz w:val="18"/>
                <w:szCs w:val="18"/>
                <w:lang w:val="en-GB"/>
              </w:rPr>
              <w:lastRenderedPageBreak/>
              <w:t xml:space="preserve">EXPECTED OUTPUTS </w:t>
            </w:r>
          </w:p>
        </w:tc>
        <w:tc>
          <w:tcPr>
            <w:tcW w:w="2514" w:type="dxa"/>
            <w:vMerge w:val="restart"/>
            <w:shd w:val="clear" w:color="auto" w:fill="B4C6E7" w:themeFill="accent1" w:themeFillTint="66"/>
          </w:tcPr>
          <w:p w14:paraId="64838DB0" w14:textId="77777777" w:rsidR="00A56868" w:rsidRPr="005E72C8" w:rsidRDefault="00A56868" w:rsidP="005A60B7">
            <w:pPr>
              <w:rPr>
                <w:rFonts w:asciiTheme="minorHAnsi" w:hAnsiTheme="minorHAnsi" w:cstheme="minorHAnsi"/>
                <w:b/>
                <w:bCs/>
                <w:sz w:val="18"/>
                <w:szCs w:val="18"/>
                <w:lang w:val="en-GB"/>
              </w:rPr>
            </w:pPr>
            <w:r w:rsidRPr="005E72C8">
              <w:rPr>
                <w:rFonts w:asciiTheme="minorHAnsi" w:hAnsiTheme="minorHAnsi" w:cstheme="minorHAnsi"/>
                <w:b/>
                <w:bCs/>
                <w:sz w:val="18"/>
                <w:szCs w:val="18"/>
                <w:lang w:val="en-GB"/>
              </w:rPr>
              <w:t xml:space="preserve">OUTPUT INDICATORS </w:t>
            </w:r>
          </w:p>
        </w:tc>
        <w:tc>
          <w:tcPr>
            <w:tcW w:w="1260" w:type="dxa"/>
            <w:vMerge w:val="restart"/>
            <w:shd w:val="clear" w:color="auto" w:fill="B4C6E7" w:themeFill="accent1" w:themeFillTint="66"/>
          </w:tcPr>
          <w:p w14:paraId="25DF9073" w14:textId="77777777" w:rsidR="00A56868" w:rsidRPr="005E72C8" w:rsidRDefault="00A56868" w:rsidP="005A60B7">
            <w:pPr>
              <w:rPr>
                <w:rFonts w:asciiTheme="minorHAnsi" w:hAnsiTheme="minorHAnsi" w:cstheme="minorHAnsi"/>
                <w:b/>
                <w:bCs/>
                <w:sz w:val="18"/>
                <w:szCs w:val="18"/>
                <w:lang w:val="en-GB"/>
              </w:rPr>
            </w:pPr>
            <w:r w:rsidRPr="005E72C8">
              <w:rPr>
                <w:rFonts w:asciiTheme="minorHAnsi" w:hAnsiTheme="minorHAnsi" w:cstheme="minorHAnsi"/>
                <w:b/>
                <w:bCs/>
                <w:sz w:val="18"/>
                <w:szCs w:val="18"/>
                <w:lang w:val="en-GB"/>
              </w:rPr>
              <w:t xml:space="preserve">DATA SOURCE </w:t>
            </w:r>
          </w:p>
        </w:tc>
        <w:tc>
          <w:tcPr>
            <w:tcW w:w="1530" w:type="dxa"/>
            <w:gridSpan w:val="2"/>
            <w:shd w:val="clear" w:color="auto" w:fill="B4C6E7" w:themeFill="accent1" w:themeFillTint="66"/>
          </w:tcPr>
          <w:p w14:paraId="0CB55AC1" w14:textId="77777777" w:rsidR="00A56868" w:rsidRPr="003609C2" w:rsidRDefault="00A56868" w:rsidP="005A60B7">
            <w:pPr>
              <w:jc w:val="cente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BASELINE</w:t>
            </w:r>
          </w:p>
        </w:tc>
        <w:tc>
          <w:tcPr>
            <w:tcW w:w="3870" w:type="dxa"/>
            <w:gridSpan w:val="5"/>
            <w:shd w:val="clear" w:color="auto" w:fill="B4C6E7" w:themeFill="accent1" w:themeFillTint="66"/>
          </w:tcPr>
          <w:p w14:paraId="246762D3"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 xml:space="preserve">TARGET </w:t>
            </w:r>
          </w:p>
          <w:p w14:paraId="2D4701C9"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(by frequency of data collection)</w:t>
            </w:r>
          </w:p>
        </w:tc>
        <w:tc>
          <w:tcPr>
            <w:tcW w:w="1890" w:type="dxa"/>
            <w:vMerge w:val="restart"/>
            <w:shd w:val="clear" w:color="auto" w:fill="B4C6E7" w:themeFill="accent1" w:themeFillTint="66"/>
          </w:tcPr>
          <w:p w14:paraId="181C3A4A"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 xml:space="preserve">DATA COLLECTION </w:t>
            </w:r>
          </w:p>
          <w:p w14:paraId="0DF4DA30"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 xml:space="preserve">METHODS AND RISKS </w:t>
            </w:r>
          </w:p>
        </w:tc>
      </w:tr>
      <w:tr w:rsidR="00560B86" w:rsidRPr="00FC4974" w14:paraId="358D4F2E" w14:textId="77777777" w:rsidTr="00750CA6">
        <w:trPr>
          <w:trHeight w:val="260"/>
        </w:trPr>
        <w:tc>
          <w:tcPr>
            <w:tcW w:w="4326" w:type="dxa"/>
            <w:vMerge/>
            <w:shd w:val="clear" w:color="auto" w:fill="B4C6E7" w:themeFill="accent1" w:themeFillTint="66"/>
          </w:tcPr>
          <w:p w14:paraId="486F7E47" w14:textId="77777777" w:rsidR="00A56868" w:rsidRPr="005E72C8" w:rsidRDefault="00A56868" w:rsidP="005A60B7">
            <w:pPr>
              <w:rPr>
                <w:rFonts w:asciiTheme="minorHAnsi" w:hAnsiTheme="minorHAnsi" w:cstheme="minorHAnsi"/>
                <w:sz w:val="18"/>
                <w:szCs w:val="18"/>
                <w:lang w:val="en-GB"/>
              </w:rPr>
            </w:pPr>
          </w:p>
        </w:tc>
        <w:tc>
          <w:tcPr>
            <w:tcW w:w="2514" w:type="dxa"/>
            <w:vMerge/>
            <w:shd w:val="clear" w:color="auto" w:fill="B4C6E7" w:themeFill="accent1" w:themeFillTint="66"/>
          </w:tcPr>
          <w:p w14:paraId="784C5384" w14:textId="77777777" w:rsidR="00A56868" w:rsidRPr="005E72C8" w:rsidRDefault="00A56868" w:rsidP="005A60B7">
            <w:pPr>
              <w:rPr>
                <w:rFonts w:asciiTheme="minorHAnsi" w:hAnsiTheme="minorHAnsi" w:cstheme="minorHAnsi"/>
                <w:sz w:val="18"/>
                <w:szCs w:val="18"/>
                <w:lang w:val="en-GB"/>
              </w:rPr>
            </w:pPr>
          </w:p>
        </w:tc>
        <w:tc>
          <w:tcPr>
            <w:tcW w:w="1260" w:type="dxa"/>
            <w:vMerge/>
            <w:shd w:val="clear" w:color="auto" w:fill="B4C6E7" w:themeFill="accent1" w:themeFillTint="66"/>
          </w:tcPr>
          <w:p w14:paraId="232CD41C" w14:textId="77777777" w:rsidR="00A56868" w:rsidRPr="005E72C8" w:rsidRDefault="00A56868" w:rsidP="005A60B7">
            <w:pPr>
              <w:rPr>
                <w:rFonts w:asciiTheme="minorHAnsi" w:hAnsiTheme="minorHAnsi" w:cstheme="minorHAnsi"/>
                <w:sz w:val="18"/>
                <w:szCs w:val="18"/>
                <w:lang w:val="en-GB"/>
              </w:rPr>
            </w:pPr>
          </w:p>
        </w:tc>
        <w:tc>
          <w:tcPr>
            <w:tcW w:w="720" w:type="dxa"/>
            <w:shd w:val="clear" w:color="auto" w:fill="B4C6E7" w:themeFill="accent1" w:themeFillTint="66"/>
          </w:tcPr>
          <w:p w14:paraId="09D1F20B" w14:textId="5D0742FA" w:rsidR="00A56868" w:rsidRPr="003609C2" w:rsidRDefault="001D003B" w:rsidP="005A60B7">
            <w:pPr>
              <w:spacing w:before="0"/>
              <w:jc w:val="left"/>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2019</w:t>
            </w:r>
          </w:p>
        </w:tc>
        <w:tc>
          <w:tcPr>
            <w:tcW w:w="810" w:type="dxa"/>
            <w:shd w:val="clear" w:color="auto" w:fill="B4C6E7" w:themeFill="accent1" w:themeFillTint="66"/>
          </w:tcPr>
          <w:p w14:paraId="563F487E" w14:textId="7AA14C4E" w:rsidR="00A56868" w:rsidRPr="003609C2" w:rsidRDefault="001D003B"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2020</w:t>
            </w:r>
          </w:p>
        </w:tc>
        <w:tc>
          <w:tcPr>
            <w:tcW w:w="630" w:type="dxa"/>
            <w:shd w:val="clear" w:color="auto" w:fill="B4C6E7" w:themeFill="accent1" w:themeFillTint="66"/>
          </w:tcPr>
          <w:p w14:paraId="54CCE1F7" w14:textId="77777777" w:rsidR="00A56868" w:rsidRPr="003609C2" w:rsidRDefault="00A56868" w:rsidP="005A60B7">
            <w:pPr>
              <w:spacing w:before="0"/>
              <w:jc w:val="left"/>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2021</w:t>
            </w:r>
          </w:p>
        </w:tc>
        <w:tc>
          <w:tcPr>
            <w:tcW w:w="810" w:type="dxa"/>
            <w:shd w:val="clear" w:color="auto" w:fill="B4C6E7" w:themeFill="accent1" w:themeFillTint="66"/>
          </w:tcPr>
          <w:p w14:paraId="5305928D"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2022</w:t>
            </w:r>
          </w:p>
        </w:tc>
        <w:tc>
          <w:tcPr>
            <w:tcW w:w="720" w:type="dxa"/>
            <w:shd w:val="clear" w:color="auto" w:fill="B4C6E7" w:themeFill="accent1" w:themeFillTint="66"/>
          </w:tcPr>
          <w:p w14:paraId="17D4128D"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2023</w:t>
            </w:r>
          </w:p>
        </w:tc>
        <w:tc>
          <w:tcPr>
            <w:tcW w:w="810" w:type="dxa"/>
            <w:shd w:val="clear" w:color="auto" w:fill="B4C6E7" w:themeFill="accent1" w:themeFillTint="66"/>
          </w:tcPr>
          <w:p w14:paraId="3DD87135"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2024</w:t>
            </w:r>
          </w:p>
        </w:tc>
        <w:tc>
          <w:tcPr>
            <w:tcW w:w="900" w:type="dxa"/>
            <w:shd w:val="clear" w:color="auto" w:fill="B4C6E7" w:themeFill="accent1" w:themeFillTint="66"/>
          </w:tcPr>
          <w:p w14:paraId="337BCAC2" w14:textId="77777777" w:rsidR="00A56868" w:rsidRPr="003609C2" w:rsidRDefault="00A56868" w:rsidP="005A60B7">
            <w:pPr>
              <w:rPr>
                <w:rFonts w:asciiTheme="minorHAnsi" w:hAnsiTheme="minorHAnsi" w:cstheme="minorHAnsi"/>
                <w:b/>
                <w:bCs/>
                <w:sz w:val="18"/>
                <w:szCs w:val="18"/>
                <w:lang w:val="en-GB"/>
              </w:rPr>
            </w:pPr>
            <w:r w:rsidRPr="003609C2">
              <w:rPr>
                <w:rFonts w:asciiTheme="minorHAnsi" w:hAnsiTheme="minorHAnsi" w:cstheme="minorHAnsi"/>
                <w:b/>
                <w:bCs/>
                <w:sz w:val="18"/>
                <w:szCs w:val="18"/>
                <w:lang w:val="en-GB"/>
              </w:rPr>
              <w:t>FINAL</w:t>
            </w:r>
          </w:p>
        </w:tc>
        <w:tc>
          <w:tcPr>
            <w:tcW w:w="1890" w:type="dxa"/>
            <w:vMerge/>
          </w:tcPr>
          <w:p w14:paraId="2F1E3969" w14:textId="77777777" w:rsidR="00A56868" w:rsidRPr="003609C2" w:rsidRDefault="00A56868" w:rsidP="005A60B7">
            <w:pPr>
              <w:rPr>
                <w:rFonts w:asciiTheme="minorHAnsi" w:hAnsiTheme="minorHAnsi" w:cstheme="minorHAnsi"/>
                <w:sz w:val="18"/>
                <w:szCs w:val="18"/>
                <w:lang w:val="en-GB"/>
              </w:rPr>
            </w:pPr>
          </w:p>
        </w:tc>
      </w:tr>
      <w:tr w:rsidR="00560B86" w:rsidRPr="00FC4974" w14:paraId="2F8BA29D" w14:textId="77777777" w:rsidTr="005E72C8">
        <w:tc>
          <w:tcPr>
            <w:tcW w:w="15390" w:type="dxa"/>
            <w:gridSpan w:val="11"/>
            <w:shd w:val="clear" w:color="auto" w:fill="B4C6E7" w:themeFill="accent1" w:themeFillTint="66"/>
          </w:tcPr>
          <w:p w14:paraId="09236FFB" w14:textId="6986C3D9" w:rsidR="00A56868" w:rsidRPr="005E72C8" w:rsidRDefault="00A56868" w:rsidP="005A60B7">
            <w:pPr>
              <w:rPr>
                <w:rFonts w:asciiTheme="minorHAnsi" w:hAnsiTheme="minorHAnsi" w:cstheme="minorHAnsi"/>
                <w:sz w:val="18"/>
                <w:szCs w:val="18"/>
                <w:lang w:val="en-GB"/>
              </w:rPr>
            </w:pPr>
            <w:r w:rsidRPr="005E72C8">
              <w:rPr>
                <w:rFonts w:asciiTheme="minorHAnsi" w:hAnsiTheme="minorHAnsi" w:cstheme="minorHAnsi"/>
                <w:b/>
                <w:bCs/>
                <w:color w:val="000000" w:themeColor="text1"/>
                <w:sz w:val="18"/>
                <w:szCs w:val="18"/>
                <w:lang w:val="en-GB"/>
              </w:rPr>
              <w:t xml:space="preserve">Strategic </w:t>
            </w:r>
            <w:r w:rsidR="002D0A72" w:rsidRPr="005E72C8">
              <w:rPr>
                <w:rFonts w:asciiTheme="minorHAnsi" w:hAnsiTheme="minorHAnsi" w:cstheme="minorHAnsi"/>
                <w:b/>
                <w:bCs/>
                <w:color w:val="000000" w:themeColor="text1"/>
                <w:sz w:val="18"/>
                <w:szCs w:val="18"/>
                <w:lang w:val="en-GB"/>
              </w:rPr>
              <w:t>o</w:t>
            </w:r>
            <w:r w:rsidRPr="005E72C8">
              <w:rPr>
                <w:rFonts w:asciiTheme="minorHAnsi" w:hAnsiTheme="minorHAnsi" w:cstheme="minorHAnsi"/>
                <w:b/>
                <w:bCs/>
                <w:color w:val="000000" w:themeColor="text1"/>
                <w:sz w:val="18"/>
                <w:szCs w:val="18"/>
                <w:lang w:val="en-GB"/>
              </w:rPr>
              <w:t xml:space="preserve">utcome 1: </w:t>
            </w:r>
            <w:r w:rsidRPr="005E72C8">
              <w:rPr>
                <w:rFonts w:asciiTheme="minorHAnsi" w:hAnsiTheme="minorHAnsi" w:cstheme="minorHAnsi"/>
                <w:b/>
                <w:color w:val="000000" w:themeColor="text1"/>
                <w:sz w:val="18"/>
                <w:szCs w:val="18"/>
                <w:lang w:val="en-GB"/>
              </w:rPr>
              <w:t xml:space="preserve">Enhanced capacities of the </w:t>
            </w:r>
            <w:r w:rsidR="00E277EC" w:rsidRPr="005E72C8">
              <w:rPr>
                <w:rFonts w:asciiTheme="minorHAnsi" w:hAnsiTheme="minorHAnsi" w:cstheme="minorHAnsi"/>
                <w:b/>
                <w:color w:val="000000" w:themeColor="text1"/>
                <w:sz w:val="18"/>
                <w:szCs w:val="18"/>
                <w:lang w:val="en-GB"/>
              </w:rPr>
              <w:t>Government</w:t>
            </w:r>
            <w:r w:rsidRPr="005E72C8">
              <w:rPr>
                <w:rFonts w:asciiTheme="minorHAnsi" w:hAnsiTheme="minorHAnsi" w:cstheme="minorHAnsi"/>
                <w:b/>
                <w:color w:val="000000" w:themeColor="text1"/>
                <w:sz w:val="18"/>
                <w:szCs w:val="18"/>
                <w:lang w:val="en-GB"/>
              </w:rPr>
              <w:t xml:space="preserve"> and local technology </w:t>
            </w:r>
            <w:r w:rsidR="00E277EC" w:rsidRPr="005E72C8">
              <w:rPr>
                <w:rFonts w:asciiTheme="minorHAnsi" w:hAnsiTheme="minorHAnsi" w:cstheme="minorHAnsi"/>
                <w:b/>
                <w:color w:val="000000" w:themeColor="text1"/>
                <w:sz w:val="18"/>
                <w:szCs w:val="18"/>
                <w:lang w:val="en-GB"/>
              </w:rPr>
              <w:t xml:space="preserve">and innovation </w:t>
            </w:r>
            <w:r w:rsidRPr="005E72C8">
              <w:rPr>
                <w:rFonts w:asciiTheme="minorHAnsi" w:hAnsiTheme="minorHAnsi" w:cstheme="minorHAnsi"/>
                <w:b/>
                <w:color w:val="000000" w:themeColor="text1"/>
                <w:sz w:val="18"/>
                <w:szCs w:val="18"/>
                <w:lang w:val="en-GB"/>
              </w:rPr>
              <w:t xml:space="preserve">hubs to design and implement inclusive, digital </w:t>
            </w:r>
            <w:r w:rsidR="00E277EC" w:rsidRPr="005E72C8">
              <w:rPr>
                <w:rFonts w:asciiTheme="minorHAnsi" w:hAnsiTheme="minorHAnsi" w:cstheme="minorHAnsi"/>
                <w:b/>
                <w:color w:val="000000" w:themeColor="text1"/>
                <w:sz w:val="18"/>
                <w:szCs w:val="18"/>
                <w:lang w:val="en-GB"/>
              </w:rPr>
              <w:t>skills</w:t>
            </w:r>
            <w:r w:rsidRPr="005E72C8">
              <w:rPr>
                <w:rFonts w:asciiTheme="minorHAnsi" w:hAnsiTheme="minorHAnsi" w:cstheme="minorHAnsi"/>
                <w:b/>
                <w:color w:val="000000" w:themeColor="text1"/>
                <w:sz w:val="18"/>
                <w:szCs w:val="18"/>
                <w:lang w:val="en-GB"/>
              </w:rPr>
              <w:t xml:space="preserve"> development for market-driven digital jobs (</w:t>
            </w:r>
            <w:r w:rsidR="00E277EC" w:rsidRPr="005E72C8">
              <w:rPr>
                <w:rFonts w:asciiTheme="minorHAnsi" w:hAnsiTheme="minorHAnsi" w:cstheme="minorHAnsi"/>
                <w:b/>
                <w:color w:val="000000" w:themeColor="text1"/>
                <w:sz w:val="18"/>
                <w:szCs w:val="18"/>
                <w:lang w:val="en-GB"/>
              </w:rPr>
              <w:t>supply</w:t>
            </w:r>
            <w:r w:rsidRPr="005E72C8">
              <w:rPr>
                <w:rFonts w:asciiTheme="minorHAnsi" w:hAnsiTheme="minorHAnsi" w:cstheme="minorHAnsi"/>
                <w:b/>
                <w:color w:val="000000" w:themeColor="text1"/>
                <w:sz w:val="18"/>
                <w:szCs w:val="18"/>
                <w:lang w:val="en-GB"/>
              </w:rPr>
              <w:t xml:space="preserve">-side </w:t>
            </w:r>
            <w:r w:rsidR="00E277EC" w:rsidRPr="005E72C8">
              <w:rPr>
                <w:rFonts w:asciiTheme="minorHAnsi" w:hAnsiTheme="minorHAnsi" w:cstheme="minorHAnsi"/>
                <w:b/>
                <w:color w:val="000000" w:themeColor="text1"/>
                <w:sz w:val="18"/>
                <w:szCs w:val="18"/>
                <w:lang w:val="en-GB"/>
              </w:rPr>
              <w:t>component</w:t>
            </w:r>
            <w:r w:rsidRPr="005E72C8">
              <w:rPr>
                <w:rFonts w:asciiTheme="minorHAnsi" w:hAnsiTheme="minorHAnsi" w:cstheme="minorHAnsi"/>
                <w:b/>
                <w:color w:val="000000" w:themeColor="text1"/>
                <w:sz w:val="18"/>
                <w:szCs w:val="18"/>
                <w:lang w:val="en-GB"/>
              </w:rPr>
              <w:t>)</w:t>
            </w:r>
          </w:p>
        </w:tc>
      </w:tr>
      <w:tr w:rsidR="000D17DA" w:rsidRPr="00FC4974" w14:paraId="39E2F4DE" w14:textId="77777777" w:rsidTr="00750CA6">
        <w:tc>
          <w:tcPr>
            <w:tcW w:w="4326" w:type="dxa"/>
          </w:tcPr>
          <w:p w14:paraId="1AEA1DE1" w14:textId="1FD759FC" w:rsidR="00A56868" w:rsidRPr="003609C2" w:rsidRDefault="00A56868" w:rsidP="005A60B7">
            <w:pPr>
              <w:rPr>
                <w:rFonts w:asciiTheme="minorHAnsi" w:hAnsiTheme="minorHAnsi" w:cstheme="minorHAnsi"/>
                <w:sz w:val="18"/>
                <w:szCs w:val="18"/>
                <w:lang w:val="en-GB"/>
              </w:rPr>
            </w:pPr>
            <w:r w:rsidRPr="003609C2">
              <w:rPr>
                <w:rFonts w:asciiTheme="minorHAnsi" w:hAnsiTheme="minorHAnsi" w:cstheme="minorHAnsi"/>
                <w:b/>
                <w:bCs/>
                <w:color w:val="000000" w:themeColor="text1"/>
                <w:sz w:val="18"/>
                <w:szCs w:val="18"/>
                <w:lang w:val="en-GB"/>
              </w:rPr>
              <w:t xml:space="preserve">Output 1.1: </w:t>
            </w:r>
            <w:r w:rsidR="00FE0A8A" w:rsidRPr="003609C2">
              <w:rPr>
                <w:rFonts w:cstheme="minorHAnsi"/>
                <w:b/>
                <w:color w:val="000000" w:themeColor="text1"/>
                <w:lang w:val="en-GB"/>
              </w:rPr>
              <w:t xml:space="preserve">Ecosystem readiness. </w:t>
            </w:r>
            <w:r w:rsidR="00FE0A8A" w:rsidRPr="003609C2">
              <w:rPr>
                <w:rFonts w:cstheme="minorHAnsi"/>
                <w:color w:val="000000" w:themeColor="text1"/>
                <w:lang w:val="en-GB"/>
              </w:rPr>
              <w:t>Understanding of the national digital economy ecosystem, related processes and data</w:t>
            </w:r>
            <w:r w:rsidR="00FE0A8A">
              <w:rPr>
                <w:rFonts w:cstheme="minorHAnsi"/>
                <w:color w:val="000000" w:themeColor="text1"/>
                <w:lang w:val="en-GB"/>
              </w:rPr>
              <w:t xml:space="preserve"> flows</w:t>
            </w:r>
            <w:r w:rsidR="00FE0A8A" w:rsidRPr="003609C2">
              <w:rPr>
                <w:rFonts w:cstheme="minorHAnsi"/>
                <w:color w:val="000000" w:themeColor="text1"/>
                <w:lang w:val="en-GB"/>
              </w:rPr>
              <w:t>, capacity assessment of local technology</w:t>
            </w:r>
            <w:r w:rsidR="00FE0A8A">
              <w:rPr>
                <w:rFonts w:cstheme="minorHAnsi"/>
                <w:color w:val="000000" w:themeColor="text1"/>
                <w:lang w:val="en-GB"/>
              </w:rPr>
              <w:t xml:space="preserve"> and innovation</w:t>
            </w:r>
            <w:r w:rsidR="00FE0A8A" w:rsidRPr="003609C2">
              <w:rPr>
                <w:rFonts w:cstheme="minorHAnsi"/>
                <w:color w:val="000000" w:themeColor="text1"/>
                <w:lang w:val="en-GB"/>
              </w:rPr>
              <w:t xml:space="preserve"> hubs.</w:t>
            </w:r>
          </w:p>
        </w:tc>
        <w:tc>
          <w:tcPr>
            <w:tcW w:w="2514" w:type="dxa"/>
          </w:tcPr>
          <w:p w14:paraId="22890719" w14:textId="05B22D6B" w:rsidR="00A56868" w:rsidRPr="003609C2" w:rsidRDefault="009D4502" w:rsidP="005A60B7">
            <w:pPr>
              <w:rPr>
                <w:rFonts w:asciiTheme="minorHAnsi" w:hAnsiTheme="minorHAnsi" w:cstheme="minorHAnsi"/>
                <w:sz w:val="18"/>
                <w:szCs w:val="18"/>
                <w:lang w:val="en-GB"/>
              </w:rPr>
            </w:pPr>
            <w:r>
              <w:rPr>
                <w:rFonts w:asciiTheme="minorHAnsi" w:hAnsiTheme="minorHAnsi" w:cstheme="minorHAnsi"/>
                <w:sz w:val="18"/>
                <w:szCs w:val="18"/>
                <w:lang w:val="en-GB"/>
              </w:rPr>
              <w:t xml:space="preserve"># assessments, studies and mapping conducted </w:t>
            </w:r>
          </w:p>
        </w:tc>
        <w:tc>
          <w:tcPr>
            <w:tcW w:w="1260" w:type="dxa"/>
          </w:tcPr>
          <w:p w14:paraId="7DE2130F" w14:textId="7F23AFCF" w:rsidR="00A56868" w:rsidRPr="0006332F" w:rsidRDefault="009D4502" w:rsidP="005A60B7">
            <w:pPr>
              <w:rPr>
                <w:rFonts w:asciiTheme="minorHAnsi" w:hAnsiTheme="minorHAnsi" w:cstheme="minorHAnsi"/>
                <w:iCs/>
                <w:sz w:val="18"/>
                <w:szCs w:val="18"/>
                <w:lang w:val="en-GB"/>
              </w:rPr>
            </w:pPr>
            <w:r w:rsidRPr="0006332F">
              <w:rPr>
                <w:iCs/>
                <w:sz w:val="18"/>
                <w:szCs w:val="18"/>
                <w:lang w:val="en-US"/>
              </w:rPr>
              <w:t>Project report, UNDP COs reports</w:t>
            </w:r>
          </w:p>
        </w:tc>
        <w:tc>
          <w:tcPr>
            <w:tcW w:w="720" w:type="dxa"/>
          </w:tcPr>
          <w:p w14:paraId="65022381" w14:textId="0154F858" w:rsidR="00A56868" w:rsidRPr="003609C2" w:rsidRDefault="007C6E44" w:rsidP="005A60B7">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810" w:type="dxa"/>
          </w:tcPr>
          <w:p w14:paraId="1E18EBD9" w14:textId="0336158C" w:rsidR="00A56868" w:rsidRPr="003609C2" w:rsidRDefault="007C6E44" w:rsidP="005A60B7">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630" w:type="dxa"/>
          </w:tcPr>
          <w:p w14:paraId="3D1CB175" w14:textId="56E41B02" w:rsidR="00A56868" w:rsidRPr="003609C2" w:rsidRDefault="009D4502" w:rsidP="005A60B7">
            <w:pPr>
              <w:rPr>
                <w:rFonts w:asciiTheme="minorHAnsi" w:hAnsiTheme="minorHAnsi" w:cstheme="minorHAnsi"/>
                <w:sz w:val="18"/>
                <w:szCs w:val="18"/>
                <w:lang w:val="en-GB"/>
              </w:rPr>
            </w:pPr>
            <w:r>
              <w:rPr>
                <w:rFonts w:asciiTheme="minorHAnsi" w:hAnsiTheme="minorHAnsi" w:cstheme="minorHAnsi"/>
                <w:sz w:val="18"/>
                <w:szCs w:val="18"/>
                <w:lang w:val="en-GB"/>
              </w:rPr>
              <w:t>2</w:t>
            </w:r>
          </w:p>
        </w:tc>
        <w:tc>
          <w:tcPr>
            <w:tcW w:w="810" w:type="dxa"/>
          </w:tcPr>
          <w:p w14:paraId="10D0B63D" w14:textId="07ECF9D7" w:rsidR="00A56868" w:rsidRPr="003609C2" w:rsidRDefault="009D4502" w:rsidP="005A60B7">
            <w:pPr>
              <w:rPr>
                <w:rFonts w:asciiTheme="minorHAnsi" w:hAnsiTheme="minorHAnsi" w:cstheme="minorHAnsi"/>
                <w:sz w:val="18"/>
                <w:szCs w:val="18"/>
                <w:lang w:val="en-GB"/>
              </w:rPr>
            </w:pPr>
            <w:r>
              <w:rPr>
                <w:rFonts w:asciiTheme="minorHAnsi" w:hAnsiTheme="minorHAnsi" w:cstheme="minorHAnsi"/>
                <w:sz w:val="18"/>
                <w:szCs w:val="18"/>
                <w:lang w:val="en-GB"/>
              </w:rPr>
              <w:t>1</w:t>
            </w:r>
          </w:p>
        </w:tc>
        <w:tc>
          <w:tcPr>
            <w:tcW w:w="720" w:type="dxa"/>
          </w:tcPr>
          <w:p w14:paraId="31EC08BE" w14:textId="33C9FEF4" w:rsidR="00A56868" w:rsidRPr="003609C2" w:rsidRDefault="00A56868" w:rsidP="005A60B7">
            <w:pPr>
              <w:rPr>
                <w:rFonts w:asciiTheme="minorHAnsi" w:hAnsiTheme="minorHAnsi" w:cstheme="minorHAnsi"/>
                <w:sz w:val="18"/>
                <w:szCs w:val="18"/>
                <w:lang w:val="en-GB"/>
              </w:rPr>
            </w:pPr>
          </w:p>
        </w:tc>
        <w:tc>
          <w:tcPr>
            <w:tcW w:w="810" w:type="dxa"/>
          </w:tcPr>
          <w:p w14:paraId="47183EE9" w14:textId="3692AB7F" w:rsidR="00A56868" w:rsidRPr="003609C2" w:rsidRDefault="00A56868" w:rsidP="005A60B7">
            <w:pPr>
              <w:rPr>
                <w:rFonts w:asciiTheme="minorHAnsi" w:hAnsiTheme="minorHAnsi" w:cstheme="minorHAnsi"/>
                <w:sz w:val="18"/>
                <w:szCs w:val="18"/>
                <w:lang w:val="en-GB"/>
              </w:rPr>
            </w:pPr>
          </w:p>
        </w:tc>
        <w:tc>
          <w:tcPr>
            <w:tcW w:w="900" w:type="dxa"/>
          </w:tcPr>
          <w:p w14:paraId="08323AFA" w14:textId="293965FA" w:rsidR="00A56868" w:rsidRPr="003609C2" w:rsidRDefault="009D4502" w:rsidP="005A60B7">
            <w:pPr>
              <w:rPr>
                <w:rFonts w:asciiTheme="minorHAnsi" w:hAnsiTheme="minorHAnsi" w:cstheme="minorHAnsi"/>
                <w:sz w:val="18"/>
                <w:szCs w:val="18"/>
                <w:lang w:val="en-GB"/>
              </w:rPr>
            </w:pPr>
            <w:r>
              <w:rPr>
                <w:rFonts w:asciiTheme="minorHAnsi" w:hAnsiTheme="minorHAnsi" w:cstheme="minorHAnsi"/>
                <w:sz w:val="18"/>
                <w:szCs w:val="18"/>
                <w:lang w:val="en-GB"/>
              </w:rPr>
              <w:t>3</w:t>
            </w:r>
          </w:p>
        </w:tc>
        <w:tc>
          <w:tcPr>
            <w:tcW w:w="1890" w:type="dxa"/>
          </w:tcPr>
          <w:p w14:paraId="0A0D437E" w14:textId="3F32D07D" w:rsidR="00A56868" w:rsidRPr="003609C2" w:rsidRDefault="009D4502" w:rsidP="005A60B7">
            <w:pPr>
              <w:rPr>
                <w:rFonts w:asciiTheme="minorHAnsi" w:hAnsiTheme="minorHAnsi" w:cstheme="minorHAnsi"/>
                <w:sz w:val="18"/>
                <w:szCs w:val="18"/>
                <w:lang w:val="en-GB"/>
              </w:rPr>
            </w:pPr>
            <w:r>
              <w:rPr>
                <w:rFonts w:asciiTheme="minorHAnsi" w:hAnsiTheme="minorHAnsi" w:cstheme="minorHAnsi"/>
                <w:sz w:val="18"/>
                <w:szCs w:val="18"/>
                <w:lang w:val="en-GB"/>
              </w:rPr>
              <w:t xml:space="preserve">Copies of assessments, studies and mapping reports </w:t>
            </w:r>
          </w:p>
        </w:tc>
      </w:tr>
      <w:tr w:rsidR="00A97233" w:rsidRPr="00FC4974" w14:paraId="63028FBD" w14:textId="77777777" w:rsidTr="00750CA6">
        <w:tc>
          <w:tcPr>
            <w:tcW w:w="4326" w:type="dxa"/>
          </w:tcPr>
          <w:p w14:paraId="5ECCDC8C" w14:textId="7E325031" w:rsidR="00A97233" w:rsidRPr="003609C2" w:rsidRDefault="00A97233" w:rsidP="00A97233">
            <w:pPr>
              <w:rPr>
                <w:rFonts w:asciiTheme="minorHAnsi" w:hAnsiTheme="minorHAnsi" w:cstheme="minorHAnsi"/>
                <w:b/>
                <w:color w:val="4472C4" w:themeColor="accent1"/>
                <w:sz w:val="18"/>
                <w:szCs w:val="18"/>
                <w:lang w:val="en-GB"/>
              </w:rPr>
            </w:pPr>
            <w:r w:rsidRPr="003609C2">
              <w:rPr>
                <w:rFonts w:asciiTheme="minorHAnsi" w:hAnsiTheme="minorHAnsi" w:cstheme="minorHAnsi"/>
                <w:b/>
                <w:bCs/>
                <w:color w:val="000000" w:themeColor="text1"/>
                <w:sz w:val="18"/>
                <w:szCs w:val="18"/>
                <w:lang w:val="en-GB"/>
              </w:rPr>
              <w:t xml:space="preserve">Output 1.2: </w:t>
            </w:r>
            <w:r w:rsidRPr="004F5134">
              <w:rPr>
                <w:rFonts w:cstheme="minorHAnsi"/>
                <w:b/>
                <w:color w:val="000000" w:themeColor="text1"/>
                <w:lang w:val="en-GB"/>
              </w:rPr>
              <w:t>Targeting.</w:t>
            </w:r>
            <w:r w:rsidRPr="0049627F">
              <w:rPr>
                <w:rFonts w:cstheme="minorHAnsi"/>
                <w:b/>
                <w:color w:val="000000" w:themeColor="text1"/>
                <w:sz w:val="24"/>
                <w:szCs w:val="24"/>
                <w:lang w:val="en-GB"/>
              </w:rPr>
              <w:t xml:space="preserve"> </w:t>
            </w:r>
            <w:r w:rsidRPr="003609C2">
              <w:rPr>
                <w:color w:val="000000" w:themeColor="text1"/>
                <w:lang w:val="en-GB"/>
              </w:rPr>
              <w:t>Mechanisms and incentives set for recruiting beneficiaries, including targeting vulnerable groups of people with disabilities, IDPs and returnees.</w:t>
            </w:r>
          </w:p>
        </w:tc>
        <w:tc>
          <w:tcPr>
            <w:tcW w:w="2514" w:type="dxa"/>
          </w:tcPr>
          <w:p w14:paraId="72A2917D" w14:textId="289813ED"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Proportion of direct beneficiaries of training, digital entrepreneurship and employment placement are:</w:t>
            </w:r>
          </w:p>
          <w:p w14:paraId="5F5DB4F5" w14:textId="32627118" w:rsidR="00A97233" w:rsidRDefault="00A97233" w:rsidP="00A97233">
            <w:pPr>
              <w:pStyle w:val="ListParagraph"/>
              <w:numPr>
                <w:ilvl w:val="0"/>
                <w:numId w:val="15"/>
              </w:numPr>
              <w:jc w:val="left"/>
              <w:rPr>
                <w:rFonts w:cstheme="minorHAnsi"/>
                <w:sz w:val="18"/>
                <w:szCs w:val="18"/>
                <w:lang w:val="en-GB"/>
              </w:rPr>
            </w:pPr>
            <w:r>
              <w:rPr>
                <w:rFonts w:cstheme="minorHAnsi"/>
                <w:sz w:val="18"/>
                <w:szCs w:val="18"/>
                <w:lang w:val="en-GB"/>
              </w:rPr>
              <w:t>Women</w:t>
            </w:r>
          </w:p>
          <w:p w14:paraId="026D0417" w14:textId="1562F46C" w:rsidR="00A97233" w:rsidRDefault="00A97233" w:rsidP="00A97233">
            <w:pPr>
              <w:pStyle w:val="ListParagraph"/>
              <w:numPr>
                <w:ilvl w:val="0"/>
                <w:numId w:val="15"/>
              </w:numPr>
              <w:jc w:val="left"/>
              <w:rPr>
                <w:rFonts w:cstheme="minorHAnsi"/>
                <w:sz w:val="18"/>
                <w:szCs w:val="18"/>
                <w:lang w:val="en-GB"/>
              </w:rPr>
            </w:pPr>
            <w:r>
              <w:rPr>
                <w:rFonts w:cstheme="minorHAnsi"/>
                <w:sz w:val="18"/>
                <w:szCs w:val="18"/>
                <w:lang w:val="en-GB"/>
              </w:rPr>
              <w:t>People with disabilities</w:t>
            </w:r>
          </w:p>
          <w:p w14:paraId="7435E02A" w14:textId="250E3E9C" w:rsidR="00A97233" w:rsidRPr="00A97233" w:rsidRDefault="00A97233" w:rsidP="00A97233">
            <w:pPr>
              <w:pStyle w:val="ListParagraph"/>
              <w:numPr>
                <w:ilvl w:val="0"/>
                <w:numId w:val="15"/>
              </w:numPr>
              <w:jc w:val="left"/>
              <w:rPr>
                <w:rFonts w:cstheme="minorHAnsi"/>
                <w:sz w:val="18"/>
                <w:szCs w:val="18"/>
                <w:lang w:val="en-GB"/>
              </w:rPr>
            </w:pPr>
            <w:r>
              <w:rPr>
                <w:rFonts w:cstheme="minorHAnsi"/>
                <w:sz w:val="18"/>
                <w:szCs w:val="18"/>
                <w:lang w:val="en-GB"/>
              </w:rPr>
              <w:t>IDPs and returnees</w:t>
            </w:r>
          </w:p>
        </w:tc>
        <w:tc>
          <w:tcPr>
            <w:tcW w:w="1260" w:type="dxa"/>
          </w:tcPr>
          <w:p w14:paraId="51E5AE62" w14:textId="22A1459C" w:rsidR="00A97233" w:rsidRPr="003609C2" w:rsidRDefault="00A97233" w:rsidP="00A97233">
            <w:pPr>
              <w:rPr>
                <w:rFonts w:asciiTheme="minorHAnsi" w:hAnsiTheme="minorHAnsi" w:cstheme="minorHAnsi"/>
                <w:sz w:val="18"/>
                <w:szCs w:val="18"/>
                <w:lang w:val="en-GB"/>
              </w:rPr>
            </w:pPr>
            <w:r w:rsidRPr="0006332F">
              <w:rPr>
                <w:iCs/>
                <w:sz w:val="18"/>
                <w:szCs w:val="18"/>
                <w:lang w:val="en-US"/>
              </w:rPr>
              <w:t>Project report, UNDP COs reports</w:t>
            </w:r>
          </w:p>
        </w:tc>
        <w:tc>
          <w:tcPr>
            <w:tcW w:w="720" w:type="dxa"/>
          </w:tcPr>
          <w:p w14:paraId="6D12323D" w14:textId="7777777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 xml:space="preserve">  </w:t>
            </w:r>
          </w:p>
          <w:p w14:paraId="179506DE" w14:textId="77777777" w:rsidR="00A97233" w:rsidRDefault="00A97233" w:rsidP="00A97233">
            <w:pPr>
              <w:rPr>
                <w:rFonts w:asciiTheme="minorHAnsi" w:hAnsiTheme="minorHAnsi" w:cstheme="minorHAnsi"/>
                <w:sz w:val="18"/>
                <w:szCs w:val="18"/>
                <w:lang w:val="en-GB"/>
              </w:rPr>
            </w:pPr>
          </w:p>
          <w:p w14:paraId="53D30AF7" w14:textId="77777777" w:rsidR="00A97233" w:rsidRDefault="00A97233" w:rsidP="00A97233">
            <w:pPr>
              <w:rPr>
                <w:rFonts w:asciiTheme="minorHAnsi" w:hAnsiTheme="minorHAnsi" w:cstheme="minorHAnsi"/>
                <w:sz w:val="18"/>
                <w:szCs w:val="18"/>
                <w:lang w:val="en-GB"/>
              </w:rPr>
            </w:pPr>
          </w:p>
          <w:p w14:paraId="55D54F4E" w14:textId="77777777" w:rsidR="00A97233" w:rsidRDefault="00A97233" w:rsidP="00A97233">
            <w:pPr>
              <w:rPr>
                <w:rFonts w:asciiTheme="minorHAnsi" w:hAnsiTheme="minorHAnsi" w:cstheme="minorHAnsi"/>
                <w:sz w:val="18"/>
                <w:szCs w:val="18"/>
                <w:lang w:val="en-GB"/>
              </w:rPr>
            </w:pPr>
          </w:p>
          <w:p w14:paraId="32B2917F" w14:textId="5162C96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 xml:space="preserve">15%    </w:t>
            </w:r>
          </w:p>
          <w:p w14:paraId="7C07814A" w14:textId="7777777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 xml:space="preserve">  N/A</w:t>
            </w:r>
          </w:p>
          <w:p w14:paraId="735FBAA4" w14:textId="58C4F647" w:rsidR="00A97233" w:rsidRPr="003609C2"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 xml:space="preserve"> N/A</w:t>
            </w:r>
          </w:p>
        </w:tc>
        <w:tc>
          <w:tcPr>
            <w:tcW w:w="810" w:type="dxa"/>
          </w:tcPr>
          <w:p w14:paraId="24E3413B" w14:textId="77777777" w:rsidR="00A97233" w:rsidRDefault="00A97233" w:rsidP="00A97233">
            <w:pPr>
              <w:rPr>
                <w:rFonts w:asciiTheme="minorHAnsi" w:hAnsiTheme="minorHAnsi" w:cstheme="minorHAnsi"/>
                <w:sz w:val="18"/>
                <w:szCs w:val="18"/>
                <w:lang w:val="en-GB"/>
              </w:rPr>
            </w:pPr>
          </w:p>
          <w:p w14:paraId="61F25B6B" w14:textId="77777777" w:rsidR="00A97233" w:rsidRDefault="00A97233" w:rsidP="00A97233">
            <w:pPr>
              <w:rPr>
                <w:rFonts w:asciiTheme="minorHAnsi" w:hAnsiTheme="minorHAnsi" w:cstheme="minorHAnsi"/>
                <w:sz w:val="18"/>
                <w:szCs w:val="18"/>
                <w:lang w:val="en-GB"/>
              </w:rPr>
            </w:pPr>
          </w:p>
          <w:p w14:paraId="7845DDCD" w14:textId="77777777" w:rsidR="00A97233" w:rsidRDefault="00A97233" w:rsidP="00A97233">
            <w:pPr>
              <w:rPr>
                <w:rFonts w:asciiTheme="minorHAnsi" w:hAnsiTheme="minorHAnsi" w:cstheme="minorHAnsi"/>
                <w:sz w:val="18"/>
                <w:szCs w:val="18"/>
                <w:lang w:val="en-GB"/>
              </w:rPr>
            </w:pPr>
          </w:p>
          <w:p w14:paraId="5E700F2D" w14:textId="77777777" w:rsidR="00A97233" w:rsidRDefault="00A97233" w:rsidP="00A97233">
            <w:pPr>
              <w:rPr>
                <w:rFonts w:asciiTheme="minorHAnsi" w:hAnsiTheme="minorHAnsi" w:cstheme="minorHAnsi"/>
                <w:sz w:val="18"/>
                <w:szCs w:val="18"/>
                <w:lang w:val="en-GB"/>
              </w:rPr>
            </w:pPr>
          </w:p>
          <w:p w14:paraId="006D656B" w14:textId="2B5B08DF"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15%</w:t>
            </w:r>
          </w:p>
          <w:p w14:paraId="333F3752" w14:textId="7777777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10%</w:t>
            </w:r>
          </w:p>
          <w:p w14:paraId="3A882C00" w14:textId="27C86333" w:rsidR="00A97233" w:rsidRPr="003609C2"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N/A</w:t>
            </w:r>
          </w:p>
        </w:tc>
        <w:tc>
          <w:tcPr>
            <w:tcW w:w="630" w:type="dxa"/>
          </w:tcPr>
          <w:p w14:paraId="7249EB89" w14:textId="77777777" w:rsidR="00A97233" w:rsidRDefault="00A97233" w:rsidP="00A97233">
            <w:pPr>
              <w:rPr>
                <w:rFonts w:asciiTheme="minorHAnsi" w:hAnsiTheme="minorHAnsi" w:cstheme="minorHAnsi"/>
                <w:sz w:val="18"/>
                <w:szCs w:val="18"/>
                <w:lang w:val="en-GB"/>
              </w:rPr>
            </w:pPr>
          </w:p>
          <w:p w14:paraId="12DEBC9F" w14:textId="77777777" w:rsidR="00A97233" w:rsidRDefault="00A97233" w:rsidP="00A97233">
            <w:pPr>
              <w:rPr>
                <w:rFonts w:asciiTheme="minorHAnsi" w:hAnsiTheme="minorHAnsi" w:cstheme="minorHAnsi"/>
                <w:sz w:val="18"/>
                <w:szCs w:val="18"/>
                <w:lang w:val="en-GB"/>
              </w:rPr>
            </w:pPr>
          </w:p>
          <w:p w14:paraId="6BD89CE3" w14:textId="77777777" w:rsidR="00A97233" w:rsidRDefault="00A97233" w:rsidP="00A97233">
            <w:pPr>
              <w:rPr>
                <w:rFonts w:asciiTheme="minorHAnsi" w:hAnsiTheme="minorHAnsi" w:cstheme="minorHAnsi"/>
                <w:sz w:val="18"/>
                <w:szCs w:val="18"/>
                <w:lang w:val="en-GB"/>
              </w:rPr>
            </w:pPr>
          </w:p>
          <w:p w14:paraId="6EEF65DF" w14:textId="77777777" w:rsidR="00A97233" w:rsidRDefault="00A97233" w:rsidP="00A97233">
            <w:pPr>
              <w:rPr>
                <w:rFonts w:asciiTheme="minorHAnsi" w:hAnsiTheme="minorHAnsi" w:cstheme="minorHAnsi"/>
                <w:sz w:val="18"/>
                <w:szCs w:val="18"/>
                <w:lang w:val="en-GB"/>
              </w:rPr>
            </w:pPr>
          </w:p>
          <w:p w14:paraId="257F5BE1" w14:textId="70079BC2"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20%</w:t>
            </w:r>
          </w:p>
          <w:p w14:paraId="61E26D14" w14:textId="7777777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10%</w:t>
            </w:r>
          </w:p>
          <w:p w14:paraId="150CD0BF" w14:textId="0B8B3698" w:rsidR="00A97233" w:rsidRPr="003609C2"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810" w:type="dxa"/>
          </w:tcPr>
          <w:p w14:paraId="01D17264" w14:textId="77777777" w:rsidR="00A97233" w:rsidRDefault="00A97233" w:rsidP="00A97233">
            <w:pPr>
              <w:rPr>
                <w:rFonts w:asciiTheme="minorHAnsi" w:hAnsiTheme="minorHAnsi" w:cstheme="minorHAnsi"/>
                <w:sz w:val="18"/>
                <w:szCs w:val="18"/>
                <w:lang w:val="en-GB"/>
              </w:rPr>
            </w:pPr>
          </w:p>
          <w:p w14:paraId="2D663EC9" w14:textId="77777777" w:rsidR="00A97233" w:rsidRDefault="00A97233" w:rsidP="00A97233">
            <w:pPr>
              <w:rPr>
                <w:rFonts w:asciiTheme="minorHAnsi" w:hAnsiTheme="minorHAnsi" w:cstheme="minorHAnsi"/>
                <w:sz w:val="18"/>
                <w:szCs w:val="18"/>
                <w:lang w:val="en-GB"/>
              </w:rPr>
            </w:pPr>
          </w:p>
          <w:p w14:paraId="3DA96F77" w14:textId="77777777" w:rsidR="00A97233" w:rsidRDefault="00A97233" w:rsidP="00A97233">
            <w:pPr>
              <w:rPr>
                <w:rFonts w:asciiTheme="minorHAnsi" w:hAnsiTheme="minorHAnsi" w:cstheme="minorHAnsi"/>
                <w:sz w:val="18"/>
                <w:szCs w:val="18"/>
                <w:lang w:val="en-GB"/>
              </w:rPr>
            </w:pPr>
          </w:p>
          <w:p w14:paraId="547AE619" w14:textId="77777777" w:rsidR="00A97233" w:rsidRDefault="00A97233" w:rsidP="00A97233">
            <w:pPr>
              <w:rPr>
                <w:rFonts w:asciiTheme="minorHAnsi" w:hAnsiTheme="minorHAnsi" w:cstheme="minorHAnsi"/>
                <w:sz w:val="18"/>
                <w:szCs w:val="18"/>
                <w:lang w:val="en-GB"/>
              </w:rPr>
            </w:pPr>
          </w:p>
          <w:p w14:paraId="641DA5D7" w14:textId="2825FD80"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25%</w:t>
            </w:r>
          </w:p>
          <w:p w14:paraId="6D1496E8" w14:textId="7777777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15%</w:t>
            </w:r>
          </w:p>
          <w:p w14:paraId="27B0F393" w14:textId="4F872313" w:rsidR="00A97233" w:rsidRPr="003609C2"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720" w:type="dxa"/>
          </w:tcPr>
          <w:p w14:paraId="1A67190B" w14:textId="77777777" w:rsidR="00A97233" w:rsidRDefault="00A97233" w:rsidP="00A97233">
            <w:pPr>
              <w:rPr>
                <w:rFonts w:asciiTheme="minorHAnsi" w:hAnsiTheme="minorHAnsi" w:cstheme="minorHAnsi"/>
                <w:sz w:val="18"/>
                <w:szCs w:val="18"/>
                <w:lang w:val="en-GB"/>
              </w:rPr>
            </w:pPr>
          </w:p>
          <w:p w14:paraId="0F4F2802" w14:textId="77777777" w:rsidR="00A97233" w:rsidRDefault="00A97233" w:rsidP="00A97233">
            <w:pPr>
              <w:rPr>
                <w:rFonts w:asciiTheme="minorHAnsi" w:hAnsiTheme="minorHAnsi" w:cstheme="minorHAnsi"/>
                <w:sz w:val="18"/>
                <w:szCs w:val="18"/>
                <w:lang w:val="en-GB"/>
              </w:rPr>
            </w:pPr>
          </w:p>
          <w:p w14:paraId="29C41B35" w14:textId="77777777" w:rsidR="00A97233" w:rsidRDefault="00A97233" w:rsidP="00A97233">
            <w:pPr>
              <w:rPr>
                <w:rFonts w:asciiTheme="minorHAnsi" w:hAnsiTheme="minorHAnsi" w:cstheme="minorHAnsi"/>
                <w:sz w:val="18"/>
                <w:szCs w:val="18"/>
                <w:lang w:val="en-GB"/>
              </w:rPr>
            </w:pPr>
          </w:p>
          <w:p w14:paraId="3F550024" w14:textId="77777777" w:rsidR="00A97233" w:rsidRDefault="00A97233" w:rsidP="00A97233">
            <w:pPr>
              <w:rPr>
                <w:rFonts w:asciiTheme="minorHAnsi" w:hAnsiTheme="minorHAnsi" w:cstheme="minorHAnsi"/>
                <w:sz w:val="18"/>
                <w:szCs w:val="18"/>
                <w:lang w:val="en-GB"/>
              </w:rPr>
            </w:pPr>
          </w:p>
          <w:p w14:paraId="4E76513E" w14:textId="635497EB"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30%</w:t>
            </w:r>
          </w:p>
          <w:p w14:paraId="4E56D588" w14:textId="7777777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15%</w:t>
            </w:r>
          </w:p>
          <w:p w14:paraId="4A7D0D1E" w14:textId="19401950" w:rsidR="00A97233" w:rsidRPr="003609C2"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810" w:type="dxa"/>
          </w:tcPr>
          <w:p w14:paraId="7D127236" w14:textId="77777777" w:rsidR="00A97233" w:rsidRDefault="00A97233" w:rsidP="00A97233">
            <w:pPr>
              <w:rPr>
                <w:rFonts w:asciiTheme="minorHAnsi" w:hAnsiTheme="minorHAnsi" w:cstheme="minorHAnsi"/>
                <w:sz w:val="18"/>
                <w:szCs w:val="18"/>
                <w:lang w:val="en-GB"/>
              </w:rPr>
            </w:pPr>
          </w:p>
          <w:p w14:paraId="7321843E" w14:textId="77777777" w:rsidR="00A97233" w:rsidRDefault="00A97233" w:rsidP="00A97233">
            <w:pPr>
              <w:rPr>
                <w:rFonts w:asciiTheme="minorHAnsi" w:hAnsiTheme="minorHAnsi" w:cstheme="minorHAnsi"/>
                <w:sz w:val="18"/>
                <w:szCs w:val="18"/>
                <w:lang w:val="en-GB"/>
              </w:rPr>
            </w:pPr>
          </w:p>
          <w:p w14:paraId="5F78691C" w14:textId="77777777" w:rsidR="00A97233" w:rsidRDefault="00A97233" w:rsidP="00A97233">
            <w:pPr>
              <w:rPr>
                <w:rFonts w:asciiTheme="minorHAnsi" w:hAnsiTheme="minorHAnsi" w:cstheme="minorHAnsi"/>
                <w:sz w:val="18"/>
                <w:szCs w:val="18"/>
                <w:lang w:val="en-GB"/>
              </w:rPr>
            </w:pPr>
          </w:p>
          <w:p w14:paraId="2A7AAD3D" w14:textId="77777777" w:rsidR="00A97233" w:rsidRDefault="00A97233" w:rsidP="00A97233">
            <w:pPr>
              <w:rPr>
                <w:rFonts w:asciiTheme="minorHAnsi" w:hAnsiTheme="minorHAnsi" w:cstheme="minorHAnsi"/>
                <w:sz w:val="18"/>
                <w:szCs w:val="18"/>
                <w:lang w:val="en-GB"/>
              </w:rPr>
            </w:pPr>
          </w:p>
          <w:p w14:paraId="1757AF04" w14:textId="296533A3"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30%</w:t>
            </w:r>
          </w:p>
          <w:p w14:paraId="570CA0CC" w14:textId="7777777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15%</w:t>
            </w:r>
          </w:p>
          <w:p w14:paraId="3A6D1303" w14:textId="39567F77" w:rsidR="00A97233" w:rsidRPr="003609C2"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900" w:type="dxa"/>
          </w:tcPr>
          <w:p w14:paraId="4977CE29" w14:textId="77777777" w:rsidR="00A97233" w:rsidRDefault="00A97233" w:rsidP="00A97233">
            <w:pPr>
              <w:rPr>
                <w:rFonts w:asciiTheme="minorHAnsi" w:hAnsiTheme="minorHAnsi" w:cstheme="minorHAnsi"/>
                <w:sz w:val="18"/>
                <w:szCs w:val="18"/>
                <w:lang w:val="en-GB"/>
              </w:rPr>
            </w:pPr>
          </w:p>
          <w:p w14:paraId="16A7E4F2" w14:textId="77777777" w:rsidR="00A97233" w:rsidRDefault="00A97233" w:rsidP="00A97233">
            <w:pPr>
              <w:rPr>
                <w:rFonts w:asciiTheme="minorHAnsi" w:hAnsiTheme="minorHAnsi" w:cstheme="minorHAnsi"/>
                <w:sz w:val="18"/>
                <w:szCs w:val="18"/>
                <w:lang w:val="en-GB"/>
              </w:rPr>
            </w:pPr>
          </w:p>
          <w:p w14:paraId="1C590E9C" w14:textId="77777777" w:rsidR="00A97233" w:rsidRDefault="00A97233" w:rsidP="00A97233">
            <w:pPr>
              <w:rPr>
                <w:rFonts w:asciiTheme="minorHAnsi" w:hAnsiTheme="minorHAnsi" w:cstheme="minorHAnsi"/>
                <w:sz w:val="18"/>
                <w:szCs w:val="18"/>
                <w:lang w:val="en-GB"/>
              </w:rPr>
            </w:pPr>
          </w:p>
          <w:p w14:paraId="49AEF434" w14:textId="77777777" w:rsidR="00A97233" w:rsidRDefault="00A97233" w:rsidP="00A97233">
            <w:pPr>
              <w:rPr>
                <w:rFonts w:asciiTheme="minorHAnsi" w:hAnsiTheme="minorHAnsi" w:cstheme="minorHAnsi"/>
                <w:sz w:val="18"/>
                <w:szCs w:val="18"/>
                <w:lang w:val="en-GB"/>
              </w:rPr>
            </w:pPr>
          </w:p>
          <w:p w14:paraId="2C8CEC24" w14:textId="1F9246B3"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30%</w:t>
            </w:r>
          </w:p>
          <w:p w14:paraId="3E39BDEE" w14:textId="77777777" w:rsidR="00A97233"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15%</w:t>
            </w:r>
          </w:p>
          <w:p w14:paraId="057F2F23" w14:textId="1650E023" w:rsidR="00A97233" w:rsidRPr="003609C2"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1890" w:type="dxa"/>
          </w:tcPr>
          <w:p w14:paraId="7B400B68" w14:textId="22CA263B" w:rsidR="00A97233" w:rsidRPr="003609C2" w:rsidRDefault="00A97233" w:rsidP="00A97233">
            <w:pPr>
              <w:rPr>
                <w:rFonts w:asciiTheme="minorHAnsi" w:hAnsiTheme="minorHAnsi" w:cstheme="minorHAnsi"/>
                <w:sz w:val="18"/>
                <w:szCs w:val="18"/>
                <w:lang w:val="en-GB"/>
              </w:rPr>
            </w:pPr>
            <w:r>
              <w:rPr>
                <w:rFonts w:asciiTheme="minorHAnsi" w:hAnsiTheme="minorHAnsi" w:cstheme="minorHAnsi"/>
                <w:sz w:val="18"/>
                <w:szCs w:val="18"/>
                <w:lang w:val="en-GB"/>
              </w:rPr>
              <w:t xml:space="preserve">Outreach and selection list, </w:t>
            </w:r>
          </w:p>
        </w:tc>
      </w:tr>
      <w:tr w:rsidR="00750CA6" w:rsidRPr="00FC4974" w14:paraId="06F6DD1D" w14:textId="77777777" w:rsidTr="00750CA6">
        <w:trPr>
          <w:trHeight w:val="854"/>
        </w:trPr>
        <w:tc>
          <w:tcPr>
            <w:tcW w:w="4326" w:type="dxa"/>
            <w:vMerge w:val="restart"/>
          </w:tcPr>
          <w:p w14:paraId="74512258" w14:textId="5EB6F6E5" w:rsidR="00750CA6" w:rsidRPr="003609C2" w:rsidRDefault="00750CA6" w:rsidP="00750CA6">
            <w:pPr>
              <w:rPr>
                <w:rFonts w:asciiTheme="minorHAnsi" w:hAnsiTheme="minorHAnsi" w:cstheme="minorHAnsi"/>
                <w:sz w:val="18"/>
                <w:szCs w:val="18"/>
                <w:lang w:val="en-GB"/>
              </w:rPr>
            </w:pPr>
            <w:r w:rsidRPr="003609C2">
              <w:rPr>
                <w:rFonts w:asciiTheme="minorHAnsi" w:hAnsiTheme="minorHAnsi" w:cstheme="minorHAnsi"/>
                <w:b/>
                <w:bCs/>
                <w:color w:val="000000" w:themeColor="text1"/>
                <w:sz w:val="18"/>
                <w:szCs w:val="18"/>
                <w:lang w:val="en-GB"/>
              </w:rPr>
              <w:t xml:space="preserve">Output 1.3: </w:t>
            </w:r>
            <w:r w:rsidRPr="003609C2">
              <w:rPr>
                <w:rFonts w:cstheme="minorHAnsi"/>
                <w:b/>
                <w:color w:val="000000" w:themeColor="text1"/>
                <w:lang w:val="en-GB"/>
              </w:rPr>
              <w:t xml:space="preserve">Training and curriculum design. </w:t>
            </w:r>
            <w:r w:rsidRPr="003609C2">
              <w:rPr>
                <w:color w:val="000000" w:themeColor="text1"/>
                <w:lang w:val="en-GB"/>
              </w:rPr>
              <w:t>Digital skills trainings are organized to produce certified digital talent, having options for different employment paths</w:t>
            </w:r>
            <w:r>
              <w:rPr>
                <w:color w:val="000000" w:themeColor="text1"/>
                <w:lang w:val="en-GB"/>
              </w:rPr>
              <w:t>.</w:t>
            </w:r>
          </w:p>
        </w:tc>
        <w:tc>
          <w:tcPr>
            <w:tcW w:w="2514" w:type="dxa"/>
          </w:tcPr>
          <w:p w14:paraId="679F7E41" w14:textId="1D7D2B54" w:rsidR="00750CA6" w:rsidRPr="007A13D9"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 Course curriculums designed, tested and licensed through partnerships to local technology and innovation hubs.</w:t>
            </w:r>
          </w:p>
        </w:tc>
        <w:tc>
          <w:tcPr>
            <w:tcW w:w="1260" w:type="dxa"/>
          </w:tcPr>
          <w:p w14:paraId="6CBB8037" w14:textId="0D074720" w:rsidR="00750CA6" w:rsidRPr="003609C2" w:rsidRDefault="00750CA6" w:rsidP="00750CA6">
            <w:pPr>
              <w:rPr>
                <w:rFonts w:asciiTheme="minorHAnsi" w:hAnsiTheme="minorHAnsi" w:cstheme="minorHAnsi"/>
                <w:sz w:val="18"/>
                <w:szCs w:val="18"/>
                <w:lang w:val="en-GB"/>
              </w:rPr>
            </w:pPr>
            <w:r w:rsidRPr="0006332F">
              <w:rPr>
                <w:iCs/>
                <w:sz w:val="18"/>
                <w:szCs w:val="18"/>
                <w:lang w:val="en-US"/>
              </w:rPr>
              <w:t>Project report, UNDP COs reports</w:t>
            </w:r>
          </w:p>
        </w:tc>
        <w:tc>
          <w:tcPr>
            <w:tcW w:w="720" w:type="dxa"/>
          </w:tcPr>
          <w:p w14:paraId="4A4B42BB" w14:textId="6B9AA580"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p w14:paraId="2B95621F" w14:textId="77777777" w:rsidR="00750CA6" w:rsidRDefault="00750CA6" w:rsidP="00750CA6">
            <w:pPr>
              <w:rPr>
                <w:rFonts w:asciiTheme="minorHAnsi" w:hAnsiTheme="minorHAnsi" w:cstheme="minorHAnsi"/>
                <w:sz w:val="18"/>
                <w:szCs w:val="18"/>
                <w:lang w:val="en-GB"/>
              </w:rPr>
            </w:pPr>
          </w:p>
          <w:p w14:paraId="28379423" w14:textId="77777777" w:rsidR="00750CA6" w:rsidRDefault="00750CA6" w:rsidP="00750CA6">
            <w:pPr>
              <w:rPr>
                <w:rFonts w:asciiTheme="minorHAnsi" w:hAnsiTheme="minorHAnsi" w:cstheme="minorHAnsi"/>
                <w:sz w:val="18"/>
                <w:szCs w:val="18"/>
                <w:lang w:val="en-GB"/>
              </w:rPr>
            </w:pPr>
          </w:p>
          <w:p w14:paraId="7032C0CD" w14:textId="47149C23" w:rsidR="00750CA6" w:rsidRPr="003609C2" w:rsidRDefault="00750CA6" w:rsidP="00750CA6">
            <w:pPr>
              <w:rPr>
                <w:rFonts w:asciiTheme="minorHAnsi" w:hAnsiTheme="minorHAnsi" w:cstheme="minorHAnsi"/>
                <w:sz w:val="18"/>
                <w:szCs w:val="18"/>
                <w:lang w:val="en-GB"/>
              </w:rPr>
            </w:pPr>
          </w:p>
        </w:tc>
        <w:tc>
          <w:tcPr>
            <w:tcW w:w="810" w:type="dxa"/>
          </w:tcPr>
          <w:p w14:paraId="3442134A" w14:textId="26CC0362"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2</w:t>
            </w:r>
          </w:p>
          <w:p w14:paraId="3B838B0E" w14:textId="77777777" w:rsidR="00750CA6" w:rsidRDefault="00750CA6" w:rsidP="00750CA6">
            <w:pPr>
              <w:rPr>
                <w:rFonts w:asciiTheme="minorHAnsi" w:hAnsiTheme="minorHAnsi" w:cstheme="minorHAnsi"/>
                <w:sz w:val="18"/>
                <w:szCs w:val="18"/>
                <w:lang w:val="en-GB"/>
              </w:rPr>
            </w:pPr>
          </w:p>
          <w:p w14:paraId="661B7E5E" w14:textId="71939DAB" w:rsidR="00750CA6" w:rsidRPr="003609C2" w:rsidRDefault="00750CA6" w:rsidP="00750CA6">
            <w:pPr>
              <w:rPr>
                <w:rFonts w:asciiTheme="minorHAnsi" w:hAnsiTheme="minorHAnsi" w:cstheme="minorHAnsi"/>
                <w:sz w:val="18"/>
                <w:szCs w:val="18"/>
                <w:lang w:val="en-GB"/>
              </w:rPr>
            </w:pPr>
          </w:p>
        </w:tc>
        <w:tc>
          <w:tcPr>
            <w:tcW w:w="630" w:type="dxa"/>
          </w:tcPr>
          <w:p w14:paraId="2126B9A6" w14:textId="7BAA7F05"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3</w:t>
            </w:r>
          </w:p>
          <w:p w14:paraId="307CF3E2" w14:textId="77777777" w:rsidR="00750CA6" w:rsidRDefault="00750CA6" w:rsidP="00750CA6">
            <w:pPr>
              <w:rPr>
                <w:rFonts w:asciiTheme="minorHAnsi" w:hAnsiTheme="minorHAnsi" w:cstheme="minorHAnsi"/>
                <w:sz w:val="18"/>
                <w:szCs w:val="18"/>
                <w:lang w:val="en-GB"/>
              </w:rPr>
            </w:pPr>
          </w:p>
          <w:p w14:paraId="04ADA514" w14:textId="77777777" w:rsidR="00750CA6" w:rsidRDefault="00750CA6" w:rsidP="00750CA6">
            <w:pPr>
              <w:rPr>
                <w:rFonts w:asciiTheme="minorHAnsi" w:hAnsiTheme="minorHAnsi" w:cstheme="minorHAnsi"/>
                <w:sz w:val="18"/>
                <w:szCs w:val="18"/>
                <w:lang w:val="en-GB"/>
              </w:rPr>
            </w:pPr>
          </w:p>
          <w:p w14:paraId="47CBCCC4" w14:textId="418B1C25" w:rsidR="00750CA6" w:rsidRPr="003609C2" w:rsidRDefault="00750CA6" w:rsidP="00750CA6">
            <w:pPr>
              <w:rPr>
                <w:rFonts w:asciiTheme="minorHAnsi" w:hAnsiTheme="minorHAnsi" w:cstheme="minorHAnsi"/>
                <w:sz w:val="18"/>
                <w:szCs w:val="18"/>
                <w:lang w:val="en-GB"/>
              </w:rPr>
            </w:pPr>
          </w:p>
        </w:tc>
        <w:tc>
          <w:tcPr>
            <w:tcW w:w="810" w:type="dxa"/>
          </w:tcPr>
          <w:p w14:paraId="45BDF942" w14:textId="5809EB5F"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2</w:t>
            </w:r>
          </w:p>
          <w:p w14:paraId="1B85F898" w14:textId="77777777" w:rsidR="00750CA6" w:rsidRDefault="00750CA6" w:rsidP="00750CA6">
            <w:pPr>
              <w:rPr>
                <w:rFonts w:asciiTheme="minorHAnsi" w:hAnsiTheme="minorHAnsi" w:cstheme="minorHAnsi"/>
                <w:sz w:val="18"/>
                <w:szCs w:val="18"/>
                <w:lang w:val="en-GB"/>
              </w:rPr>
            </w:pPr>
          </w:p>
          <w:p w14:paraId="481DE072" w14:textId="77777777" w:rsidR="00750CA6" w:rsidRDefault="00750CA6" w:rsidP="00750CA6">
            <w:pPr>
              <w:rPr>
                <w:rFonts w:asciiTheme="minorHAnsi" w:hAnsiTheme="minorHAnsi" w:cstheme="minorHAnsi"/>
                <w:sz w:val="18"/>
                <w:szCs w:val="18"/>
                <w:lang w:val="en-GB"/>
              </w:rPr>
            </w:pPr>
          </w:p>
          <w:p w14:paraId="707B5544" w14:textId="4BCC5656" w:rsidR="00750CA6" w:rsidRPr="003609C2" w:rsidRDefault="00750CA6" w:rsidP="00750CA6">
            <w:pPr>
              <w:rPr>
                <w:rFonts w:asciiTheme="minorHAnsi" w:hAnsiTheme="minorHAnsi" w:cstheme="minorHAnsi"/>
                <w:sz w:val="18"/>
                <w:szCs w:val="18"/>
                <w:lang w:val="en-GB"/>
              </w:rPr>
            </w:pPr>
          </w:p>
        </w:tc>
        <w:tc>
          <w:tcPr>
            <w:tcW w:w="720" w:type="dxa"/>
          </w:tcPr>
          <w:p w14:paraId="000B7BFB" w14:textId="270130BF"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3BBE0C77" w14:textId="77777777" w:rsidR="00750CA6" w:rsidRDefault="00750CA6" w:rsidP="00750CA6">
            <w:pPr>
              <w:rPr>
                <w:rFonts w:asciiTheme="minorHAnsi" w:hAnsiTheme="minorHAnsi" w:cstheme="minorHAnsi"/>
                <w:sz w:val="18"/>
                <w:szCs w:val="18"/>
                <w:lang w:val="en-GB"/>
              </w:rPr>
            </w:pPr>
          </w:p>
          <w:p w14:paraId="3B0B537B" w14:textId="77777777" w:rsidR="00750CA6" w:rsidRDefault="00750CA6" w:rsidP="00750CA6">
            <w:pPr>
              <w:rPr>
                <w:rFonts w:asciiTheme="minorHAnsi" w:hAnsiTheme="minorHAnsi" w:cstheme="minorHAnsi"/>
                <w:sz w:val="18"/>
                <w:szCs w:val="18"/>
                <w:lang w:val="en-GB"/>
              </w:rPr>
            </w:pPr>
          </w:p>
          <w:p w14:paraId="4682F848" w14:textId="1F433D4E" w:rsidR="00750CA6" w:rsidRPr="003609C2" w:rsidRDefault="00750CA6" w:rsidP="00750CA6">
            <w:pPr>
              <w:rPr>
                <w:rFonts w:asciiTheme="minorHAnsi" w:hAnsiTheme="minorHAnsi" w:cstheme="minorHAnsi"/>
                <w:sz w:val="18"/>
                <w:szCs w:val="18"/>
                <w:lang w:val="en-GB"/>
              </w:rPr>
            </w:pPr>
          </w:p>
        </w:tc>
        <w:tc>
          <w:tcPr>
            <w:tcW w:w="810" w:type="dxa"/>
          </w:tcPr>
          <w:p w14:paraId="53AB7BFC" w14:textId="73B7DAE9"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12D18606" w14:textId="77777777" w:rsidR="00750CA6" w:rsidRDefault="00750CA6" w:rsidP="00750CA6">
            <w:pPr>
              <w:rPr>
                <w:rFonts w:asciiTheme="minorHAnsi" w:hAnsiTheme="minorHAnsi" w:cstheme="minorHAnsi"/>
                <w:sz w:val="18"/>
                <w:szCs w:val="18"/>
                <w:lang w:val="en-GB"/>
              </w:rPr>
            </w:pPr>
          </w:p>
          <w:p w14:paraId="5B460CFD" w14:textId="77777777" w:rsidR="00750CA6" w:rsidRDefault="00750CA6" w:rsidP="00750CA6">
            <w:pPr>
              <w:rPr>
                <w:rFonts w:asciiTheme="minorHAnsi" w:hAnsiTheme="minorHAnsi" w:cstheme="minorHAnsi"/>
                <w:sz w:val="18"/>
                <w:szCs w:val="18"/>
                <w:lang w:val="en-GB"/>
              </w:rPr>
            </w:pPr>
          </w:p>
          <w:p w14:paraId="297BAF42" w14:textId="095865BA" w:rsidR="00750CA6" w:rsidRPr="003609C2" w:rsidRDefault="00750CA6" w:rsidP="00750CA6">
            <w:pPr>
              <w:rPr>
                <w:rFonts w:asciiTheme="minorHAnsi" w:hAnsiTheme="minorHAnsi" w:cstheme="minorHAnsi"/>
                <w:sz w:val="18"/>
                <w:szCs w:val="18"/>
                <w:lang w:val="en-GB"/>
              </w:rPr>
            </w:pPr>
          </w:p>
        </w:tc>
        <w:tc>
          <w:tcPr>
            <w:tcW w:w="900" w:type="dxa"/>
          </w:tcPr>
          <w:p w14:paraId="74107D0D" w14:textId="0F978B62"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7</w:t>
            </w:r>
          </w:p>
          <w:p w14:paraId="3860A967" w14:textId="77777777" w:rsidR="00750CA6" w:rsidRDefault="00750CA6" w:rsidP="00750CA6">
            <w:pPr>
              <w:rPr>
                <w:rFonts w:asciiTheme="minorHAnsi" w:hAnsiTheme="minorHAnsi" w:cstheme="minorHAnsi"/>
                <w:sz w:val="18"/>
                <w:szCs w:val="18"/>
                <w:lang w:val="en-GB"/>
              </w:rPr>
            </w:pPr>
          </w:p>
          <w:p w14:paraId="3E0376A4" w14:textId="77777777" w:rsidR="00750CA6" w:rsidRDefault="00750CA6" w:rsidP="00750CA6">
            <w:pPr>
              <w:rPr>
                <w:rFonts w:asciiTheme="minorHAnsi" w:hAnsiTheme="minorHAnsi" w:cstheme="minorHAnsi"/>
                <w:sz w:val="18"/>
                <w:szCs w:val="18"/>
                <w:lang w:val="en-GB"/>
              </w:rPr>
            </w:pPr>
          </w:p>
          <w:p w14:paraId="08FF4D4C" w14:textId="6AD9DBDC" w:rsidR="00750CA6" w:rsidRPr="003609C2" w:rsidRDefault="00750CA6" w:rsidP="00750CA6">
            <w:pPr>
              <w:rPr>
                <w:rFonts w:asciiTheme="minorHAnsi" w:hAnsiTheme="minorHAnsi" w:cstheme="minorHAnsi"/>
                <w:sz w:val="18"/>
                <w:szCs w:val="18"/>
                <w:lang w:val="en-GB"/>
              </w:rPr>
            </w:pPr>
          </w:p>
        </w:tc>
        <w:tc>
          <w:tcPr>
            <w:tcW w:w="1890" w:type="dxa"/>
          </w:tcPr>
          <w:p w14:paraId="454519AD" w14:textId="7FAA3E42"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 xml:space="preserve">Approved curriculum </w:t>
            </w:r>
          </w:p>
        </w:tc>
      </w:tr>
      <w:tr w:rsidR="00750CA6" w:rsidRPr="00FC4974" w14:paraId="348C6E51" w14:textId="77777777" w:rsidTr="00750CA6">
        <w:trPr>
          <w:trHeight w:val="90"/>
        </w:trPr>
        <w:tc>
          <w:tcPr>
            <w:tcW w:w="4326" w:type="dxa"/>
            <w:vMerge/>
          </w:tcPr>
          <w:p w14:paraId="0ABDE09D" w14:textId="77777777" w:rsidR="00750CA6" w:rsidRPr="003609C2" w:rsidRDefault="00750CA6" w:rsidP="00750CA6">
            <w:pPr>
              <w:rPr>
                <w:rFonts w:cstheme="minorHAnsi"/>
                <w:b/>
                <w:bCs/>
                <w:color w:val="000000" w:themeColor="text1"/>
                <w:sz w:val="18"/>
                <w:szCs w:val="18"/>
                <w:lang w:val="en-GB"/>
              </w:rPr>
            </w:pPr>
          </w:p>
        </w:tc>
        <w:tc>
          <w:tcPr>
            <w:tcW w:w="2514" w:type="dxa"/>
          </w:tcPr>
          <w:p w14:paraId="21C7BAB6" w14:textId="1C75F498"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 xml:space="preserve">Number of beneficiaries, </w:t>
            </w:r>
            <w:r w:rsidRPr="00456185">
              <w:rPr>
                <w:i/>
                <w:sz w:val="18"/>
                <w:szCs w:val="18"/>
                <w:lang w:val="en-US"/>
              </w:rPr>
              <w:t>disaggregated by sex</w:t>
            </w:r>
            <w:r>
              <w:rPr>
                <w:i/>
                <w:sz w:val="18"/>
                <w:szCs w:val="18"/>
                <w:lang w:val="en-US"/>
              </w:rPr>
              <w:t>,</w:t>
            </w:r>
            <w:r w:rsidRPr="00456185">
              <w:rPr>
                <w:i/>
                <w:sz w:val="18"/>
                <w:szCs w:val="18"/>
                <w:lang w:val="en-US"/>
              </w:rPr>
              <w:t xml:space="preserve"> age</w:t>
            </w:r>
            <w:r>
              <w:rPr>
                <w:i/>
                <w:sz w:val="18"/>
                <w:szCs w:val="18"/>
                <w:lang w:val="en-US"/>
              </w:rPr>
              <w:t xml:space="preserve"> &amp; location</w:t>
            </w:r>
            <w:r w:rsidRPr="00456185">
              <w:rPr>
                <w:i/>
                <w:sz w:val="18"/>
                <w:szCs w:val="18"/>
                <w:lang w:val="en-US"/>
              </w:rPr>
              <w:t xml:space="preserve">) </w:t>
            </w:r>
            <w:r>
              <w:rPr>
                <w:rFonts w:asciiTheme="minorHAnsi" w:hAnsiTheme="minorHAnsi" w:cstheme="minorHAnsi"/>
                <w:sz w:val="18"/>
                <w:szCs w:val="18"/>
                <w:lang w:val="en-GB"/>
              </w:rPr>
              <w:t>provided skills development training in the following categories:</w:t>
            </w:r>
          </w:p>
          <w:p w14:paraId="7FE6CE9D" w14:textId="77777777" w:rsidR="00750CA6" w:rsidRDefault="00750CA6" w:rsidP="00750CA6">
            <w:pPr>
              <w:pStyle w:val="ListParagraph"/>
              <w:numPr>
                <w:ilvl w:val="0"/>
                <w:numId w:val="15"/>
              </w:numPr>
              <w:rPr>
                <w:rFonts w:cstheme="minorHAnsi"/>
                <w:sz w:val="18"/>
                <w:szCs w:val="18"/>
                <w:lang w:val="en-GB"/>
              </w:rPr>
            </w:pPr>
            <w:r>
              <w:rPr>
                <w:rFonts w:cstheme="minorHAnsi"/>
                <w:sz w:val="18"/>
                <w:szCs w:val="18"/>
                <w:lang w:val="en-GB"/>
              </w:rPr>
              <w:t>Basic (digital literary)</w:t>
            </w:r>
          </w:p>
          <w:p w14:paraId="5491470F" w14:textId="77777777" w:rsidR="00750CA6" w:rsidRDefault="00750CA6" w:rsidP="00750CA6">
            <w:pPr>
              <w:pStyle w:val="ListParagraph"/>
              <w:numPr>
                <w:ilvl w:val="0"/>
                <w:numId w:val="15"/>
              </w:numPr>
              <w:rPr>
                <w:rFonts w:cstheme="minorHAnsi"/>
                <w:sz w:val="18"/>
                <w:szCs w:val="18"/>
                <w:lang w:val="en-GB"/>
              </w:rPr>
            </w:pPr>
            <w:r>
              <w:rPr>
                <w:rFonts w:cstheme="minorHAnsi"/>
                <w:sz w:val="18"/>
                <w:szCs w:val="18"/>
                <w:lang w:val="en-GB"/>
              </w:rPr>
              <w:t xml:space="preserve">Intermediate </w:t>
            </w:r>
          </w:p>
          <w:p w14:paraId="315E98CA" w14:textId="645FE52F" w:rsidR="00750CA6" w:rsidRDefault="00750CA6" w:rsidP="00750CA6">
            <w:pPr>
              <w:pStyle w:val="ListParagraph"/>
              <w:numPr>
                <w:ilvl w:val="0"/>
                <w:numId w:val="15"/>
              </w:numPr>
              <w:rPr>
                <w:rFonts w:cstheme="minorHAnsi"/>
                <w:sz w:val="18"/>
                <w:szCs w:val="18"/>
                <w:lang w:val="en-GB"/>
              </w:rPr>
            </w:pPr>
            <w:r>
              <w:rPr>
                <w:rFonts w:cstheme="minorHAnsi"/>
                <w:sz w:val="18"/>
                <w:szCs w:val="18"/>
                <w:lang w:val="en-GB"/>
              </w:rPr>
              <w:t xml:space="preserve">Advanced </w:t>
            </w:r>
          </w:p>
        </w:tc>
        <w:tc>
          <w:tcPr>
            <w:tcW w:w="1260" w:type="dxa"/>
          </w:tcPr>
          <w:p w14:paraId="1518483D" w14:textId="3EFD2A36" w:rsidR="00750CA6" w:rsidRPr="0006332F" w:rsidRDefault="00750CA6" w:rsidP="00750CA6">
            <w:pPr>
              <w:rPr>
                <w:rFonts w:cstheme="minorHAnsi"/>
                <w:sz w:val="18"/>
                <w:szCs w:val="18"/>
                <w:lang w:val="en-GB"/>
              </w:rPr>
            </w:pPr>
            <w:r w:rsidRPr="0006332F">
              <w:rPr>
                <w:iCs/>
                <w:sz w:val="18"/>
                <w:szCs w:val="18"/>
                <w:lang w:val="en-US"/>
              </w:rPr>
              <w:t>Project report, UNDP COs reports</w:t>
            </w:r>
          </w:p>
        </w:tc>
        <w:tc>
          <w:tcPr>
            <w:tcW w:w="720" w:type="dxa"/>
          </w:tcPr>
          <w:p w14:paraId="05E2D37D" w14:textId="77777777" w:rsidR="00750CA6" w:rsidRDefault="00750CA6" w:rsidP="00750CA6">
            <w:pPr>
              <w:rPr>
                <w:rFonts w:asciiTheme="minorHAnsi" w:hAnsiTheme="minorHAnsi" w:cstheme="minorHAnsi"/>
                <w:sz w:val="18"/>
                <w:szCs w:val="18"/>
                <w:lang w:val="en-GB"/>
              </w:rPr>
            </w:pPr>
          </w:p>
          <w:p w14:paraId="69D82638" w14:textId="48597544" w:rsidR="00750CA6" w:rsidRDefault="00750CA6" w:rsidP="00750CA6">
            <w:pPr>
              <w:rPr>
                <w:rFonts w:asciiTheme="minorHAnsi" w:hAnsiTheme="minorHAnsi" w:cstheme="minorHAnsi"/>
                <w:sz w:val="18"/>
                <w:szCs w:val="18"/>
                <w:lang w:val="en-GB"/>
              </w:rPr>
            </w:pPr>
          </w:p>
          <w:p w14:paraId="243F1AF2" w14:textId="1EE8417D" w:rsidR="00750CA6" w:rsidRDefault="00750CA6" w:rsidP="00750CA6">
            <w:pPr>
              <w:rPr>
                <w:rFonts w:asciiTheme="minorHAnsi" w:hAnsiTheme="minorHAnsi" w:cstheme="minorHAnsi"/>
                <w:sz w:val="18"/>
                <w:szCs w:val="18"/>
                <w:lang w:val="en-GB"/>
              </w:rPr>
            </w:pPr>
          </w:p>
          <w:p w14:paraId="23F97F45" w14:textId="32C80F37" w:rsidR="00750CA6" w:rsidRDefault="00750CA6" w:rsidP="00750CA6">
            <w:pPr>
              <w:rPr>
                <w:rFonts w:asciiTheme="minorHAnsi" w:hAnsiTheme="minorHAnsi" w:cstheme="minorHAnsi"/>
                <w:sz w:val="18"/>
                <w:szCs w:val="18"/>
                <w:lang w:val="en-GB"/>
              </w:rPr>
            </w:pPr>
          </w:p>
          <w:p w14:paraId="35944D3D"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296EC01D" w14:textId="41F55A8A"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p w14:paraId="5F98113E" w14:textId="77777777" w:rsidR="00750CA6" w:rsidRDefault="00750CA6" w:rsidP="00750CA6">
            <w:pPr>
              <w:rPr>
                <w:rFonts w:cstheme="minorHAnsi"/>
                <w:sz w:val="18"/>
                <w:szCs w:val="18"/>
                <w:lang w:val="en-GB"/>
              </w:rPr>
            </w:pPr>
          </w:p>
        </w:tc>
        <w:tc>
          <w:tcPr>
            <w:tcW w:w="810" w:type="dxa"/>
          </w:tcPr>
          <w:p w14:paraId="4950F553" w14:textId="2198C35B" w:rsidR="00750CA6" w:rsidRDefault="00750CA6" w:rsidP="00750CA6">
            <w:pPr>
              <w:rPr>
                <w:rFonts w:asciiTheme="minorHAnsi" w:hAnsiTheme="minorHAnsi" w:cstheme="minorHAnsi"/>
                <w:sz w:val="18"/>
                <w:szCs w:val="18"/>
                <w:lang w:val="en-GB"/>
              </w:rPr>
            </w:pPr>
          </w:p>
          <w:p w14:paraId="41E04991" w14:textId="7C8B46DB" w:rsidR="00750CA6" w:rsidRDefault="00750CA6" w:rsidP="00750CA6">
            <w:pPr>
              <w:rPr>
                <w:rFonts w:asciiTheme="minorHAnsi" w:hAnsiTheme="minorHAnsi" w:cstheme="minorHAnsi"/>
                <w:sz w:val="18"/>
                <w:szCs w:val="18"/>
                <w:lang w:val="en-GB"/>
              </w:rPr>
            </w:pPr>
          </w:p>
          <w:p w14:paraId="54732667" w14:textId="3FFC7ED5" w:rsidR="00750CA6" w:rsidRDefault="00750CA6" w:rsidP="00750CA6">
            <w:pPr>
              <w:rPr>
                <w:rFonts w:asciiTheme="minorHAnsi" w:hAnsiTheme="minorHAnsi" w:cstheme="minorHAnsi"/>
                <w:sz w:val="18"/>
                <w:szCs w:val="18"/>
                <w:lang w:val="en-GB"/>
              </w:rPr>
            </w:pPr>
          </w:p>
          <w:p w14:paraId="60951861" w14:textId="4815871B" w:rsidR="00750CA6" w:rsidRDefault="00750CA6" w:rsidP="00750CA6">
            <w:pPr>
              <w:rPr>
                <w:rFonts w:asciiTheme="minorHAnsi" w:hAnsiTheme="minorHAnsi" w:cstheme="minorHAnsi"/>
                <w:sz w:val="18"/>
                <w:szCs w:val="18"/>
                <w:lang w:val="en-GB"/>
              </w:rPr>
            </w:pPr>
          </w:p>
          <w:p w14:paraId="1314781E" w14:textId="0CD10BCD" w:rsidR="00750CA6" w:rsidRDefault="00FA5794"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67DA637E" w14:textId="4ABE7C8E" w:rsidR="00750CA6" w:rsidRDefault="00FA5794" w:rsidP="00750CA6">
            <w:pPr>
              <w:rPr>
                <w:rFonts w:cstheme="minorHAnsi"/>
                <w:sz w:val="18"/>
                <w:szCs w:val="18"/>
                <w:lang w:val="en-GB"/>
              </w:rPr>
            </w:pPr>
            <w:r>
              <w:rPr>
                <w:rFonts w:cstheme="minorHAnsi"/>
                <w:sz w:val="18"/>
                <w:szCs w:val="18"/>
                <w:lang w:val="en-GB"/>
              </w:rPr>
              <w:t>0</w:t>
            </w:r>
          </w:p>
        </w:tc>
        <w:tc>
          <w:tcPr>
            <w:tcW w:w="630" w:type="dxa"/>
          </w:tcPr>
          <w:p w14:paraId="058F2566" w14:textId="77777777" w:rsidR="00750CA6" w:rsidRDefault="00750CA6" w:rsidP="00750CA6">
            <w:pPr>
              <w:rPr>
                <w:rFonts w:asciiTheme="minorHAnsi" w:hAnsiTheme="minorHAnsi" w:cstheme="minorHAnsi"/>
                <w:sz w:val="18"/>
                <w:szCs w:val="18"/>
                <w:lang w:val="en-GB"/>
              </w:rPr>
            </w:pPr>
          </w:p>
          <w:p w14:paraId="5F9A5C5F" w14:textId="062A46BC" w:rsidR="00750CA6" w:rsidRDefault="00750CA6" w:rsidP="00750CA6">
            <w:pPr>
              <w:rPr>
                <w:rFonts w:asciiTheme="minorHAnsi" w:hAnsiTheme="minorHAnsi" w:cstheme="minorHAnsi"/>
                <w:sz w:val="18"/>
                <w:szCs w:val="18"/>
                <w:lang w:val="en-GB"/>
              </w:rPr>
            </w:pPr>
          </w:p>
          <w:p w14:paraId="1CC8A737" w14:textId="77777777" w:rsidR="00750CA6" w:rsidRDefault="00750CA6" w:rsidP="00750CA6">
            <w:pPr>
              <w:rPr>
                <w:rFonts w:asciiTheme="minorHAnsi" w:hAnsiTheme="minorHAnsi" w:cstheme="minorHAnsi"/>
                <w:sz w:val="18"/>
                <w:szCs w:val="18"/>
                <w:lang w:val="en-GB"/>
              </w:rPr>
            </w:pPr>
          </w:p>
          <w:p w14:paraId="6F7C21E8" w14:textId="03DAAE35"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100</w:t>
            </w:r>
          </w:p>
          <w:p w14:paraId="082DBC51"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100</w:t>
            </w:r>
          </w:p>
          <w:p w14:paraId="5D9E2CCA"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100</w:t>
            </w:r>
          </w:p>
          <w:p w14:paraId="4027CF29" w14:textId="77777777" w:rsidR="00750CA6" w:rsidRDefault="00750CA6" w:rsidP="00750CA6">
            <w:pPr>
              <w:rPr>
                <w:rFonts w:cstheme="minorHAnsi"/>
                <w:sz w:val="18"/>
                <w:szCs w:val="18"/>
                <w:lang w:val="en-GB"/>
              </w:rPr>
            </w:pPr>
          </w:p>
        </w:tc>
        <w:tc>
          <w:tcPr>
            <w:tcW w:w="810" w:type="dxa"/>
          </w:tcPr>
          <w:p w14:paraId="1AB4A179" w14:textId="60E24030" w:rsidR="00750CA6" w:rsidRDefault="00750CA6" w:rsidP="00750CA6">
            <w:pPr>
              <w:rPr>
                <w:rFonts w:asciiTheme="minorHAnsi" w:hAnsiTheme="minorHAnsi" w:cstheme="minorHAnsi"/>
                <w:sz w:val="18"/>
                <w:szCs w:val="18"/>
                <w:lang w:val="en-GB"/>
              </w:rPr>
            </w:pPr>
          </w:p>
          <w:p w14:paraId="1EA36E4F" w14:textId="77777777" w:rsidR="00750CA6" w:rsidRDefault="00750CA6" w:rsidP="00750CA6">
            <w:pPr>
              <w:rPr>
                <w:rFonts w:asciiTheme="minorHAnsi" w:hAnsiTheme="minorHAnsi" w:cstheme="minorHAnsi"/>
                <w:sz w:val="18"/>
                <w:szCs w:val="18"/>
                <w:lang w:val="en-GB"/>
              </w:rPr>
            </w:pPr>
          </w:p>
          <w:p w14:paraId="7ECB8DE2" w14:textId="77777777" w:rsidR="00750CA6" w:rsidRDefault="00750CA6" w:rsidP="00750CA6">
            <w:pPr>
              <w:rPr>
                <w:rFonts w:asciiTheme="minorHAnsi" w:hAnsiTheme="minorHAnsi" w:cstheme="minorHAnsi"/>
                <w:sz w:val="18"/>
                <w:szCs w:val="18"/>
                <w:lang w:val="en-GB"/>
              </w:rPr>
            </w:pPr>
          </w:p>
          <w:p w14:paraId="620F185A" w14:textId="3CA388CC"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600</w:t>
            </w:r>
          </w:p>
          <w:p w14:paraId="3B8A243E" w14:textId="2127E0F0" w:rsidR="00750CA6" w:rsidRDefault="00FA5794" w:rsidP="00750CA6">
            <w:pPr>
              <w:rPr>
                <w:rFonts w:cstheme="minorHAnsi"/>
                <w:sz w:val="18"/>
                <w:szCs w:val="18"/>
                <w:lang w:val="en-GB"/>
              </w:rPr>
            </w:pPr>
            <w:r>
              <w:rPr>
                <w:rFonts w:cstheme="minorHAnsi"/>
                <w:sz w:val="18"/>
                <w:szCs w:val="18"/>
                <w:lang w:val="en-GB"/>
              </w:rPr>
              <w:t>600</w:t>
            </w:r>
          </w:p>
          <w:p w14:paraId="5243316F" w14:textId="7012B364" w:rsidR="00750CA6" w:rsidRDefault="00750CA6" w:rsidP="00750CA6">
            <w:pPr>
              <w:rPr>
                <w:rFonts w:cstheme="minorHAnsi"/>
                <w:sz w:val="18"/>
                <w:szCs w:val="18"/>
                <w:lang w:val="en-GB"/>
              </w:rPr>
            </w:pPr>
            <w:r>
              <w:rPr>
                <w:rFonts w:cstheme="minorHAnsi"/>
                <w:sz w:val="18"/>
                <w:szCs w:val="18"/>
                <w:lang w:val="en-GB"/>
              </w:rPr>
              <w:t>300</w:t>
            </w:r>
          </w:p>
        </w:tc>
        <w:tc>
          <w:tcPr>
            <w:tcW w:w="720" w:type="dxa"/>
          </w:tcPr>
          <w:p w14:paraId="41BAEEBC" w14:textId="3A476B0A" w:rsidR="00750CA6" w:rsidRDefault="00750CA6" w:rsidP="00750CA6">
            <w:pPr>
              <w:rPr>
                <w:rFonts w:asciiTheme="minorHAnsi" w:hAnsiTheme="minorHAnsi" w:cstheme="minorHAnsi"/>
                <w:sz w:val="18"/>
                <w:szCs w:val="18"/>
                <w:lang w:val="en-GB"/>
              </w:rPr>
            </w:pPr>
          </w:p>
          <w:p w14:paraId="3B657CBC" w14:textId="77777777" w:rsidR="00750CA6" w:rsidRDefault="00750CA6" w:rsidP="00750CA6">
            <w:pPr>
              <w:rPr>
                <w:rFonts w:asciiTheme="minorHAnsi" w:hAnsiTheme="minorHAnsi" w:cstheme="minorHAnsi"/>
                <w:sz w:val="18"/>
                <w:szCs w:val="18"/>
                <w:lang w:val="en-GB"/>
              </w:rPr>
            </w:pPr>
          </w:p>
          <w:p w14:paraId="3F6F1B5A" w14:textId="77777777" w:rsidR="00750CA6" w:rsidRDefault="00750CA6" w:rsidP="00750CA6">
            <w:pPr>
              <w:rPr>
                <w:rFonts w:asciiTheme="minorHAnsi" w:hAnsiTheme="minorHAnsi" w:cstheme="minorHAnsi"/>
                <w:sz w:val="18"/>
                <w:szCs w:val="18"/>
                <w:lang w:val="en-GB"/>
              </w:rPr>
            </w:pPr>
          </w:p>
          <w:p w14:paraId="4E06CA32" w14:textId="7587C59D" w:rsidR="00FA5794"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400</w:t>
            </w:r>
          </w:p>
          <w:p w14:paraId="17F6621C" w14:textId="33360D98" w:rsidR="00750CA6" w:rsidRDefault="00FA5794" w:rsidP="00750CA6">
            <w:pPr>
              <w:rPr>
                <w:rFonts w:cstheme="minorHAnsi"/>
                <w:sz w:val="18"/>
                <w:szCs w:val="18"/>
                <w:lang w:val="en-GB"/>
              </w:rPr>
            </w:pPr>
            <w:r>
              <w:rPr>
                <w:rFonts w:cstheme="minorHAnsi"/>
                <w:sz w:val="18"/>
                <w:szCs w:val="18"/>
                <w:lang w:val="en-GB"/>
              </w:rPr>
              <w:t>400</w:t>
            </w:r>
          </w:p>
          <w:p w14:paraId="76CC4B7C" w14:textId="13ADBF38" w:rsidR="00750CA6" w:rsidRDefault="00750CA6" w:rsidP="00750CA6">
            <w:pPr>
              <w:rPr>
                <w:rFonts w:cstheme="minorHAnsi"/>
                <w:sz w:val="18"/>
                <w:szCs w:val="18"/>
                <w:lang w:val="en-GB"/>
              </w:rPr>
            </w:pPr>
            <w:r>
              <w:rPr>
                <w:rFonts w:cstheme="minorHAnsi"/>
                <w:sz w:val="18"/>
                <w:szCs w:val="18"/>
                <w:lang w:val="en-GB"/>
              </w:rPr>
              <w:t>300</w:t>
            </w:r>
          </w:p>
        </w:tc>
        <w:tc>
          <w:tcPr>
            <w:tcW w:w="810" w:type="dxa"/>
          </w:tcPr>
          <w:p w14:paraId="5B51B9C3" w14:textId="37F482B7" w:rsidR="00750CA6" w:rsidRDefault="00750CA6" w:rsidP="00750CA6">
            <w:pPr>
              <w:rPr>
                <w:rFonts w:asciiTheme="minorHAnsi" w:hAnsiTheme="minorHAnsi" w:cstheme="minorHAnsi"/>
                <w:sz w:val="18"/>
                <w:szCs w:val="18"/>
                <w:lang w:val="en-GB"/>
              </w:rPr>
            </w:pPr>
          </w:p>
          <w:p w14:paraId="69505696" w14:textId="77777777" w:rsidR="00750CA6" w:rsidRDefault="00750CA6" w:rsidP="00750CA6">
            <w:pPr>
              <w:rPr>
                <w:rFonts w:asciiTheme="minorHAnsi" w:hAnsiTheme="minorHAnsi" w:cstheme="minorHAnsi"/>
                <w:sz w:val="18"/>
                <w:szCs w:val="18"/>
                <w:lang w:val="en-GB"/>
              </w:rPr>
            </w:pPr>
          </w:p>
          <w:p w14:paraId="4A16B626" w14:textId="77777777" w:rsidR="00750CA6" w:rsidRDefault="00750CA6" w:rsidP="00750CA6">
            <w:pPr>
              <w:rPr>
                <w:rFonts w:asciiTheme="minorHAnsi" w:hAnsiTheme="minorHAnsi" w:cstheme="minorHAnsi"/>
                <w:sz w:val="18"/>
                <w:szCs w:val="18"/>
                <w:lang w:val="en-GB"/>
              </w:rPr>
            </w:pPr>
          </w:p>
          <w:p w14:paraId="4DC72086" w14:textId="6B3781EE" w:rsidR="00FA5794"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400</w:t>
            </w:r>
          </w:p>
          <w:p w14:paraId="6962F919" w14:textId="5F2B09DF" w:rsidR="00750CA6" w:rsidRDefault="00FA5794" w:rsidP="00750CA6">
            <w:pPr>
              <w:rPr>
                <w:rFonts w:cstheme="minorHAnsi"/>
                <w:sz w:val="18"/>
                <w:szCs w:val="18"/>
                <w:lang w:val="en-GB"/>
              </w:rPr>
            </w:pPr>
            <w:r>
              <w:rPr>
                <w:rFonts w:cstheme="minorHAnsi"/>
                <w:sz w:val="18"/>
                <w:szCs w:val="18"/>
                <w:lang w:val="en-GB"/>
              </w:rPr>
              <w:t>400</w:t>
            </w:r>
          </w:p>
          <w:p w14:paraId="64569ABB" w14:textId="14FB3543" w:rsidR="00750CA6" w:rsidRDefault="00750CA6" w:rsidP="00750CA6">
            <w:pPr>
              <w:rPr>
                <w:rFonts w:asciiTheme="minorHAnsi" w:hAnsiTheme="minorHAnsi" w:cstheme="minorHAnsi"/>
                <w:sz w:val="18"/>
                <w:szCs w:val="18"/>
                <w:lang w:val="en-GB"/>
              </w:rPr>
            </w:pPr>
            <w:r>
              <w:rPr>
                <w:rFonts w:cstheme="minorHAnsi"/>
                <w:sz w:val="18"/>
                <w:szCs w:val="18"/>
                <w:lang w:val="en-GB"/>
              </w:rPr>
              <w:t>300</w:t>
            </w:r>
          </w:p>
          <w:p w14:paraId="1678BDEC" w14:textId="77777777" w:rsidR="00750CA6" w:rsidRDefault="00750CA6" w:rsidP="00750CA6">
            <w:pPr>
              <w:rPr>
                <w:rFonts w:cstheme="minorHAnsi"/>
                <w:sz w:val="18"/>
                <w:szCs w:val="18"/>
                <w:lang w:val="en-GB"/>
              </w:rPr>
            </w:pPr>
          </w:p>
        </w:tc>
        <w:tc>
          <w:tcPr>
            <w:tcW w:w="900" w:type="dxa"/>
          </w:tcPr>
          <w:p w14:paraId="0CF1BD83" w14:textId="26691E0B" w:rsidR="00750CA6" w:rsidRDefault="00750CA6" w:rsidP="00750CA6">
            <w:pPr>
              <w:rPr>
                <w:rFonts w:asciiTheme="minorHAnsi" w:hAnsiTheme="minorHAnsi" w:cstheme="minorHAnsi"/>
                <w:sz w:val="18"/>
                <w:szCs w:val="18"/>
                <w:lang w:val="en-GB"/>
              </w:rPr>
            </w:pPr>
          </w:p>
          <w:p w14:paraId="3100143F" w14:textId="77777777" w:rsidR="00750CA6" w:rsidRDefault="00750CA6" w:rsidP="00750CA6">
            <w:pPr>
              <w:rPr>
                <w:rFonts w:asciiTheme="minorHAnsi" w:hAnsiTheme="minorHAnsi" w:cstheme="minorHAnsi"/>
                <w:sz w:val="18"/>
                <w:szCs w:val="18"/>
                <w:lang w:val="en-GB"/>
              </w:rPr>
            </w:pPr>
          </w:p>
          <w:p w14:paraId="6B157D91" w14:textId="77777777" w:rsidR="00750CA6" w:rsidRDefault="00750CA6" w:rsidP="00750CA6">
            <w:pPr>
              <w:rPr>
                <w:rFonts w:asciiTheme="minorHAnsi" w:hAnsiTheme="minorHAnsi" w:cstheme="minorHAnsi"/>
                <w:sz w:val="18"/>
                <w:szCs w:val="18"/>
                <w:lang w:val="en-GB"/>
              </w:rPr>
            </w:pPr>
          </w:p>
          <w:p w14:paraId="327F04DC" w14:textId="04205E60"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1,500</w:t>
            </w:r>
          </w:p>
          <w:p w14:paraId="4DEA3607" w14:textId="11F8373A"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w:t>
            </w:r>
            <w:r w:rsidR="00FA5794">
              <w:rPr>
                <w:rFonts w:asciiTheme="minorHAnsi" w:hAnsiTheme="minorHAnsi" w:cstheme="minorHAnsi"/>
                <w:sz w:val="18"/>
                <w:szCs w:val="18"/>
                <w:lang w:val="en-GB"/>
              </w:rPr>
              <w:t>5</w:t>
            </w:r>
            <w:r>
              <w:rPr>
                <w:rFonts w:asciiTheme="minorHAnsi" w:hAnsiTheme="minorHAnsi" w:cstheme="minorHAnsi"/>
                <w:sz w:val="18"/>
                <w:szCs w:val="18"/>
                <w:lang w:val="en-GB"/>
              </w:rPr>
              <w:t>00</w:t>
            </w:r>
          </w:p>
          <w:p w14:paraId="2E5DF817" w14:textId="77777777" w:rsidR="00750CA6" w:rsidRDefault="00750CA6" w:rsidP="00750CA6">
            <w:pPr>
              <w:rPr>
                <w:rFonts w:cstheme="minorHAnsi"/>
                <w:sz w:val="18"/>
                <w:szCs w:val="18"/>
                <w:lang w:val="en-GB"/>
              </w:rPr>
            </w:pPr>
            <w:r>
              <w:rPr>
                <w:rFonts w:cstheme="minorHAnsi"/>
                <w:sz w:val="18"/>
                <w:szCs w:val="18"/>
                <w:lang w:val="en-GB"/>
              </w:rPr>
              <w:t>1,000</w:t>
            </w:r>
          </w:p>
          <w:p w14:paraId="311AD38A" w14:textId="66FB806C" w:rsidR="00750CA6" w:rsidRDefault="00FA5794" w:rsidP="00750CA6">
            <w:pPr>
              <w:rPr>
                <w:rFonts w:cstheme="minorHAnsi"/>
                <w:sz w:val="18"/>
                <w:szCs w:val="18"/>
                <w:lang w:val="en-GB"/>
              </w:rPr>
            </w:pPr>
            <w:r>
              <w:rPr>
                <w:rFonts w:cstheme="minorHAnsi"/>
                <w:sz w:val="18"/>
                <w:szCs w:val="18"/>
                <w:lang w:val="en-GB"/>
              </w:rPr>
              <w:t>4,000</w:t>
            </w:r>
          </w:p>
        </w:tc>
        <w:tc>
          <w:tcPr>
            <w:tcW w:w="1890" w:type="dxa"/>
          </w:tcPr>
          <w:p w14:paraId="2EEE9550" w14:textId="77777777" w:rsidR="00750CA6" w:rsidRDefault="00750CA6" w:rsidP="00750CA6">
            <w:pPr>
              <w:rPr>
                <w:i/>
                <w:sz w:val="18"/>
                <w:szCs w:val="18"/>
                <w:lang w:val="en-US"/>
              </w:rPr>
            </w:pPr>
            <w:r w:rsidRPr="00D710B1">
              <w:rPr>
                <w:i/>
                <w:sz w:val="18"/>
                <w:szCs w:val="18"/>
                <w:lang w:val="en-US"/>
              </w:rPr>
              <w:t xml:space="preserve">List of </w:t>
            </w:r>
            <w:r>
              <w:rPr>
                <w:i/>
                <w:sz w:val="18"/>
                <w:szCs w:val="18"/>
                <w:lang w:val="en-US"/>
              </w:rPr>
              <w:t>project trainees &amp; training</w:t>
            </w:r>
            <w:r w:rsidRPr="00D710B1">
              <w:rPr>
                <w:i/>
                <w:sz w:val="18"/>
                <w:szCs w:val="18"/>
                <w:lang w:val="en-US"/>
              </w:rPr>
              <w:t xml:space="preserve"> certificate</w:t>
            </w:r>
            <w:r>
              <w:rPr>
                <w:i/>
                <w:sz w:val="18"/>
                <w:szCs w:val="18"/>
                <w:lang w:val="en-US"/>
              </w:rPr>
              <w:t>s</w:t>
            </w:r>
          </w:p>
          <w:p w14:paraId="47A6F49F" w14:textId="77777777" w:rsidR="00750CA6" w:rsidRDefault="00750CA6" w:rsidP="00750CA6">
            <w:pPr>
              <w:rPr>
                <w:i/>
                <w:sz w:val="18"/>
                <w:szCs w:val="18"/>
                <w:lang w:val="en-US"/>
              </w:rPr>
            </w:pPr>
          </w:p>
          <w:p w14:paraId="6D320F93" w14:textId="2F0127C1" w:rsidR="00750CA6" w:rsidRDefault="00750CA6" w:rsidP="00750CA6">
            <w:pPr>
              <w:rPr>
                <w:rFonts w:cstheme="minorHAnsi"/>
                <w:sz w:val="18"/>
                <w:szCs w:val="18"/>
                <w:lang w:val="en-GB"/>
              </w:rPr>
            </w:pPr>
            <w:r>
              <w:rPr>
                <w:i/>
                <w:sz w:val="18"/>
                <w:szCs w:val="18"/>
                <w:lang w:val="en-US"/>
              </w:rPr>
              <w:t xml:space="preserve">Course materials </w:t>
            </w:r>
          </w:p>
        </w:tc>
      </w:tr>
      <w:tr w:rsidR="00750CA6" w:rsidRPr="00FC4974" w14:paraId="58B040EB" w14:textId="77777777" w:rsidTr="00C24048">
        <w:trPr>
          <w:trHeight w:val="260"/>
        </w:trPr>
        <w:tc>
          <w:tcPr>
            <w:tcW w:w="4326" w:type="dxa"/>
          </w:tcPr>
          <w:p w14:paraId="478D5E27" w14:textId="2C068E75" w:rsidR="00C24048" w:rsidRPr="00C24048" w:rsidRDefault="00750CA6" w:rsidP="00C24048">
            <w:pPr>
              <w:rPr>
                <w:color w:val="000000" w:themeColor="text1"/>
                <w:lang w:val="en-GB"/>
              </w:rPr>
            </w:pPr>
            <w:r w:rsidRPr="004F5134">
              <w:rPr>
                <w:rFonts w:cstheme="minorHAnsi"/>
                <w:b/>
                <w:color w:val="000000" w:themeColor="text1"/>
                <w:lang w:val="en-GB"/>
              </w:rPr>
              <w:lastRenderedPageBreak/>
              <w:t>Output 1.4: National capacity building</w:t>
            </w:r>
            <w:r w:rsidRPr="00DB1823">
              <w:rPr>
                <w:rFonts w:cstheme="minorHAnsi"/>
                <w:b/>
                <w:color w:val="000000" w:themeColor="text1"/>
                <w:lang w:val="en-GB"/>
              </w:rPr>
              <w:t xml:space="preserve"> for implementation</w:t>
            </w:r>
            <w:r w:rsidRPr="004F5134">
              <w:rPr>
                <w:rFonts w:cstheme="minorHAnsi"/>
                <w:b/>
                <w:color w:val="000000" w:themeColor="text1"/>
                <w:lang w:val="en-GB"/>
              </w:rPr>
              <w:t xml:space="preserve">. </w:t>
            </w:r>
            <w:r w:rsidRPr="004F5134">
              <w:rPr>
                <w:rFonts w:cstheme="minorHAnsi"/>
                <w:color w:val="000000" w:themeColor="text1"/>
                <w:lang w:val="en-GB"/>
              </w:rPr>
              <w:t xml:space="preserve">Technical knowledge of the </w:t>
            </w:r>
            <w:r w:rsidRPr="00DB1823">
              <w:rPr>
                <w:rFonts w:cstheme="minorHAnsi"/>
                <w:color w:val="000000" w:themeColor="text1"/>
                <w:lang w:val="en-GB"/>
              </w:rPr>
              <w:t>G</w:t>
            </w:r>
            <w:r w:rsidRPr="004F5134">
              <w:rPr>
                <w:rFonts w:cstheme="minorHAnsi"/>
                <w:color w:val="000000" w:themeColor="text1"/>
                <w:lang w:val="en-GB"/>
              </w:rPr>
              <w:t>overnment and local technology</w:t>
            </w:r>
            <w:r w:rsidRPr="00DB1823">
              <w:rPr>
                <w:rFonts w:cstheme="minorHAnsi"/>
                <w:color w:val="000000" w:themeColor="text1"/>
                <w:lang w:val="en-GB"/>
              </w:rPr>
              <w:t xml:space="preserve"> and innovation</w:t>
            </w:r>
            <w:r w:rsidRPr="004F5134">
              <w:rPr>
                <w:rFonts w:cstheme="minorHAnsi"/>
                <w:color w:val="000000" w:themeColor="text1"/>
                <w:lang w:val="en-GB"/>
              </w:rPr>
              <w:t xml:space="preserve"> hubs is enhanced to</w:t>
            </w:r>
            <w:r w:rsidRPr="004F5134">
              <w:rPr>
                <w:color w:val="000000" w:themeColor="text1"/>
                <w:lang w:val="en-GB"/>
              </w:rPr>
              <w:t xml:space="preserve"> </w:t>
            </w:r>
            <w:r w:rsidRPr="00DB1823">
              <w:rPr>
                <w:color w:val="000000" w:themeColor="text1"/>
                <w:lang w:val="en-GB"/>
              </w:rPr>
              <w:t>institutionalize tools and models as formal TVET for digital economy.</w:t>
            </w:r>
          </w:p>
        </w:tc>
        <w:tc>
          <w:tcPr>
            <w:tcW w:w="2514" w:type="dxa"/>
          </w:tcPr>
          <w:p w14:paraId="3DD6C360"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 xml:space="preserve"># of TOT hired </w:t>
            </w:r>
          </w:p>
          <w:p w14:paraId="1613DD8A" w14:textId="6808256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 TOT trainings executed</w:t>
            </w:r>
          </w:p>
          <w:p w14:paraId="1561D5FD" w14:textId="6AA4A77C" w:rsidR="00750CA6" w:rsidRPr="000B2DB4" w:rsidRDefault="00750CA6" w:rsidP="00750CA6">
            <w:pPr>
              <w:rPr>
                <w:rFonts w:asciiTheme="minorHAnsi" w:hAnsiTheme="minorHAnsi" w:cstheme="minorHAnsi"/>
                <w:sz w:val="18"/>
                <w:szCs w:val="18"/>
                <w:lang w:val="en-GB"/>
              </w:rPr>
            </w:pPr>
          </w:p>
        </w:tc>
        <w:tc>
          <w:tcPr>
            <w:tcW w:w="1260" w:type="dxa"/>
          </w:tcPr>
          <w:p w14:paraId="655AF9E3" w14:textId="3440D670" w:rsidR="00750CA6" w:rsidRPr="003609C2" w:rsidRDefault="00750CA6" w:rsidP="00750CA6">
            <w:pPr>
              <w:rPr>
                <w:rFonts w:asciiTheme="minorHAnsi" w:hAnsiTheme="minorHAnsi" w:cstheme="minorHAnsi"/>
                <w:sz w:val="18"/>
                <w:szCs w:val="18"/>
                <w:lang w:val="en-GB"/>
              </w:rPr>
            </w:pPr>
            <w:r w:rsidRPr="0006332F">
              <w:rPr>
                <w:iCs/>
                <w:sz w:val="18"/>
                <w:szCs w:val="18"/>
                <w:lang w:val="en-US"/>
              </w:rPr>
              <w:t>Project report, UNDP COs reports</w:t>
            </w:r>
          </w:p>
        </w:tc>
        <w:tc>
          <w:tcPr>
            <w:tcW w:w="720" w:type="dxa"/>
          </w:tcPr>
          <w:p w14:paraId="7A842568" w14:textId="00A897DA"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10151417" w14:textId="4374655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p w14:paraId="79BBD158" w14:textId="77777777" w:rsidR="00750CA6" w:rsidRDefault="00750CA6" w:rsidP="00750CA6">
            <w:pPr>
              <w:rPr>
                <w:rFonts w:asciiTheme="minorHAnsi" w:hAnsiTheme="minorHAnsi" w:cstheme="minorHAnsi"/>
                <w:sz w:val="18"/>
                <w:szCs w:val="18"/>
                <w:lang w:val="en-GB"/>
              </w:rPr>
            </w:pPr>
          </w:p>
          <w:p w14:paraId="0098340C" w14:textId="77777777" w:rsidR="00750CA6" w:rsidRDefault="00750CA6" w:rsidP="00750CA6">
            <w:pPr>
              <w:rPr>
                <w:rFonts w:asciiTheme="minorHAnsi" w:hAnsiTheme="minorHAnsi" w:cstheme="minorHAnsi"/>
                <w:sz w:val="18"/>
                <w:szCs w:val="18"/>
                <w:lang w:val="en-GB"/>
              </w:rPr>
            </w:pPr>
          </w:p>
          <w:p w14:paraId="39013543" w14:textId="77777777" w:rsidR="00750CA6" w:rsidRDefault="00750CA6" w:rsidP="00750CA6">
            <w:pPr>
              <w:rPr>
                <w:rFonts w:asciiTheme="minorHAnsi" w:hAnsiTheme="minorHAnsi" w:cstheme="minorHAnsi"/>
                <w:sz w:val="18"/>
                <w:szCs w:val="18"/>
                <w:lang w:val="en-GB"/>
              </w:rPr>
            </w:pPr>
          </w:p>
          <w:p w14:paraId="069D7505" w14:textId="77777777" w:rsidR="00750CA6" w:rsidRDefault="00750CA6" w:rsidP="00750CA6">
            <w:pPr>
              <w:rPr>
                <w:rFonts w:asciiTheme="minorHAnsi" w:hAnsiTheme="minorHAnsi" w:cstheme="minorHAnsi"/>
                <w:sz w:val="18"/>
                <w:szCs w:val="18"/>
                <w:lang w:val="en-GB"/>
              </w:rPr>
            </w:pPr>
          </w:p>
          <w:p w14:paraId="6E317565" w14:textId="63451899" w:rsidR="00750CA6" w:rsidRPr="003609C2" w:rsidRDefault="00750CA6" w:rsidP="00750CA6">
            <w:pPr>
              <w:rPr>
                <w:rFonts w:asciiTheme="minorHAnsi" w:hAnsiTheme="minorHAnsi" w:cstheme="minorHAnsi"/>
                <w:sz w:val="18"/>
                <w:szCs w:val="18"/>
                <w:lang w:val="en-GB"/>
              </w:rPr>
            </w:pPr>
          </w:p>
        </w:tc>
        <w:tc>
          <w:tcPr>
            <w:tcW w:w="810" w:type="dxa"/>
          </w:tcPr>
          <w:p w14:paraId="0FCCADC3"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4C381E86" w14:textId="6360A06E"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024D3C3C" w14:textId="77777777" w:rsidR="00750CA6" w:rsidRDefault="00750CA6" w:rsidP="00750CA6">
            <w:pPr>
              <w:rPr>
                <w:rFonts w:asciiTheme="minorHAnsi" w:hAnsiTheme="minorHAnsi" w:cstheme="minorHAnsi"/>
                <w:sz w:val="18"/>
                <w:szCs w:val="18"/>
                <w:lang w:val="en-GB"/>
              </w:rPr>
            </w:pPr>
          </w:p>
          <w:p w14:paraId="3F8E165E" w14:textId="77777777" w:rsidR="00750CA6" w:rsidRDefault="00750CA6" w:rsidP="00750CA6">
            <w:pPr>
              <w:rPr>
                <w:rFonts w:asciiTheme="minorHAnsi" w:hAnsiTheme="minorHAnsi" w:cstheme="minorHAnsi"/>
                <w:sz w:val="18"/>
                <w:szCs w:val="18"/>
                <w:lang w:val="en-GB"/>
              </w:rPr>
            </w:pPr>
          </w:p>
          <w:p w14:paraId="28AD86D2" w14:textId="77777777" w:rsidR="00750CA6" w:rsidRDefault="00750CA6" w:rsidP="00750CA6">
            <w:pPr>
              <w:rPr>
                <w:rFonts w:asciiTheme="minorHAnsi" w:hAnsiTheme="minorHAnsi" w:cstheme="minorHAnsi"/>
                <w:sz w:val="18"/>
                <w:szCs w:val="18"/>
                <w:lang w:val="en-GB"/>
              </w:rPr>
            </w:pPr>
          </w:p>
          <w:p w14:paraId="0F8A5CF4" w14:textId="77777777" w:rsidR="00750CA6" w:rsidRDefault="00750CA6" w:rsidP="00750CA6">
            <w:pPr>
              <w:rPr>
                <w:rFonts w:asciiTheme="minorHAnsi" w:hAnsiTheme="minorHAnsi" w:cstheme="minorHAnsi"/>
                <w:sz w:val="18"/>
                <w:szCs w:val="18"/>
                <w:lang w:val="en-GB"/>
              </w:rPr>
            </w:pPr>
          </w:p>
          <w:p w14:paraId="7A718E29" w14:textId="6CCD8B55" w:rsidR="00750CA6" w:rsidRPr="003609C2" w:rsidRDefault="00750CA6" w:rsidP="00750CA6">
            <w:pPr>
              <w:rPr>
                <w:rFonts w:asciiTheme="minorHAnsi" w:hAnsiTheme="minorHAnsi" w:cstheme="minorHAnsi"/>
                <w:sz w:val="18"/>
                <w:szCs w:val="18"/>
                <w:lang w:val="en-GB"/>
              </w:rPr>
            </w:pPr>
          </w:p>
        </w:tc>
        <w:tc>
          <w:tcPr>
            <w:tcW w:w="630" w:type="dxa"/>
          </w:tcPr>
          <w:p w14:paraId="58889CD4" w14:textId="5B27AE2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9</w:t>
            </w:r>
          </w:p>
          <w:p w14:paraId="5E480E14" w14:textId="0CF79666"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3</w:t>
            </w:r>
          </w:p>
          <w:p w14:paraId="794FDE2B" w14:textId="77777777" w:rsidR="00750CA6" w:rsidRDefault="00750CA6" w:rsidP="00750CA6">
            <w:pPr>
              <w:rPr>
                <w:rFonts w:asciiTheme="minorHAnsi" w:hAnsiTheme="minorHAnsi" w:cstheme="minorHAnsi"/>
                <w:sz w:val="18"/>
                <w:szCs w:val="18"/>
                <w:lang w:val="en-GB"/>
              </w:rPr>
            </w:pPr>
          </w:p>
          <w:p w14:paraId="2DC5DE28" w14:textId="77777777" w:rsidR="00750CA6" w:rsidRDefault="00750CA6" w:rsidP="00750CA6">
            <w:pPr>
              <w:rPr>
                <w:rFonts w:asciiTheme="minorHAnsi" w:hAnsiTheme="minorHAnsi" w:cstheme="minorHAnsi"/>
                <w:sz w:val="18"/>
                <w:szCs w:val="18"/>
                <w:lang w:val="en-GB"/>
              </w:rPr>
            </w:pPr>
          </w:p>
          <w:p w14:paraId="602BA363" w14:textId="77777777" w:rsidR="00750CA6" w:rsidRDefault="00750CA6" w:rsidP="00750CA6">
            <w:pPr>
              <w:rPr>
                <w:rFonts w:asciiTheme="minorHAnsi" w:hAnsiTheme="minorHAnsi" w:cstheme="minorHAnsi"/>
                <w:sz w:val="18"/>
                <w:szCs w:val="18"/>
                <w:lang w:val="en-GB"/>
              </w:rPr>
            </w:pPr>
          </w:p>
          <w:p w14:paraId="189EE78A" w14:textId="77777777" w:rsidR="00750CA6" w:rsidRDefault="00750CA6" w:rsidP="00750CA6">
            <w:pPr>
              <w:rPr>
                <w:rFonts w:asciiTheme="minorHAnsi" w:hAnsiTheme="minorHAnsi" w:cstheme="minorHAnsi"/>
                <w:sz w:val="18"/>
                <w:szCs w:val="18"/>
                <w:lang w:val="en-GB"/>
              </w:rPr>
            </w:pPr>
          </w:p>
          <w:p w14:paraId="7167BF71" w14:textId="24672F58" w:rsidR="00750CA6" w:rsidRPr="003609C2" w:rsidRDefault="00750CA6" w:rsidP="00750CA6">
            <w:pPr>
              <w:rPr>
                <w:rFonts w:asciiTheme="minorHAnsi" w:hAnsiTheme="minorHAnsi" w:cstheme="minorHAnsi"/>
                <w:sz w:val="18"/>
                <w:szCs w:val="18"/>
                <w:lang w:val="en-GB"/>
              </w:rPr>
            </w:pPr>
          </w:p>
        </w:tc>
        <w:tc>
          <w:tcPr>
            <w:tcW w:w="810" w:type="dxa"/>
          </w:tcPr>
          <w:p w14:paraId="27FF9F6B" w14:textId="25E81238"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6</w:t>
            </w:r>
          </w:p>
          <w:p w14:paraId="7A2763E3" w14:textId="115172E4"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3</w:t>
            </w:r>
          </w:p>
          <w:p w14:paraId="504C7B7D" w14:textId="77777777" w:rsidR="00750CA6" w:rsidRDefault="00750CA6" w:rsidP="00750CA6">
            <w:pPr>
              <w:rPr>
                <w:rFonts w:asciiTheme="minorHAnsi" w:hAnsiTheme="minorHAnsi" w:cstheme="minorHAnsi"/>
                <w:sz w:val="18"/>
                <w:szCs w:val="18"/>
                <w:lang w:val="en-GB"/>
              </w:rPr>
            </w:pPr>
          </w:p>
          <w:p w14:paraId="70E49640" w14:textId="77777777" w:rsidR="00750CA6" w:rsidRDefault="00750CA6" w:rsidP="00750CA6">
            <w:pPr>
              <w:rPr>
                <w:rFonts w:asciiTheme="minorHAnsi" w:hAnsiTheme="minorHAnsi" w:cstheme="minorHAnsi"/>
                <w:sz w:val="18"/>
                <w:szCs w:val="18"/>
                <w:lang w:val="en-GB"/>
              </w:rPr>
            </w:pPr>
          </w:p>
          <w:p w14:paraId="1C343D7B" w14:textId="77777777" w:rsidR="00750CA6" w:rsidRDefault="00750CA6" w:rsidP="00750CA6">
            <w:pPr>
              <w:rPr>
                <w:rFonts w:asciiTheme="minorHAnsi" w:hAnsiTheme="minorHAnsi" w:cstheme="minorHAnsi"/>
                <w:sz w:val="18"/>
                <w:szCs w:val="18"/>
                <w:lang w:val="en-GB"/>
              </w:rPr>
            </w:pPr>
          </w:p>
          <w:p w14:paraId="37F87AAB" w14:textId="77777777" w:rsidR="00750CA6" w:rsidRDefault="00750CA6" w:rsidP="00750CA6">
            <w:pPr>
              <w:rPr>
                <w:rFonts w:asciiTheme="minorHAnsi" w:hAnsiTheme="minorHAnsi" w:cstheme="minorHAnsi"/>
                <w:sz w:val="18"/>
                <w:szCs w:val="18"/>
                <w:lang w:val="en-GB"/>
              </w:rPr>
            </w:pPr>
          </w:p>
          <w:p w14:paraId="34283854" w14:textId="2590195D" w:rsidR="00750CA6" w:rsidRPr="003609C2" w:rsidRDefault="00750CA6" w:rsidP="00750CA6">
            <w:pPr>
              <w:rPr>
                <w:rFonts w:asciiTheme="minorHAnsi" w:hAnsiTheme="minorHAnsi" w:cstheme="minorHAnsi"/>
                <w:sz w:val="18"/>
                <w:szCs w:val="18"/>
                <w:lang w:val="en-GB"/>
              </w:rPr>
            </w:pPr>
          </w:p>
        </w:tc>
        <w:tc>
          <w:tcPr>
            <w:tcW w:w="720" w:type="dxa"/>
          </w:tcPr>
          <w:p w14:paraId="4D28F478" w14:textId="682ED765"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3</w:t>
            </w:r>
          </w:p>
          <w:p w14:paraId="6548F3DC" w14:textId="7CB15244"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2</w:t>
            </w:r>
          </w:p>
          <w:p w14:paraId="769401BC" w14:textId="77777777" w:rsidR="00750CA6" w:rsidRDefault="00750CA6" w:rsidP="00750CA6">
            <w:pPr>
              <w:rPr>
                <w:rFonts w:asciiTheme="minorHAnsi" w:hAnsiTheme="minorHAnsi" w:cstheme="minorHAnsi"/>
                <w:sz w:val="18"/>
                <w:szCs w:val="18"/>
                <w:lang w:val="en-GB"/>
              </w:rPr>
            </w:pPr>
          </w:p>
          <w:p w14:paraId="4C7ABEE6" w14:textId="77777777" w:rsidR="00750CA6" w:rsidRDefault="00750CA6" w:rsidP="00750CA6">
            <w:pPr>
              <w:rPr>
                <w:rFonts w:asciiTheme="minorHAnsi" w:hAnsiTheme="minorHAnsi" w:cstheme="minorHAnsi"/>
                <w:sz w:val="18"/>
                <w:szCs w:val="18"/>
                <w:lang w:val="en-GB"/>
              </w:rPr>
            </w:pPr>
          </w:p>
          <w:p w14:paraId="1B288446" w14:textId="77777777" w:rsidR="00750CA6" w:rsidRDefault="00750CA6" w:rsidP="00750CA6">
            <w:pPr>
              <w:rPr>
                <w:rFonts w:asciiTheme="minorHAnsi" w:hAnsiTheme="minorHAnsi" w:cstheme="minorHAnsi"/>
                <w:sz w:val="18"/>
                <w:szCs w:val="18"/>
                <w:lang w:val="en-GB"/>
              </w:rPr>
            </w:pPr>
          </w:p>
          <w:p w14:paraId="090852B6" w14:textId="77777777" w:rsidR="00750CA6" w:rsidRDefault="00750CA6" w:rsidP="00750CA6">
            <w:pPr>
              <w:rPr>
                <w:rFonts w:asciiTheme="minorHAnsi" w:hAnsiTheme="minorHAnsi" w:cstheme="minorHAnsi"/>
                <w:sz w:val="18"/>
                <w:szCs w:val="18"/>
                <w:lang w:val="en-GB"/>
              </w:rPr>
            </w:pPr>
          </w:p>
          <w:p w14:paraId="0605C61C" w14:textId="2429C8D2" w:rsidR="00750CA6" w:rsidRPr="003609C2" w:rsidRDefault="00750CA6" w:rsidP="00750CA6">
            <w:pPr>
              <w:rPr>
                <w:rFonts w:asciiTheme="minorHAnsi" w:hAnsiTheme="minorHAnsi" w:cstheme="minorHAnsi"/>
                <w:sz w:val="18"/>
                <w:szCs w:val="18"/>
                <w:lang w:val="en-GB"/>
              </w:rPr>
            </w:pPr>
          </w:p>
        </w:tc>
        <w:tc>
          <w:tcPr>
            <w:tcW w:w="810" w:type="dxa"/>
          </w:tcPr>
          <w:p w14:paraId="0063EF94" w14:textId="792734D4"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268DE09D" w14:textId="39ADF8CF"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900" w:type="dxa"/>
          </w:tcPr>
          <w:p w14:paraId="7C8AB948" w14:textId="693DAB28"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18</w:t>
            </w:r>
          </w:p>
          <w:p w14:paraId="322A818D" w14:textId="622EEBA6"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8</w:t>
            </w:r>
          </w:p>
          <w:p w14:paraId="036E44B3" w14:textId="77777777" w:rsidR="00750CA6" w:rsidRDefault="00750CA6" w:rsidP="00750CA6">
            <w:pPr>
              <w:rPr>
                <w:rFonts w:asciiTheme="minorHAnsi" w:hAnsiTheme="minorHAnsi" w:cstheme="minorHAnsi"/>
                <w:sz w:val="18"/>
                <w:szCs w:val="18"/>
                <w:lang w:val="en-GB"/>
              </w:rPr>
            </w:pPr>
          </w:p>
          <w:p w14:paraId="29E292A9" w14:textId="77777777" w:rsidR="00750CA6" w:rsidRDefault="00750CA6" w:rsidP="00750CA6">
            <w:pPr>
              <w:rPr>
                <w:rFonts w:asciiTheme="minorHAnsi" w:hAnsiTheme="minorHAnsi" w:cstheme="minorHAnsi"/>
                <w:sz w:val="18"/>
                <w:szCs w:val="18"/>
                <w:lang w:val="en-GB"/>
              </w:rPr>
            </w:pPr>
          </w:p>
          <w:p w14:paraId="3784DF29" w14:textId="77777777" w:rsidR="00750CA6" w:rsidRDefault="00750CA6" w:rsidP="00750CA6">
            <w:pPr>
              <w:rPr>
                <w:rFonts w:asciiTheme="minorHAnsi" w:hAnsiTheme="minorHAnsi" w:cstheme="minorHAnsi"/>
                <w:sz w:val="18"/>
                <w:szCs w:val="18"/>
                <w:lang w:val="en-GB"/>
              </w:rPr>
            </w:pPr>
          </w:p>
          <w:p w14:paraId="01420092" w14:textId="77777777" w:rsidR="00750CA6" w:rsidRDefault="00750CA6" w:rsidP="00750CA6">
            <w:pPr>
              <w:rPr>
                <w:rFonts w:asciiTheme="minorHAnsi" w:hAnsiTheme="minorHAnsi" w:cstheme="minorHAnsi"/>
                <w:sz w:val="18"/>
                <w:szCs w:val="18"/>
                <w:lang w:val="en-GB"/>
              </w:rPr>
            </w:pPr>
          </w:p>
          <w:p w14:paraId="2BEEA29B" w14:textId="08D5BBC3" w:rsidR="00750CA6" w:rsidRPr="003609C2" w:rsidRDefault="00750CA6" w:rsidP="00750CA6">
            <w:pPr>
              <w:rPr>
                <w:rFonts w:asciiTheme="minorHAnsi" w:hAnsiTheme="minorHAnsi" w:cstheme="minorHAnsi"/>
                <w:sz w:val="18"/>
                <w:szCs w:val="18"/>
                <w:lang w:val="en-GB"/>
              </w:rPr>
            </w:pPr>
          </w:p>
        </w:tc>
        <w:tc>
          <w:tcPr>
            <w:tcW w:w="1890" w:type="dxa"/>
          </w:tcPr>
          <w:p w14:paraId="541A890C" w14:textId="27D621F4" w:rsidR="00750CA6" w:rsidRDefault="00750CA6" w:rsidP="00750CA6">
            <w:pPr>
              <w:rPr>
                <w:i/>
                <w:sz w:val="18"/>
                <w:szCs w:val="18"/>
                <w:lang w:val="en-US"/>
              </w:rPr>
            </w:pPr>
            <w:r w:rsidRPr="00D710B1">
              <w:rPr>
                <w:i/>
                <w:sz w:val="18"/>
                <w:szCs w:val="18"/>
                <w:lang w:val="en-US"/>
              </w:rPr>
              <w:t xml:space="preserve">List of </w:t>
            </w:r>
            <w:r>
              <w:rPr>
                <w:i/>
                <w:sz w:val="18"/>
                <w:szCs w:val="18"/>
                <w:lang w:val="en-US"/>
              </w:rPr>
              <w:t>project trainees &amp; training</w:t>
            </w:r>
            <w:r w:rsidRPr="00D710B1">
              <w:rPr>
                <w:i/>
                <w:sz w:val="18"/>
                <w:szCs w:val="18"/>
                <w:lang w:val="en-US"/>
              </w:rPr>
              <w:t xml:space="preserve"> certificate</w:t>
            </w:r>
            <w:r>
              <w:rPr>
                <w:i/>
                <w:sz w:val="18"/>
                <w:szCs w:val="18"/>
                <w:lang w:val="en-US"/>
              </w:rPr>
              <w:t>s</w:t>
            </w:r>
          </w:p>
          <w:p w14:paraId="7CE0D74B" w14:textId="4D6B7571" w:rsidR="00750CA6" w:rsidRPr="003609C2" w:rsidRDefault="00750CA6" w:rsidP="00750CA6">
            <w:pPr>
              <w:rPr>
                <w:rFonts w:asciiTheme="minorHAnsi" w:hAnsiTheme="minorHAnsi" w:cstheme="minorHAnsi"/>
                <w:sz w:val="18"/>
                <w:szCs w:val="18"/>
                <w:lang w:val="en-GB"/>
              </w:rPr>
            </w:pPr>
            <w:r>
              <w:rPr>
                <w:i/>
                <w:sz w:val="18"/>
                <w:szCs w:val="18"/>
                <w:lang w:val="en-US"/>
              </w:rPr>
              <w:t xml:space="preserve">TOT material </w:t>
            </w:r>
          </w:p>
        </w:tc>
      </w:tr>
      <w:tr w:rsidR="00750CA6" w:rsidRPr="00FC4974" w14:paraId="2408E45F" w14:textId="77777777" w:rsidTr="005E72C8">
        <w:tc>
          <w:tcPr>
            <w:tcW w:w="15390" w:type="dxa"/>
            <w:gridSpan w:val="11"/>
            <w:shd w:val="clear" w:color="auto" w:fill="B4C6E7" w:themeFill="accent1" w:themeFillTint="66"/>
          </w:tcPr>
          <w:p w14:paraId="7CB76E21" w14:textId="0D8F6B52" w:rsidR="00750CA6" w:rsidRPr="003609C2" w:rsidRDefault="00750CA6" w:rsidP="00750CA6">
            <w:pPr>
              <w:rPr>
                <w:rFonts w:asciiTheme="minorHAnsi" w:hAnsiTheme="minorHAnsi" w:cstheme="minorHAnsi"/>
                <w:sz w:val="18"/>
                <w:szCs w:val="18"/>
                <w:lang w:val="en-GB"/>
              </w:rPr>
            </w:pPr>
            <w:r w:rsidRPr="003609C2">
              <w:rPr>
                <w:rFonts w:asciiTheme="minorHAnsi" w:hAnsiTheme="minorHAnsi" w:cstheme="minorHAnsi"/>
                <w:b/>
                <w:bCs/>
                <w:sz w:val="18"/>
                <w:szCs w:val="18"/>
                <w:lang w:val="en-GB"/>
              </w:rPr>
              <w:t xml:space="preserve">Strategic </w:t>
            </w:r>
            <w:r>
              <w:rPr>
                <w:rFonts w:asciiTheme="minorHAnsi" w:hAnsiTheme="minorHAnsi" w:cstheme="minorHAnsi"/>
                <w:b/>
                <w:bCs/>
                <w:sz w:val="18"/>
                <w:szCs w:val="18"/>
                <w:lang w:val="en-GB"/>
              </w:rPr>
              <w:t>o</w:t>
            </w:r>
            <w:r w:rsidRPr="003609C2">
              <w:rPr>
                <w:rFonts w:asciiTheme="minorHAnsi" w:hAnsiTheme="minorHAnsi" w:cstheme="minorHAnsi"/>
                <w:b/>
                <w:bCs/>
                <w:sz w:val="18"/>
                <w:szCs w:val="18"/>
                <w:lang w:val="en-GB"/>
              </w:rPr>
              <w:t>utcome 2: Increased demand and transparency in employment by private sector in the digital economy through strengthened mechanisms, partnerships and platforms (</w:t>
            </w:r>
            <w:r w:rsidRPr="003609C2">
              <w:rPr>
                <w:rFonts w:asciiTheme="minorHAnsi" w:hAnsiTheme="minorHAnsi" w:cstheme="minorHAnsi"/>
                <w:b/>
                <w:bCs/>
                <w:color w:val="000000" w:themeColor="text1"/>
                <w:sz w:val="18"/>
                <w:szCs w:val="18"/>
                <w:lang w:val="en-GB"/>
              </w:rPr>
              <w:t>demand-side component)</w:t>
            </w:r>
          </w:p>
        </w:tc>
      </w:tr>
      <w:tr w:rsidR="00C24048" w:rsidRPr="00FC4974" w14:paraId="079F24BF" w14:textId="77777777" w:rsidTr="00C24048">
        <w:trPr>
          <w:trHeight w:val="1034"/>
        </w:trPr>
        <w:tc>
          <w:tcPr>
            <w:tcW w:w="4326" w:type="dxa"/>
          </w:tcPr>
          <w:p w14:paraId="042DD812" w14:textId="077FF538" w:rsidR="00C24048" w:rsidRPr="003609C2" w:rsidRDefault="00C24048" w:rsidP="00C24048">
            <w:pPr>
              <w:rPr>
                <w:rFonts w:asciiTheme="minorHAnsi" w:hAnsiTheme="minorHAnsi" w:cstheme="minorHAnsi"/>
                <w:sz w:val="18"/>
                <w:szCs w:val="18"/>
                <w:lang w:val="en-GB"/>
              </w:rPr>
            </w:pPr>
            <w:r w:rsidRPr="003609C2">
              <w:rPr>
                <w:rFonts w:asciiTheme="minorHAnsi" w:hAnsiTheme="minorHAnsi" w:cstheme="minorHAnsi"/>
                <w:b/>
                <w:bCs/>
                <w:sz w:val="18"/>
                <w:szCs w:val="18"/>
                <w:lang w:val="en-GB"/>
              </w:rPr>
              <w:t>Output 2.1:</w:t>
            </w:r>
            <w:r w:rsidRPr="003609C2">
              <w:rPr>
                <w:rFonts w:asciiTheme="minorHAnsi" w:hAnsiTheme="minorHAnsi" w:cstheme="minorHAnsi"/>
                <w:sz w:val="18"/>
                <w:szCs w:val="18"/>
                <w:lang w:val="en-GB"/>
              </w:rPr>
              <w:t xml:space="preserve"> </w:t>
            </w:r>
            <w:r w:rsidRPr="003609C2">
              <w:rPr>
                <w:rFonts w:asciiTheme="minorHAnsi" w:hAnsiTheme="minorHAnsi" w:cstheme="minorHAnsi"/>
                <w:b/>
                <w:sz w:val="18"/>
                <w:szCs w:val="18"/>
                <w:lang w:val="en-GB"/>
              </w:rPr>
              <w:t>Market demand Assessment</w:t>
            </w:r>
            <w:r w:rsidRPr="003609C2">
              <w:rPr>
                <w:rFonts w:asciiTheme="minorHAnsi" w:hAnsiTheme="minorHAnsi" w:cstheme="minorHAnsi"/>
                <w:sz w:val="18"/>
                <w:szCs w:val="18"/>
                <w:lang w:val="en-GB"/>
              </w:rPr>
              <w:t>.  Private sector market demand mapping for digital skills</w:t>
            </w:r>
            <w:r w:rsidRPr="003609C2">
              <w:rPr>
                <w:rFonts w:asciiTheme="minorHAnsi" w:hAnsiTheme="minorHAnsi" w:cstheme="minorHAnsi"/>
                <w:color w:val="000000" w:themeColor="text1"/>
                <w:sz w:val="18"/>
                <w:szCs w:val="18"/>
                <w:lang w:val="en-GB"/>
              </w:rPr>
              <w:t xml:space="preserve"> at national, regional and global levels. Specific analysis to understand the gender dynamics within the Somali digital labou</w:t>
            </w:r>
            <w:r w:rsidRPr="003609C2">
              <w:rPr>
                <w:rFonts w:cstheme="minorHAnsi"/>
                <w:color w:val="000000" w:themeColor="text1"/>
                <w:sz w:val="18"/>
                <w:szCs w:val="18"/>
                <w:lang w:val="en-GB"/>
              </w:rPr>
              <w:t>r</w:t>
            </w:r>
            <w:r w:rsidRPr="003609C2">
              <w:rPr>
                <w:rFonts w:asciiTheme="minorHAnsi" w:hAnsiTheme="minorHAnsi" w:cstheme="minorHAnsi"/>
                <w:color w:val="000000" w:themeColor="text1"/>
                <w:sz w:val="18"/>
                <w:szCs w:val="18"/>
                <w:lang w:val="en-GB"/>
              </w:rPr>
              <w:t xml:space="preserve"> market.</w:t>
            </w:r>
          </w:p>
        </w:tc>
        <w:tc>
          <w:tcPr>
            <w:tcW w:w="2514" w:type="dxa"/>
          </w:tcPr>
          <w:p w14:paraId="6DC6EFEC" w14:textId="158C651F"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 xml:space="preserve"># of private sector companies (both large and SMEs) engaged in the market assessment </w:t>
            </w:r>
          </w:p>
        </w:tc>
        <w:tc>
          <w:tcPr>
            <w:tcW w:w="1260" w:type="dxa"/>
          </w:tcPr>
          <w:p w14:paraId="03EF1238" w14:textId="160D306E" w:rsidR="00C24048" w:rsidRPr="003609C2" w:rsidRDefault="00C24048" w:rsidP="00C24048">
            <w:pPr>
              <w:rPr>
                <w:rFonts w:asciiTheme="minorHAnsi" w:hAnsiTheme="minorHAnsi" w:cstheme="minorHAnsi"/>
                <w:sz w:val="18"/>
                <w:szCs w:val="18"/>
                <w:lang w:val="en-GB"/>
              </w:rPr>
            </w:pPr>
            <w:r w:rsidRPr="005A17E8">
              <w:rPr>
                <w:iCs/>
                <w:sz w:val="18"/>
                <w:szCs w:val="18"/>
                <w:lang w:val="en-US"/>
              </w:rPr>
              <w:t>Project report, UNDP COs reports</w:t>
            </w:r>
          </w:p>
        </w:tc>
        <w:tc>
          <w:tcPr>
            <w:tcW w:w="720" w:type="dxa"/>
          </w:tcPr>
          <w:p w14:paraId="059AADF6" w14:textId="3F01245D"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810" w:type="dxa"/>
          </w:tcPr>
          <w:p w14:paraId="1A107203" w14:textId="52C5D160"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630" w:type="dxa"/>
          </w:tcPr>
          <w:p w14:paraId="03F2A70C" w14:textId="576B93EC"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810" w:type="dxa"/>
          </w:tcPr>
          <w:p w14:paraId="0EFF358E" w14:textId="5516A205"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720" w:type="dxa"/>
          </w:tcPr>
          <w:p w14:paraId="6FB632EB" w14:textId="5A6095CC"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15</w:t>
            </w:r>
          </w:p>
        </w:tc>
        <w:tc>
          <w:tcPr>
            <w:tcW w:w="810" w:type="dxa"/>
          </w:tcPr>
          <w:p w14:paraId="3BCC5343" w14:textId="5D0ABCCA"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900" w:type="dxa"/>
          </w:tcPr>
          <w:p w14:paraId="28A30EC7" w14:textId="13668811"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25</w:t>
            </w:r>
          </w:p>
        </w:tc>
        <w:tc>
          <w:tcPr>
            <w:tcW w:w="1890" w:type="dxa"/>
          </w:tcPr>
          <w:p w14:paraId="127AAF2E" w14:textId="6FB1822F" w:rsidR="00C24048" w:rsidRPr="00081D7D" w:rsidRDefault="00C24048" w:rsidP="00C24048">
            <w:pPr>
              <w:rPr>
                <w:rFonts w:asciiTheme="minorHAnsi" w:hAnsiTheme="minorHAnsi" w:cstheme="minorHAnsi"/>
                <w:sz w:val="18"/>
                <w:szCs w:val="18"/>
                <w:lang w:val="en-US"/>
              </w:rPr>
            </w:pPr>
            <w:r>
              <w:rPr>
                <w:rFonts w:asciiTheme="minorHAnsi" w:hAnsiTheme="minorHAnsi" w:cstheme="minorHAnsi"/>
                <w:sz w:val="18"/>
                <w:szCs w:val="18"/>
                <w:lang w:val="en-GB"/>
              </w:rPr>
              <w:t xml:space="preserve">Market assessment report </w:t>
            </w:r>
          </w:p>
        </w:tc>
      </w:tr>
      <w:tr w:rsidR="00C24048" w:rsidRPr="00FC4974" w14:paraId="3696C734" w14:textId="77777777" w:rsidTr="00BC68B8">
        <w:trPr>
          <w:trHeight w:val="2060"/>
        </w:trPr>
        <w:tc>
          <w:tcPr>
            <w:tcW w:w="4326" w:type="dxa"/>
          </w:tcPr>
          <w:p w14:paraId="6728F27F" w14:textId="07B02D35" w:rsidR="00C24048" w:rsidRDefault="00C24048" w:rsidP="00C24048">
            <w:pPr>
              <w:rPr>
                <w:rFonts w:asciiTheme="minorHAnsi" w:hAnsiTheme="minorHAnsi" w:cstheme="minorHAnsi"/>
                <w:color w:val="000000" w:themeColor="text1"/>
                <w:sz w:val="18"/>
                <w:szCs w:val="18"/>
                <w:lang w:val="en-GB"/>
              </w:rPr>
            </w:pPr>
            <w:r w:rsidRPr="003609C2">
              <w:rPr>
                <w:rFonts w:asciiTheme="minorHAnsi" w:hAnsiTheme="minorHAnsi" w:cstheme="minorHAnsi"/>
                <w:b/>
                <w:bCs/>
                <w:sz w:val="18"/>
                <w:szCs w:val="18"/>
                <w:lang w:val="en-GB"/>
              </w:rPr>
              <w:t xml:space="preserve">Output 2.2: </w:t>
            </w:r>
            <w:r w:rsidRPr="003609C2">
              <w:rPr>
                <w:rFonts w:asciiTheme="minorHAnsi" w:hAnsiTheme="minorHAnsi" w:cstheme="minorHAnsi"/>
                <w:b/>
                <w:color w:val="000000" w:themeColor="text1"/>
                <w:sz w:val="18"/>
                <w:szCs w:val="18"/>
                <w:lang w:val="en-GB"/>
              </w:rPr>
              <w:t xml:space="preserve">Employability and job placement programmes. </w:t>
            </w:r>
            <w:r w:rsidRPr="003609C2">
              <w:rPr>
                <w:rFonts w:asciiTheme="minorHAnsi" w:hAnsiTheme="minorHAnsi" w:cstheme="minorHAnsi"/>
                <w:color w:val="000000" w:themeColor="text1"/>
                <w:sz w:val="18"/>
                <w:szCs w:val="18"/>
                <w:lang w:val="en-GB"/>
              </w:rPr>
              <w:t xml:space="preserve">Mechanisms to connect graduates to digital jobs </w:t>
            </w:r>
            <w:r w:rsidR="00E63731" w:rsidRPr="003609C2">
              <w:rPr>
                <w:rFonts w:asciiTheme="minorHAnsi" w:hAnsiTheme="minorHAnsi" w:cstheme="minorHAnsi"/>
                <w:color w:val="000000" w:themeColor="text1"/>
                <w:sz w:val="18"/>
                <w:szCs w:val="18"/>
                <w:lang w:val="en-GB"/>
              </w:rPr>
              <w:t>through</w:t>
            </w:r>
            <w:r w:rsidRPr="003609C2">
              <w:rPr>
                <w:rFonts w:asciiTheme="minorHAnsi" w:hAnsiTheme="minorHAnsi" w:cstheme="minorHAnsi"/>
                <w:color w:val="000000" w:themeColor="text1"/>
                <w:sz w:val="18"/>
                <w:szCs w:val="18"/>
                <w:lang w:val="en-GB"/>
              </w:rPr>
              <w:t xml:space="preserve"> internship or capstone placements, talent festivals, demo days, access to platforms for freelancing, and microwork.  </w:t>
            </w:r>
          </w:p>
          <w:p w14:paraId="7E5B09AC" w14:textId="77777777" w:rsidR="00C24048" w:rsidRPr="00C24048" w:rsidRDefault="00C24048" w:rsidP="00C24048">
            <w:pPr>
              <w:rPr>
                <w:rFonts w:asciiTheme="minorHAnsi" w:hAnsiTheme="minorHAnsi" w:cstheme="minorHAnsi"/>
                <w:sz w:val="18"/>
                <w:szCs w:val="18"/>
                <w:lang w:val="en-GB"/>
              </w:rPr>
            </w:pPr>
          </w:p>
          <w:p w14:paraId="59AF487B" w14:textId="77777777" w:rsidR="00C24048" w:rsidRPr="00C24048" w:rsidRDefault="00C24048" w:rsidP="00C24048">
            <w:pPr>
              <w:rPr>
                <w:rFonts w:asciiTheme="minorHAnsi" w:hAnsiTheme="minorHAnsi" w:cstheme="minorHAnsi"/>
                <w:sz w:val="18"/>
                <w:szCs w:val="18"/>
                <w:lang w:val="en-GB"/>
              </w:rPr>
            </w:pPr>
          </w:p>
          <w:p w14:paraId="7F516D3A" w14:textId="347C6E0D" w:rsidR="00C24048" w:rsidRPr="00C24048" w:rsidRDefault="00C24048" w:rsidP="00C24048">
            <w:pPr>
              <w:rPr>
                <w:rFonts w:asciiTheme="minorHAnsi" w:hAnsiTheme="minorHAnsi" w:cstheme="minorHAnsi"/>
                <w:sz w:val="18"/>
                <w:szCs w:val="18"/>
                <w:lang w:val="en-GB"/>
              </w:rPr>
            </w:pPr>
          </w:p>
        </w:tc>
        <w:tc>
          <w:tcPr>
            <w:tcW w:w="2514" w:type="dxa"/>
          </w:tcPr>
          <w:p w14:paraId="47F7C414" w14:textId="6F3091F5"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 of Somali private sector hiring partners to programme</w:t>
            </w:r>
          </w:p>
          <w:p w14:paraId="128B3FE4" w14:textId="7F056A8E"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 of SMEs benefiting through digital products (paid by SMEs or adjacent other programmes for SMEs)</w:t>
            </w:r>
          </w:p>
          <w:p w14:paraId="62D9521C"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 of job placements facilitated</w:t>
            </w:r>
          </w:p>
          <w:p w14:paraId="71D852F6" w14:textId="126D7BD4" w:rsidR="00BC68B8" w:rsidRPr="00BC68B8" w:rsidRDefault="00BC68B8" w:rsidP="00BC68B8">
            <w:pPr>
              <w:rPr>
                <w:rFonts w:asciiTheme="minorHAnsi" w:hAnsiTheme="minorHAnsi" w:cstheme="minorHAnsi"/>
                <w:sz w:val="18"/>
                <w:szCs w:val="18"/>
                <w:lang w:val="en-GB"/>
              </w:rPr>
            </w:pPr>
          </w:p>
        </w:tc>
        <w:tc>
          <w:tcPr>
            <w:tcW w:w="1260" w:type="dxa"/>
          </w:tcPr>
          <w:p w14:paraId="12F3A22E" w14:textId="70053BDC" w:rsidR="00C24048" w:rsidRPr="003609C2" w:rsidRDefault="00C24048" w:rsidP="00C24048">
            <w:pPr>
              <w:rPr>
                <w:rFonts w:asciiTheme="minorHAnsi" w:hAnsiTheme="minorHAnsi" w:cstheme="minorHAnsi"/>
                <w:sz w:val="18"/>
                <w:szCs w:val="18"/>
                <w:lang w:val="en-GB"/>
              </w:rPr>
            </w:pPr>
            <w:r w:rsidRPr="005A17E8">
              <w:rPr>
                <w:iCs/>
                <w:sz w:val="18"/>
                <w:szCs w:val="18"/>
                <w:lang w:val="en-US"/>
              </w:rPr>
              <w:t>Project report, UNDP COs reports</w:t>
            </w:r>
          </w:p>
        </w:tc>
        <w:tc>
          <w:tcPr>
            <w:tcW w:w="720" w:type="dxa"/>
          </w:tcPr>
          <w:p w14:paraId="3EFCBEC2"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p w14:paraId="369CCF2B" w14:textId="77777777" w:rsidR="00C24048" w:rsidRDefault="00C24048" w:rsidP="00C24048">
            <w:pPr>
              <w:rPr>
                <w:rFonts w:asciiTheme="minorHAnsi" w:hAnsiTheme="minorHAnsi" w:cstheme="minorHAnsi"/>
                <w:sz w:val="18"/>
                <w:szCs w:val="18"/>
                <w:lang w:val="en-GB"/>
              </w:rPr>
            </w:pPr>
          </w:p>
          <w:p w14:paraId="09904F5B"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p w14:paraId="5C81B9A1" w14:textId="0DD5CDEA" w:rsidR="00C24048" w:rsidRDefault="00C24048" w:rsidP="00C24048">
            <w:pPr>
              <w:rPr>
                <w:rFonts w:asciiTheme="minorHAnsi" w:hAnsiTheme="minorHAnsi" w:cstheme="minorHAnsi"/>
                <w:sz w:val="18"/>
                <w:szCs w:val="18"/>
                <w:lang w:val="en-GB"/>
              </w:rPr>
            </w:pPr>
          </w:p>
          <w:p w14:paraId="7FC5C2D7" w14:textId="33652DD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p w14:paraId="64900C76" w14:textId="77777777" w:rsidR="00C24048" w:rsidRDefault="00C24048" w:rsidP="00C24048">
            <w:pPr>
              <w:rPr>
                <w:rFonts w:asciiTheme="minorHAnsi" w:hAnsiTheme="minorHAnsi" w:cstheme="minorHAnsi"/>
                <w:sz w:val="18"/>
                <w:szCs w:val="18"/>
                <w:lang w:val="en-GB"/>
              </w:rPr>
            </w:pPr>
          </w:p>
          <w:p w14:paraId="27A16719" w14:textId="77BB393F" w:rsidR="00C24048" w:rsidRPr="00081D7D" w:rsidRDefault="00C24048" w:rsidP="00C24048">
            <w:pPr>
              <w:rPr>
                <w:rFonts w:asciiTheme="minorHAnsi" w:hAnsiTheme="minorHAnsi" w:cstheme="minorHAnsi"/>
                <w:sz w:val="18"/>
                <w:szCs w:val="18"/>
                <w:lang w:val="en-US"/>
              </w:rPr>
            </w:pPr>
          </w:p>
        </w:tc>
        <w:tc>
          <w:tcPr>
            <w:tcW w:w="810" w:type="dxa"/>
          </w:tcPr>
          <w:p w14:paraId="0F3BC203"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p w14:paraId="5025226E" w14:textId="77777777" w:rsidR="00C24048" w:rsidRDefault="00C24048" w:rsidP="00C24048">
            <w:pPr>
              <w:rPr>
                <w:rFonts w:asciiTheme="minorHAnsi" w:hAnsiTheme="minorHAnsi" w:cstheme="minorHAnsi"/>
                <w:sz w:val="18"/>
                <w:szCs w:val="18"/>
                <w:lang w:val="en-GB"/>
              </w:rPr>
            </w:pPr>
          </w:p>
          <w:p w14:paraId="05DB2FD4" w14:textId="14B6D114"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p w14:paraId="7DAAD8AC" w14:textId="77777777" w:rsidR="00C24048" w:rsidRDefault="00C24048" w:rsidP="00C24048">
            <w:pPr>
              <w:rPr>
                <w:rFonts w:asciiTheme="minorHAnsi" w:hAnsiTheme="minorHAnsi" w:cstheme="minorHAnsi"/>
                <w:sz w:val="18"/>
                <w:szCs w:val="18"/>
                <w:lang w:val="en-GB"/>
              </w:rPr>
            </w:pPr>
          </w:p>
          <w:p w14:paraId="2F7049EC" w14:textId="43240B0A"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0</w:t>
            </w:r>
          </w:p>
          <w:p w14:paraId="09B70F48" w14:textId="38FE2B9B" w:rsidR="00C24048" w:rsidRDefault="00C24048" w:rsidP="00C24048">
            <w:pPr>
              <w:rPr>
                <w:rFonts w:asciiTheme="minorHAnsi" w:hAnsiTheme="minorHAnsi" w:cstheme="minorHAnsi"/>
                <w:sz w:val="18"/>
                <w:szCs w:val="18"/>
                <w:lang w:val="en-GB"/>
              </w:rPr>
            </w:pPr>
          </w:p>
          <w:p w14:paraId="75FD003F" w14:textId="3BA6B785" w:rsidR="00C24048" w:rsidRPr="003609C2" w:rsidRDefault="00C24048" w:rsidP="00C24048">
            <w:pPr>
              <w:rPr>
                <w:rFonts w:asciiTheme="minorHAnsi" w:hAnsiTheme="minorHAnsi" w:cstheme="minorHAnsi"/>
                <w:sz w:val="18"/>
                <w:szCs w:val="18"/>
                <w:lang w:val="en-GB"/>
              </w:rPr>
            </w:pPr>
          </w:p>
        </w:tc>
        <w:tc>
          <w:tcPr>
            <w:tcW w:w="630" w:type="dxa"/>
          </w:tcPr>
          <w:p w14:paraId="33977752"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10</w:t>
            </w:r>
          </w:p>
          <w:p w14:paraId="07B5246D" w14:textId="77777777" w:rsidR="00C24048" w:rsidRDefault="00C24048" w:rsidP="00C24048">
            <w:pPr>
              <w:rPr>
                <w:rFonts w:asciiTheme="minorHAnsi" w:hAnsiTheme="minorHAnsi" w:cstheme="minorHAnsi"/>
                <w:sz w:val="18"/>
                <w:szCs w:val="18"/>
                <w:lang w:val="en-GB"/>
              </w:rPr>
            </w:pPr>
          </w:p>
          <w:p w14:paraId="6A576135" w14:textId="21E9F72D"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20</w:t>
            </w:r>
          </w:p>
          <w:p w14:paraId="6C3121C3" w14:textId="09DBAB5C" w:rsidR="00C24048" w:rsidRDefault="00C24048" w:rsidP="00C24048">
            <w:pPr>
              <w:rPr>
                <w:rFonts w:asciiTheme="minorHAnsi" w:hAnsiTheme="minorHAnsi" w:cstheme="minorHAnsi"/>
                <w:sz w:val="18"/>
                <w:szCs w:val="18"/>
                <w:lang w:val="en-GB"/>
              </w:rPr>
            </w:pPr>
          </w:p>
          <w:p w14:paraId="1F2347CC" w14:textId="16A56A95"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100</w:t>
            </w:r>
          </w:p>
          <w:p w14:paraId="4CA4B3A2" w14:textId="77777777" w:rsidR="00C24048" w:rsidRDefault="00C24048" w:rsidP="00C24048">
            <w:pPr>
              <w:rPr>
                <w:rFonts w:asciiTheme="minorHAnsi" w:hAnsiTheme="minorHAnsi" w:cstheme="minorHAnsi"/>
                <w:sz w:val="18"/>
                <w:szCs w:val="18"/>
                <w:lang w:val="en-GB"/>
              </w:rPr>
            </w:pPr>
          </w:p>
          <w:p w14:paraId="4E2BD3D7" w14:textId="77777777" w:rsidR="00C24048" w:rsidRDefault="00C24048" w:rsidP="00C24048">
            <w:pPr>
              <w:rPr>
                <w:rFonts w:asciiTheme="minorHAnsi" w:hAnsiTheme="minorHAnsi" w:cstheme="minorHAnsi"/>
                <w:sz w:val="18"/>
                <w:szCs w:val="18"/>
                <w:lang w:val="en-GB"/>
              </w:rPr>
            </w:pPr>
          </w:p>
          <w:p w14:paraId="05FF6CBF" w14:textId="658C3075" w:rsidR="00C24048" w:rsidRPr="003609C2" w:rsidRDefault="00C24048" w:rsidP="00C24048">
            <w:pPr>
              <w:rPr>
                <w:rFonts w:asciiTheme="minorHAnsi" w:hAnsiTheme="minorHAnsi" w:cstheme="minorHAnsi"/>
                <w:sz w:val="18"/>
                <w:szCs w:val="18"/>
                <w:lang w:val="en-GB"/>
              </w:rPr>
            </w:pPr>
          </w:p>
        </w:tc>
        <w:tc>
          <w:tcPr>
            <w:tcW w:w="810" w:type="dxa"/>
          </w:tcPr>
          <w:p w14:paraId="66A4904F"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40</w:t>
            </w:r>
          </w:p>
          <w:p w14:paraId="75CED8A8" w14:textId="77777777" w:rsidR="00C24048" w:rsidRDefault="00C24048" w:rsidP="00C24048">
            <w:pPr>
              <w:rPr>
                <w:rFonts w:asciiTheme="minorHAnsi" w:hAnsiTheme="minorHAnsi" w:cstheme="minorHAnsi"/>
                <w:sz w:val="18"/>
                <w:szCs w:val="18"/>
                <w:lang w:val="en-GB"/>
              </w:rPr>
            </w:pPr>
          </w:p>
          <w:p w14:paraId="1FA10CDD"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60</w:t>
            </w:r>
          </w:p>
          <w:p w14:paraId="768D724E" w14:textId="61563F14" w:rsidR="00C24048" w:rsidRDefault="00C24048" w:rsidP="00C24048">
            <w:pPr>
              <w:rPr>
                <w:rFonts w:asciiTheme="minorHAnsi" w:hAnsiTheme="minorHAnsi" w:cstheme="minorHAnsi"/>
                <w:sz w:val="18"/>
                <w:szCs w:val="18"/>
                <w:lang w:val="en-GB"/>
              </w:rPr>
            </w:pPr>
          </w:p>
          <w:p w14:paraId="32FB989B" w14:textId="7A937C6B"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300</w:t>
            </w:r>
          </w:p>
        </w:tc>
        <w:tc>
          <w:tcPr>
            <w:tcW w:w="720" w:type="dxa"/>
          </w:tcPr>
          <w:p w14:paraId="5291C7F5"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80</w:t>
            </w:r>
          </w:p>
          <w:p w14:paraId="492A9D83" w14:textId="77777777" w:rsidR="00C24048" w:rsidRDefault="00C24048" w:rsidP="00C24048">
            <w:pPr>
              <w:rPr>
                <w:rFonts w:asciiTheme="minorHAnsi" w:hAnsiTheme="minorHAnsi" w:cstheme="minorHAnsi"/>
                <w:sz w:val="18"/>
                <w:szCs w:val="18"/>
                <w:lang w:val="en-GB"/>
              </w:rPr>
            </w:pPr>
          </w:p>
          <w:p w14:paraId="3432719E"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100</w:t>
            </w:r>
          </w:p>
          <w:p w14:paraId="017D55B9" w14:textId="682E5C58" w:rsidR="00C24048" w:rsidRDefault="00C24048" w:rsidP="00C24048">
            <w:pPr>
              <w:rPr>
                <w:rFonts w:asciiTheme="minorHAnsi" w:hAnsiTheme="minorHAnsi" w:cstheme="minorHAnsi"/>
                <w:sz w:val="18"/>
                <w:szCs w:val="18"/>
                <w:lang w:val="en-GB"/>
              </w:rPr>
            </w:pPr>
          </w:p>
          <w:p w14:paraId="6B75793D" w14:textId="0D1E17C4"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500</w:t>
            </w:r>
          </w:p>
          <w:p w14:paraId="791A3524" w14:textId="6B6AF672" w:rsidR="00C24048" w:rsidRPr="003609C2" w:rsidRDefault="00C24048" w:rsidP="00C24048">
            <w:pPr>
              <w:rPr>
                <w:rFonts w:asciiTheme="minorHAnsi" w:hAnsiTheme="minorHAnsi" w:cstheme="minorHAnsi"/>
                <w:sz w:val="18"/>
                <w:szCs w:val="18"/>
                <w:lang w:val="en-GB"/>
              </w:rPr>
            </w:pPr>
          </w:p>
        </w:tc>
        <w:tc>
          <w:tcPr>
            <w:tcW w:w="810" w:type="dxa"/>
          </w:tcPr>
          <w:p w14:paraId="57265BA5"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100</w:t>
            </w:r>
          </w:p>
          <w:p w14:paraId="642F2D5C" w14:textId="77777777" w:rsidR="00C24048" w:rsidRDefault="00C24048" w:rsidP="00C24048">
            <w:pPr>
              <w:rPr>
                <w:rFonts w:asciiTheme="minorHAnsi" w:hAnsiTheme="minorHAnsi" w:cstheme="minorHAnsi"/>
                <w:sz w:val="18"/>
                <w:szCs w:val="18"/>
                <w:lang w:val="en-GB"/>
              </w:rPr>
            </w:pPr>
          </w:p>
          <w:p w14:paraId="2EEE96B7"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220</w:t>
            </w:r>
          </w:p>
          <w:p w14:paraId="1BB35A49" w14:textId="7E2656E4" w:rsidR="00C24048" w:rsidRDefault="00C24048" w:rsidP="00C24048">
            <w:pPr>
              <w:rPr>
                <w:rFonts w:asciiTheme="minorHAnsi" w:hAnsiTheme="minorHAnsi" w:cstheme="minorHAnsi"/>
                <w:sz w:val="18"/>
                <w:szCs w:val="18"/>
                <w:lang w:val="en-GB"/>
              </w:rPr>
            </w:pPr>
          </w:p>
          <w:p w14:paraId="7D75A72D" w14:textId="42C9850C" w:rsidR="00C24048" w:rsidRPr="003609C2"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700</w:t>
            </w:r>
          </w:p>
        </w:tc>
        <w:tc>
          <w:tcPr>
            <w:tcW w:w="900" w:type="dxa"/>
          </w:tcPr>
          <w:p w14:paraId="032BAEF0"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100</w:t>
            </w:r>
          </w:p>
          <w:p w14:paraId="4302B4BE" w14:textId="77777777" w:rsidR="00C24048" w:rsidRDefault="00C24048" w:rsidP="00C24048">
            <w:pPr>
              <w:rPr>
                <w:rFonts w:asciiTheme="minorHAnsi" w:hAnsiTheme="minorHAnsi" w:cstheme="minorHAnsi"/>
                <w:sz w:val="18"/>
                <w:szCs w:val="18"/>
                <w:lang w:val="en-GB"/>
              </w:rPr>
            </w:pPr>
          </w:p>
          <w:p w14:paraId="3FA7CDBF"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400</w:t>
            </w:r>
          </w:p>
          <w:p w14:paraId="70B31F21" w14:textId="7CD72458" w:rsidR="00C24048" w:rsidRDefault="00C24048" w:rsidP="00C24048">
            <w:pPr>
              <w:rPr>
                <w:rFonts w:asciiTheme="minorHAnsi" w:hAnsiTheme="minorHAnsi" w:cstheme="minorHAnsi"/>
                <w:sz w:val="18"/>
                <w:szCs w:val="18"/>
                <w:lang w:val="en-GB"/>
              </w:rPr>
            </w:pPr>
          </w:p>
          <w:p w14:paraId="118F2429" w14:textId="77777777" w:rsidR="00C24048" w:rsidRDefault="00C24048" w:rsidP="00C24048">
            <w:pPr>
              <w:rPr>
                <w:rFonts w:asciiTheme="minorHAnsi" w:hAnsiTheme="minorHAnsi" w:cstheme="minorHAnsi"/>
                <w:sz w:val="18"/>
                <w:szCs w:val="18"/>
                <w:lang w:val="en-GB"/>
              </w:rPr>
            </w:pPr>
            <w:r>
              <w:rPr>
                <w:rFonts w:asciiTheme="minorHAnsi" w:hAnsiTheme="minorHAnsi" w:cstheme="minorHAnsi"/>
                <w:sz w:val="18"/>
                <w:szCs w:val="18"/>
                <w:lang w:val="en-GB"/>
              </w:rPr>
              <w:t>1600</w:t>
            </w:r>
          </w:p>
          <w:p w14:paraId="12FD2787" w14:textId="77777777" w:rsidR="00C24048" w:rsidRDefault="00C24048" w:rsidP="00C24048">
            <w:pPr>
              <w:rPr>
                <w:rFonts w:asciiTheme="minorHAnsi" w:hAnsiTheme="minorHAnsi" w:cstheme="minorHAnsi"/>
                <w:sz w:val="18"/>
                <w:szCs w:val="18"/>
                <w:lang w:val="en-GB"/>
              </w:rPr>
            </w:pPr>
          </w:p>
          <w:p w14:paraId="4BAFF520" w14:textId="77777777" w:rsidR="00C24048" w:rsidRDefault="00C24048" w:rsidP="00C24048">
            <w:pPr>
              <w:rPr>
                <w:rFonts w:asciiTheme="minorHAnsi" w:hAnsiTheme="minorHAnsi" w:cstheme="minorHAnsi"/>
                <w:sz w:val="18"/>
                <w:szCs w:val="18"/>
                <w:lang w:val="en-GB"/>
              </w:rPr>
            </w:pPr>
          </w:p>
          <w:p w14:paraId="60118525" w14:textId="77777777" w:rsidR="00C24048" w:rsidRDefault="00C24048" w:rsidP="00C24048">
            <w:pPr>
              <w:rPr>
                <w:rFonts w:asciiTheme="minorHAnsi" w:hAnsiTheme="minorHAnsi" w:cstheme="minorHAnsi"/>
                <w:sz w:val="18"/>
                <w:szCs w:val="18"/>
                <w:lang w:val="en-GB"/>
              </w:rPr>
            </w:pPr>
          </w:p>
          <w:p w14:paraId="259B685A" w14:textId="253AE936" w:rsidR="00C24048" w:rsidRPr="003609C2" w:rsidRDefault="00C24048" w:rsidP="00C24048">
            <w:pPr>
              <w:rPr>
                <w:rFonts w:asciiTheme="minorHAnsi" w:hAnsiTheme="minorHAnsi" w:cstheme="minorHAnsi"/>
                <w:sz w:val="18"/>
                <w:szCs w:val="18"/>
                <w:lang w:val="en-GB"/>
              </w:rPr>
            </w:pPr>
          </w:p>
        </w:tc>
        <w:tc>
          <w:tcPr>
            <w:tcW w:w="1890" w:type="dxa"/>
          </w:tcPr>
          <w:p w14:paraId="1131BF5A" w14:textId="2D4C3DC7" w:rsidR="00E63731" w:rsidRDefault="00E63731" w:rsidP="00C24048">
            <w:pPr>
              <w:rPr>
                <w:i/>
                <w:sz w:val="18"/>
                <w:szCs w:val="18"/>
                <w:lang w:val="en-US"/>
              </w:rPr>
            </w:pPr>
            <w:r w:rsidRPr="00D710B1">
              <w:rPr>
                <w:i/>
                <w:sz w:val="18"/>
                <w:szCs w:val="18"/>
                <w:lang w:val="en-US"/>
              </w:rPr>
              <w:t>List of</w:t>
            </w:r>
            <w:r>
              <w:rPr>
                <w:i/>
                <w:sz w:val="18"/>
                <w:szCs w:val="18"/>
                <w:lang w:val="en-US"/>
              </w:rPr>
              <w:t xml:space="preserve"> private sectors hiring partner, </w:t>
            </w:r>
          </w:p>
          <w:p w14:paraId="477BEAE2" w14:textId="1ED665CF" w:rsidR="005230AC" w:rsidRDefault="005230AC" w:rsidP="00C24048">
            <w:pPr>
              <w:rPr>
                <w:i/>
                <w:sz w:val="18"/>
                <w:szCs w:val="18"/>
                <w:lang w:val="en-US"/>
              </w:rPr>
            </w:pPr>
            <w:r>
              <w:rPr>
                <w:i/>
                <w:sz w:val="18"/>
                <w:szCs w:val="18"/>
                <w:lang w:val="en-US"/>
              </w:rPr>
              <w:t>SMES getting business development services</w:t>
            </w:r>
          </w:p>
          <w:p w14:paraId="42EEED2F" w14:textId="05D2A1BF" w:rsidR="005230AC" w:rsidRDefault="005230AC" w:rsidP="00C24048">
            <w:pPr>
              <w:rPr>
                <w:i/>
                <w:sz w:val="18"/>
                <w:szCs w:val="18"/>
                <w:lang w:val="en-US"/>
              </w:rPr>
            </w:pPr>
            <w:r>
              <w:rPr>
                <w:i/>
                <w:sz w:val="18"/>
                <w:szCs w:val="18"/>
                <w:lang w:val="en-US"/>
              </w:rPr>
              <w:t xml:space="preserve">List of graduates starting jobs </w:t>
            </w:r>
          </w:p>
          <w:p w14:paraId="55FF1A0A" w14:textId="79BB6D18" w:rsidR="00C24048" w:rsidRPr="003609C2" w:rsidRDefault="00C24048" w:rsidP="00C24048">
            <w:pPr>
              <w:rPr>
                <w:rFonts w:asciiTheme="minorHAnsi" w:hAnsiTheme="minorHAnsi" w:cstheme="minorHAnsi"/>
                <w:sz w:val="18"/>
                <w:szCs w:val="18"/>
                <w:lang w:val="en-GB"/>
              </w:rPr>
            </w:pPr>
          </w:p>
        </w:tc>
      </w:tr>
      <w:tr w:rsidR="00750CA6" w:rsidRPr="00FC4974" w14:paraId="5F2E7642" w14:textId="77777777" w:rsidTr="00750CA6">
        <w:tc>
          <w:tcPr>
            <w:tcW w:w="4326" w:type="dxa"/>
          </w:tcPr>
          <w:p w14:paraId="5164DA00" w14:textId="1602AD87" w:rsidR="00750CA6" w:rsidRPr="003609C2" w:rsidRDefault="00750CA6" w:rsidP="00750CA6">
            <w:pPr>
              <w:pStyle w:val="Default"/>
              <w:rPr>
                <w:rFonts w:asciiTheme="minorHAnsi" w:hAnsiTheme="minorHAnsi" w:cstheme="minorHAnsi"/>
                <w:bCs/>
                <w:color w:val="000000" w:themeColor="text1"/>
                <w:sz w:val="18"/>
                <w:szCs w:val="18"/>
                <w:lang w:val="en-GB"/>
              </w:rPr>
            </w:pPr>
            <w:r w:rsidRPr="003609C2">
              <w:rPr>
                <w:rFonts w:asciiTheme="minorHAnsi" w:hAnsiTheme="minorHAnsi" w:cstheme="minorHAnsi"/>
                <w:b/>
                <w:bCs/>
                <w:sz w:val="18"/>
                <w:szCs w:val="18"/>
                <w:lang w:val="en-GB"/>
              </w:rPr>
              <w:t xml:space="preserve">Output 2.3: </w:t>
            </w:r>
            <w:r w:rsidRPr="003609C2">
              <w:rPr>
                <w:rFonts w:asciiTheme="minorHAnsi" w:hAnsiTheme="minorHAnsi" w:cstheme="minorHAnsi"/>
                <w:b/>
                <w:color w:val="000000" w:themeColor="text1"/>
                <w:sz w:val="18"/>
                <w:szCs w:val="18"/>
                <w:lang w:val="en-GB"/>
              </w:rPr>
              <w:t xml:space="preserve">Digital Economy Platform. </w:t>
            </w:r>
            <w:r w:rsidRPr="003609C2">
              <w:rPr>
                <w:rFonts w:asciiTheme="minorHAnsi" w:hAnsiTheme="minorHAnsi" w:cstheme="minorHAnsi"/>
                <w:color w:val="000000" w:themeColor="text1"/>
                <w:sz w:val="18"/>
                <w:szCs w:val="18"/>
                <w:lang w:val="en-GB"/>
              </w:rPr>
              <w:t>A data-driven platform for connecting real-time and forecast of demand-supply in the digital economy.</w:t>
            </w:r>
            <w:r w:rsidRPr="003609C2">
              <w:rPr>
                <w:rFonts w:asciiTheme="minorHAnsi" w:hAnsiTheme="minorHAnsi" w:cstheme="minorHAnsi"/>
                <w:sz w:val="18"/>
                <w:szCs w:val="18"/>
                <w:lang w:val="en-GB"/>
              </w:rPr>
              <w:t xml:space="preserve"> The platform will connect the digital workforce with employers, aggregate job sites, supply digital skills training hubs and policy makers with data on supply-demand and allow for additional intelligence and analytics</w:t>
            </w:r>
          </w:p>
        </w:tc>
        <w:tc>
          <w:tcPr>
            <w:tcW w:w="2514" w:type="dxa"/>
          </w:tcPr>
          <w:p w14:paraId="3AC2A1BF" w14:textId="28EEF6C1"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w:t>
            </w:r>
            <w:r w:rsidR="00692E60">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graduates actively engaging in Digital Economy through Platform</w:t>
            </w:r>
          </w:p>
          <w:p w14:paraId="40A20D25" w14:textId="186ACC40"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 private sector companies actively engaging in Digital Economy through Platform</w:t>
            </w:r>
          </w:p>
          <w:p w14:paraId="069E1C97" w14:textId="01BAFBD8"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lastRenderedPageBreak/>
              <w:t># of internships, and jobs placements through the real-time job aggregators</w:t>
            </w:r>
          </w:p>
          <w:p w14:paraId="0AD0A38A" w14:textId="77777777" w:rsidR="00750CA6" w:rsidRDefault="00750CA6" w:rsidP="00750CA6">
            <w:pPr>
              <w:rPr>
                <w:rFonts w:asciiTheme="minorHAnsi" w:hAnsiTheme="minorHAnsi" w:cstheme="minorHAnsi"/>
                <w:sz w:val="18"/>
                <w:szCs w:val="18"/>
                <w:lang w:val="en-GB"/>
              </w:rPr>
            </w:pPr>
          </w:p>
          <w:p w14:paraId="250C101D" w14:textId="413AC4D6" w:rsidR="00750CA6" w:rsidRPr="003609C2" w:rsidRDefault="00750CA6" w:rsidP="00750CA6">
            <w:pPr>
              <w:rPr>
                <w:rFonts w:asciiTheme="minorHAnsi" w:hAnsiTheme="minorHAnsi" w:cstheme="minorHAnsi"/>
                <w:sz w:val="18"/>
                <w:szCs w:val="18"/>
                <w:lang w:val="en-GB"/>
              </w:rPr>
            </w:pPr>
          </w:p>
        </w:tc>
        <w:tc>
          <w:tcPr>
            <w:tcW w:w="1260" w:type="dxa"/>
          </w:tcPr>
          <w:p w14:paraId="5AD2E168" w14:textId="5E75FED7" w:rsidR="00750CA6" w:rsidRPr="003609C2" w:rsidRDefault="00B7269C" w:rsidP="00750CA6">
            <w:pPr>
              <w:rPr>
                <w:rFonts w:asciiTheme="minorHAnsi" w:hAnsiTheme="minorHAnsi" w:cstheme="minorHAnsi"/>
                <w:sz w:val="18"/>
                <w:szCs w:val="18"/>
                <w:lang w:val="en-GB"/>
              </w:rPr>
            </w:pPr>
            <w:r w:rsidRPr="005A17E8">
              <w:rPr>
                <w:iCs/>
                <w:sz w:val="18"/>
                <w:szCs w:val="18"/>
                <w:lang w:val="en-US"/>
              </w:rPr>
              <w:lastRenderedPageBreak/>
              <w:t>Project report, UNDP COs reports</w:t>
            </w:r>
          </w:p>
        </w:tc>
        <w:tc>
          <w:tcPr>
            <w:tcW w:w="720" w:type="dxa"/>
          </w:tcPr>
          <w:p w14:paraId="069C967D"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1C3C36DA" w14:textId="77777777" w:rsidR="00750CA6" w:rsidRDefault="00750CA6" w:rsidP="00750CA6">
            <w:pPr>
              <w:rPr>
                <w:rFonts w:asciiTheme="minorHAnsi" w:hAnsiTheme="minorHAnsi" w:cstheme="minorHAnsi"/>
                <w:sz w:val="18"/>
                <w:szCs w:val="18"/>
                <w:lang w:val="en-GB"/>
              </w:rPr>
            </w:pPr>
          </w:p>
          <w:p w14:paraId="381355E2"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20CC780A" w14:textId="77777777" w:rsidR="00750CA6" w:rsidRDefault="00750CA6" w:rsidP="00750CA6">
            <w:pPr>
              <w:rPr>
                <w:rFonts w:asciiTheme="minorHAnsi" w:hAnsiTheme="minorHAnsi" w:cstheme="minorHAnsi"/>
                <w:sz w:val="18"/>
                <w:szCs w:val="18"/>
                <w:lang w:val="en-GB"/>
              </w:rPr>
            </w:pPr>
          </w:p>
          <w:p w14:paraId="63E42736" w14:textId="77777777" w:rsidR="00750CA6" w:rsidRDefault="00750CA6" w:rsidP="00750CA6">
            <w:pPr>
              <w:rPr>
                <w:rFonts w:asciiTheme="minorHAnsi" w:hAnsiTheme="minorHAnsi" w:cstheme="minorHAnsi"/>
                <w:sz w:val="18"/>
                <w:szCs w:val="18"/>
                <w:lang w:val="en-GB"/>
              </w:rPr>
            </w:pPr>
          </w:p>
          <w:p w14:paraId="671E2773" w14:textId="57F5701B"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810" w:type="dxa"/>
          </w:tcPr>
          <w:p w14:paraId="3D9CEA3A"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725DC4DC" w14:textId="77777777" w:rsidR="00750CA6" w:rsidRDefault="00750CA6" w:rsidP="00750CA6">
            <w:pPr>
              <w:rPr>
                <w:rFonts w:asciiTheme="minorHAnsi" w:hAnsiTheme="minorHAnsi" w:cstheme="minorHAnsi"/>
                <w:sz w:val="18"/>
                <w:szCs w:val="18"/>
                <w:lang w:val="en-GB"/>
              </w:rPr>
            </w:pPr>
          </w:p>
          <w:p w14:paraId="0B80A07C" w14:textId="2A9FAD2E" w:rsidR="00750CA6" w:rsidRPr="00830A00"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526BAB83" w14:textId="77777777" w:rsidR="00750CA6" w:rsidRDefault="00750CA6" w:rsidP="00750CA6">
            <w:pPr>
              <w:rPr>
                <w:rFonts w:asciiTheme="minorHAnsi" w:hAnsiTheme="minorHAnsi" w:cstheme="minorHAnsi"/>
                <w:sz w:val="18"/>
                <w:szCs w:val="18"/>
                <w:lang w:val="en-GB"/>
              </w:rPr>
            </w:pPr>
          </w:p>
          <w:p w14:paraId="1089E46C" w14:textId="77777777" w:rsidR="00750CA6" w:rsidRDefault="00750CA6" w:rsidP="00750CA6">
            <w:pPr>
              <w:rPr>
                <w:rFonts w:asciiTheme="minorHAnsi" w:hAnsiTheme="minorHAnsi" w:cstheme="minorHAnsi"/>
                <w:sz w:val="18"/>
                <w:szCs w:val="18"/>
                <w:lang w:val="en-GB"/>
              </w:rPr>
            </w:pPr>
          </w:p>
          <w:p w14:paraId="23939840" w14:textId="2980834B"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0ADC4A5C" w14:textId="1256156D" w:rsidR="00750CA6" w:rsidRPr="003609C2" w:rsidRDefault="00750CA6" w:rsidP="00750CA6">
            <w:pPr>
              <w:rPr>
                <w:rFonts w:asciiTheme="minorHAnsi" w:hAnsiTheme="minorHAnsi" w:cstheme="minorHAnsi"/>
                <w:sz w:val="18"/>
                <w:szCs w:val="18"/>
                <w:lang w:val="en-GB"/>
              </w:rPr>
            </w:pPr>
          </w:p>
        </w:tc>
        <w:tc>
          <w:tcPr>
            <w:tcW w:w="630" w:type="dxa"/>
          </w:tcPr>
          <w:p w14:paraId="3FBDBE7C"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lastRenderedPageBreak/>
              <w:t>300</w:t>
            </w:r>
          </w:p>
          <w:p w14:paraId="028198E7" w14:textId="77777777" w:rsidR="00750CA6" w:rsidRDefault="00750CA6" w:rsidP="00750CA6">
            <w:pPr>
              <w:rPr>
                <w:rFonts w:asciiTheme="minorHAnsi" w:hAnsiTheme="minorHAnsi" w:cstheme="minorHAnsi"/>
                <w:sz w:val="18"/>
                <w:szCs w:val="18"/>
                <w:lang w:val="en-GB"/>
              </w:rPr>
            </w:pPr>
          </w:p>
          <w:p w14:paraId="78C42832"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10</w:t>
            </w:r>
          </w:p>
          <w:p w14:paraId="7500562B" w14:textId="77777777" w:rsidR="00750CA6" w:rsidRDefault="00750CA6" w:rsidP="00750CA6">
            <w:pPr>
              <w:rPr>
                <w:rFonts w:asciiTheme="minorHAnsi" w:hAnsiTheme="minorHAnsi" w:cstheme="minorHAnsi"/>
                <w:sz w:val="18"/>
                <w:szCs w:val="18"/>
                <w:lang w:val="en-GB"/>
              </w:rPr>
            </w:pPr>
          </w:p>
          <w:p w14:paraId="1B569CE2" w14:textId="77777777" w:rsidR="00750CA6" w:rsidRDefault="00750CA6" w:rsidP="00750CA6">
            <w:pPr>
              <w:rPr>
                <w:rFonts w:asciiTheme="minorHAnsi" w:hAnsiTheme="minorHAnsi" w:cstheme="minorHAnsi"/>
                <w:sz w:val="18"/>
                <w:szCs w:val="18"/>
                <w:lang w:val="en-GB"/>
              </w:rPr>
            </w:pPr>
          </w:p>
          <w:p w14:paraId="5703ADDC" w14:textId="259299C9"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50</w:t>
            </w:r>
          </w:p>
          <w:p w14:paraId="401D6E42" w14:textId="62A109D9" w:rsidR="00750CA6" w:rsidRPr="003609C2" w:rsidRDefault="00750CA6" w:rsidP="00750CA6">
            <w:pPr>
              <w:rPr>
                <w:rFonts w:asciiTheme="minorHAnsi" w:hAnsiTheme="minorHAnsi" w:cstheme="minorHAnsi"/>
                <w:sz w:val="18"/>
                <w:szCs w:val="18"/>
                <w:lang w:val="en-GB"/>
              </w:rPr>
            </w:pPr>
          </w:p>
        </w:tc>
        <w:tc>
          <w:tcPr>
            <w:tcW w:w="810" w:type="dxa"/>
          </w:tcPr>
          <w:p w14:paraId="170561F2"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lastRenderedPageBreak/>
              <w:t>600</w:t>
            </w:r>
          </w:p>
          <w:p w14:paraId="36EC604A" w14:textId="77777777" w:rsidR="00750CA6" w:rsidRDefault="00750CA6" w:rsidP="00750CA6">
            <w:pPr>
              <w:rPr>
                <w:rFonts w:asciiTheme="minorHAnsi" w:hAnsiTheme="minorHAnsi" w:cstheme="minorHAnsi"/>
                <w:sz w:val="18"/>
                <w:szCs w:val="18"/>
                <w:lang w:val="en-GB"/>
              </w:rPr>
            </w:pPr>
          </w:p>
          <w:p w14:paraId="4270C0B3" w14:textId="087E2A8D" w:rsidR="00750CA6" w:rsidRPr="00830A00"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20</w:t>
            </w:r>
          </w:p>
          <w:p w14:paraId="191E4F91" w14:textId="77777777" w:rsidR="00750CA6" w:rsidRDefault="00750CA6" w:rsidP="00750CA6">
            <w:pPr>
              <w:rPr>
                <w:rFonts w:asciiTheme="minorHAnsi" w:hAnsiTheme="minorHAnsi" w:cstheme="minorHAnsi"/>
                <w:sz w:val="18"/>
                <w:szCs w:val="18"/>
                <w:lang w:val="en-GB"/>
              </w:rPr>
            </w:pPr>
          </w:p>
          <w:p w14:paraId="78655A16" w14:textId="77777777" w:rsidR="00750CA6" w:rsidRDefault="00750CA6" w:rsidP="00750CA6">
            <w:pPr>
              <w:rPr>
                <w:rFonts w:asciiTheme="minorHAnsi" w:hAnsiTheme="minorHAnsi" w:cstheme="minorHAnsi"/>
                <w:sz w:val="18"/>
                <w:szCs w:val="18"/>
                <w:lang w:val="en-GB"/>
              </w:rPr>
            </w:pPr>
          </w:p>
          <w:p w14:paraId="4F2F57DB" w14:textId="5692B748"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150</w:t>
            </w:r>
          </w:p>
          <w:p w14:paraId="01904C15" w14:textId="77777777" w:rsidR="00750CA6" w:rsidRDefault="00750CA6" w:rsidP="00750CA6">
            <w:pPr>
              <w:rPr>
                <w:rFonts w:asciiTheme="minorHAnsi" w:hAnsiTheme="minorHAnsi" w:cstheme="minorHAnsi"/>
                <w:sz w:val="18"/>
                <w:szCs w:val="18"/>
                <w:lang w:val="en-GB"/>
              </w:rPr>
            </w:pPr>
          </w:p>
          <w:p w14:paraId="441BB4B7" w14:textId="561BBF8C" w:rsidR="00750CA6" w:rsidRPr="003609C2" w:rsidRDefault="00750CA6" w:rsidP="00750CA6">
            <w:pPr>
              <w:rPr>
                <w:rFonts w:asciiTheme="minorHAnsi" w:hAnsiTheme="minorHAnsi" w:cstheme="minorHAnsi"/>
                <w:sz w:val="18"/>
                <w:szCs w:val="18"/>
                <w:lang w:val="en-GB"/>
              </w:rPr>
            </w:pPr>
          </w:p>
        </w:tc>
        <w:tc>
          <w:tcPr>
            <w:tcW w:w="720" w:type="dxa"/>
          </w:tcPr>
          <w:p w14:paraId="41AD54DC"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lastRenderedPageBreak/>
              <w:t>1000</w:t>
            </w:r>
          </w:p>
          <w:p w14:paraId="68F76D2C" w14:textId="77777777" w:rsidR="00750CA6" w:rsidRDefault="00750CA6" w:rsidP="00750CA6">
            <w:pPr>
              <w:rPr>
                <w:rFonts w:asciiTheme="minorHAnsi" w:hAnsiTheme="minorHAnsi" w:cstheme="minorHAnsi"/>
                <w:sz w:val="18"/>
                <w:szCs w:val="18"/>
                <w:lang w:val="en-GB"/>
              </w:rPr>
            </w:pPr>
          </w:p>
          <w:p w14:paraId="780CB0DD"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40</w:t>
            </w:r>
          </w:p>
          <w:p w14:paraId="3F74CE9C" w14:textId="77777777" w:rsidR="00750CA6" w:rsidRDefault="00750CA6" w:rsidP="00750CA6">
            <w:pPr>
              <w:rPr>
                <w:rFonts w:asciiTheme="minorHAnsi" w:hAnsiTheme="minorHAnsi" w:cstheme="minorHAnsi"/>
                <w:sz w:val="18"/>
                <w:szCs w:val="18"/>
                <w:lang w:val="en-GB"/>
              </w:rPr>
            </w:pPr>
          </w:p>
          <w:p w14:paraId="1A3551CE" w14:textId="77777777" w:rsidR="00750CA6" w:rsidRDefault="00750CA6" w:rsidP="00750CA6">
            <w:pPr>
              <w:rPr>
                <w:rFonts w:asciiTheme="minorHAnsi" w:hAnsiTheme="minorHAnsi" w:cstheme="minorHAnsi"/>
                <w:sz w:val="18"/>
                <w:szCs w:val="18"/>
                <w:lang w:val="en-GB"/>
              </w:rPr>
            </w:pPr>
          </w:p>
          <w:p w14:paraId="75F0A90B" w14:textId="63DA7746"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250</w:t>
            </w:r>
          </w:p>
        </w:tc>
        <w:tc>
          <w:tcPr>
            <w:tcW w:w="810" w:type="dxa"/>
          </w:tcPr>
          <w:p w14:paraId="5E656A8C"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1400</w:t>
            </w:r>
          </w:p>
          <w:p w14:paraId="0F083FFD" w14:textId="77777777" w:rsidR="00750CA6" w:rsidRDefault="00750CA6" w:rsidP="00750CA6">
            <w:pPr>
              <w:rPr>
                <w:rFonts w:asciiTheme="minorHAnsi" w:hAnsiTheme="minorHAnsi" w:cstheme="minorHAnsi"/>
                <w:sz w:val="18"/>
                <w:szCs w:val="18"/>
                <w:lang w:val="en-GB"/>
              </w:rPr>
            </w:pPr>
          </w:p>
          <w:p w14:paraId="27BFA242"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80</w:t>
            </w:r>
          </w:p>
          <w:p w14:paraId="5C7C6D6A" w14:textId="77777777" w:rsidR="00750CA6" w:rsidRDefault="00750CA6" w:rsidP="00750CA6">
            <w:pPr>
              <w:rPr>
                <w:rFonts w:asciiTheme="minorHAnsi" w:hAnsiTheme="minorHAnsi" w:cstheme="minorHAnsi"/>
                <w:sz w:val="18"/>
                <w:szCs w:val="18"/>
                <w:lang w:val="en-GB"/>
              </w:rPr>
            </w:pPr>
          </w:p>
          <w:p w14:paraId="04E51149" w14:textId="77777777" w:rsidR="00750CA6" w:rsidRDefault="00750CA6" w:rsidP="00750CA6">
            <w:pPr>
              <w:rPr>
                <w:rFonts w:asciiTheme="minorHAnsi" w:hAnsiTheme="minorHAnsi" w:cstheme="minorHAnsi"/>
                <w:sz w:val="18"/>
                <w:szCs w:val="18"/>
                <w:lang w:val="en-GB"/>
              </w:rPr>
            </w:pPr>
          </w:p>
          <w:p w14:paraId="2C91FFA9" w14:textId="58E3737E"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350</w:t>
            </w:r>
          </w:p>
        </w:tc>
        <w:tc>
          <w:tcPr>
            <w:tcW w:w="900" w:type="dxa"/>
          </w:tcPr>
          <w:p w14:paraId="356D4396"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3300</w:t>
            </w:r>
          </w:p>
          <w:p w14:paraId="49DCAEB4" w14:textId="77777777" w:rsidR="00750CA6" w:rsidRDefault="00750CA6" w:rsidP="00750CA6">
            <w:pPr>
              <w:rPr>
                <w:rFonts w:asciiTheme="minorHAnsi" w:hAnsiTheme="minorHAnsi" w:cstheme="minorHAnsi"/>
                <w:sz w:val="18"/>
                <w:szCs w:val="18"/>
                <w:lang w:val="en-GB"/>
              </w:rPr>
            </w:pPr>
          </w:p>
          <w:p w14:paraId="0BA39970" w14:textId="77777777" w:rsidR="00750CA6"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150</w:t>
            </w:r>
          </w:p>
          <w:p w14:paraId="6F5C5F53" w14:textId="77777777" w:rsidR="00750CA6" w:rsidRDefault="00750CA6" w:rsidP="00750CA6">
            <w:pPr>
              <w:rPr>
                <w:rFonts w:asciiTheme="minorHAnsi" w:hAnsiTheme="minorHAnsi" w:cstheme="minorHAnsi"/>
                <w:sz w:val="18"/>
                <w:szCs w:val="18"/>
                <w:lang w:val="en-GB"/>
              </w:rPr>
            </w:pPr>
          </w:p>
          <w:p w14:paraId="2781C50A" w14:textId="77777777" w:rsidR="00750CA6" w:rsidRDefault="00750CA6" w:rsidP="00750CA6">
            <w:pPr>
              <w:rPr>
                <w:rFonts w:asciiTheme="minorHAnsi" w:hAnsiTheme="minorHAnsi" w:cstheme="minorHAnsi"/>
                <w:sz w:val="18"/>
                <w:szCs w:val="18"/>
                <w:lang w:val="en-GB"/>
              </w:rPr>
            </w:pPr>
          </w:p>
          <w:p w14:paraId="7809C930" w14:textId="7FF494BA"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800</w:t>
            </w:r>
          </w:p>
        </w:tc>
        <w:tc>
          <w:tcPr>
            <w:tcW w:w="1890" w:type="dxa"/>
          </w:tcPr>
          <w:p w14:paraId="2A782BA1" w14:textId="5AABC4BF" w:rsidR="00750CA6" w:rsidRPr="003609C2" w:rsidRDefault="005230AC" w:rsidP="00750CA6">
            <w:pPr>
              <w:rPr>
                <w:rFonts w:asciiTheme="minorHAnsi" w:hAnsiTheme="minorHAnsi" w:cstheme="minorHAnsi"/>
                <w:sz w:val="18"/>
                <w:szCs w:val="18"/>
                <w:lang w:val="en-GB"/>
              </w:rPr>
            </w:pPr>
            <w:r>
              <w:rPr>
                <w:rFonts w:asciiTheme="minorHAnsi" w:hAnsiTheme="minorHAnsi" w:cstheme="minorHAnsi"/>
                <w:sz w:val="18"/>
                <w:szCs w:val="18"/>
                <w:lang w:val="en-GB"/>
              </w:rPr>
              <w:t>Data driven-d</w:t>
            </w:r>
            <w:r w:rsidR="00BC68B8">
              <w:rPr>
                <w:rFonts w:asciiTheme="minorHAnsi" w:hAnsiTheme="minorHAnsi" w:cstheme="minorHAnsi"/>
                <w:sz w:val="18"/>
                <w:szCs w:val="18"/>
                <w:lang w:val="en-GB"/>
              </w:rPr>
              <w:t xml:space="preserve">igital platform </w:t>
            </w:r>
          </w:p>
        </w:tc>
      </w:tr>
      <w:tr w:rsidR="00750CA6" w:rsidRPr="00FC4974" w14:paraId="461F995A" w14:textId="77777777" w:rsidTr="00750CA6">
        <w:tc>
          <w:tcPr>
            <w:tcW w:w="4326" w:type="dxa"/>
          </w:tcPr>
          <w:p w14:paraId="147BB9B7" w14:textId="66629D8C" w:rsidR="00750CA6" w:rsidRPr="003609C2" w:rsidRDefault="00750CA6" w:rsidP="00750CA6">
            <w:pPr>
              <w:pStyle w:val="Default"/>
              <w:rPr>
                <w:rFonts w:asciiTheme="minorHAnsi" w:hAnsiTheme="minorHAnsi" w:cstheme="minorHAnsi"/>
                <w:color w:val="000000" w:themeColor="text1"/>
                <w:sz w:val="18"/>
                <w:szCs w:val="18"/>
                <w:lang w:val="en-GB"/>
              </w:rPr>
            </w:pPr>
            <w:r w:rsidRPr="003609C2">
              <w:rPr>
                <w:rFonts w:asciiTheme="minorHAnsi" w:hAnsiTheme="minorHAnsi" w:cstheme="minorHAnsi"/>
                <w:b/>
                <w:bCs/>
                <w:sz w:val="18"/>
                <w:szCs w:val="18"/>
                <w:lang w:val="en-GB"/>
              </w:rPr>
              <w:t xml:space="preserve">Output 2.4: </w:t>
            </w:r>
            <w:r w:rsidRPr="003609C2">
              <w:rPr>
                <w:rFonts w:asciiTheme="minorHAnsi" w:hAnsiTheme="minorHAnsi" w:cstheme="minorHAnsi"/>
                <w:b/>
                <w:color w:val="000000" w:themeColor="text1"/>
                <w:sz w:val="18"/>
                <w:szCs w:val="18"/>
                <w:lang w:val="en-GB"/>
              </w:rPr>
              <w:t>Digital entrepreneurship.</w:t>
            </w:r>
            <w:r w:rsidRPr="003609C2">
              <w:rPr>
                <w:rFonts w:asciiTheme="minorHAnsi" w:hAnsiTheme="minorHAnsi" w:cstheme="minorHAnsi"/>
                <w:color w:val="000000" w:themeColor="text1"/>
                <w:sz w:val="18"/>
                <w:szCs w:val="18"/>
                <w:lang w:val="en-GB"/>
              </w:rPr>
              <w:t xml:space="preserve"> Design the process to support incubation and commercialization of tech enterprises as a sustainable employment path.  This includes enterprise support for commercially viable products, access to finance, access to markets through partnerships with diaspora-led enterprises and global technology companies.</w:t>
            </w:r>
          </w:p>
        </w:tc>
        <w:tc>
          <w:tcPr>
            <w:tcW w:w="2514" w:type="dxa"/>
          </w:tcPr>
          <w:p w14:paraId="69905EFF" w14:textId="460565A5"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 xml:space="preserve"># of tech </w:t>
            </w:r>
            <w:r w:rsidR="007552E8">
              <w:rPr>
                <w:rFonts w:asciiTheme="minorHAnsi" w:hAnsiTheme="minorHAnsi" w:cstheme="minorHAnsi"/>
                <w:sz w:val="18"/>
                <w:szCs w:val="18"/>
                <w:lang w:val="en-GB"/>
              </w:rPr>
              <w:t>start-ups</w:t>
            </w:r>
            <w:r>
              <w:rPr>
                <w:rFonts w:asciiTheme="minorHAnsi" w:hAnsiTheme="minorHAnsi" w:cstheme="minorHAnsi"/>
                <w:sz w:val="18"/>
                <w:szCs w:val="18"/>
                <w:lang w:val="en-GB"/>
              </w:rPr>
              <w:t xml:space="preserve"> incubated into a market-ready enterprise</w:t>
            </w:r>
          </w:p>
        </w:tc>
        <w:tc>
          <w:tcPr>
            <w:tcW w:w="1260" w:type="dxa"/>
          </w:tcPr>
          <w:p w14:paraId="62993B58" w14:textId="790E7A79" w:rsidR="00750CA6" w:rsidRPr="003609C2" w:rsidRDefault="00692E60" w:rsidP="00750CA6">
            <w:pPr>
              <w:rPr>
                <w:rFonts w:asciiTheme="minorHAnsi" w:hAnsiTheme="minorHAnsi" w:cstheme="minorHAnsi"/>
                <w:sz w:val="18"/>
                <w:szCs w:val="18"/>
                <w:lang w:val="en-GB"/>
              </w:rPr>
            </w:pPr>
            <w:r w:rsidRPr="0006332F">
              <w:rPr>
                <w:iCs/>
                <w:sz w:val="18"/>
                <w:szCs w:val="18"/>
                <w:lang w:val="en-US"/>
              </w:rPr>
              <w:t>Project report, UNDP COs reports</w:t>
            </w:r>
          </w:p>
        </w:tc>
        <w:tc>
          <w:tcPr>
            <w:tcW w:w="720" w:type="dxa"/>
          </w:tcPr>
          <w:p w14:paraId="2B868F96" w14:textId="2F982BDF"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810" w:type="dxa"/>
          </w:tcPr>
          <w:p w14:paraId="643F478E" w14:textId="0CE629EF" w:rsidR="00750CA6" w:rsidRPr="003609C2" w:rsidRDefault="00750CA6"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630" w:type="dxa"/>
          </w:tcPr>
          <w:p w14:paraId="6AA8F929" w14:textId="7266FC58" w:rsidR="00750CA6" w:rsidRPr="003609C2" w:rsidRDefault="007552E8" w:rsidP="00750CA6">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810" w:type="dxa"/>
          </w:tcPr>
          <w:p w14:paraId="6F6B8D48" w14:textId="5E417746" w:rsidR="00750CA6" w:rsidRPr="003609C2" w:rsidRDefault="007552E8" w:rsidP="00750CA6">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720" w:type="dxa"/>
          </w:tcPr>
          <w:p w14:paraId="0C17F8DF" w14:textId="061E6221" w:rsidR="00750CA6" w:rsidRPr="003609C2" w:rsidRDefault="007552E8" w:rsidP="00750CA6">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810" w:type="dxa"/>
          </w:tcPr>
          <w:p w14:paraId="0EB34447" w14:textId="26B0D2E8" w:rsidR="00750CA6" w:rsidRPr="003609C2" w:rsidRDefault="007552E8" w:rsidP="00750CA6">
            <w:pPr>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900" w:type="dxa"/>
          </w:tcPr>
          <w:p w14:paraId="0E4F134A" w14:textId="6C755B24" w:rsidR="00750CA6" w:rsidRPr="003609C2" w:rsidRDefault="007552E8" w:rsidP="00750CA6">
            <w:pPr>
              <w:rPr>
                <w:rFonts w:asciiTheme="minorHAnsi" w:hAnsiTheme="minorHAnsi" w:cstheme="minorHAnsi"/>
                <w:sz w:val="18"/>
                <w:szCs w:val="18"/>
                <w:lang w:val="en-GB"/>
              </w:rPr>
            </w:pPr>
            <w:r>
              <w:rPr>
                <w:rFonts w:asciiTheme="minorHAnsi" w:hAnsiTheme="minorHAnsi" w:cstheme="minorHAnsi"/>
                <w:sz w:val="18"/>
                <w:szCs w:val="18"/>
                <w:lang w:val="en-GB"/>
              </w:rPr>
              <w:t>40</w:t>
            </w:r>
          </w:p>
        </w:tc>
        <w:tc>
          <w:tcPr>
            <w:tcW w:w="1890" w:type="dxa"/>
          </w:tcPr>
          <w:p w14:paraId="0AA3B9E7" w14:textId="2655312C" w:rsidR="00750CA6" w:rsidRPr="003609C2" w:rsidRDefault="005230AC" w:rsidP="00750CA6">
            <w:pPr>
              <w:rPr>
                <w:rFonts w:asciiTheme="minorHAnsi" w:hAnsiTheme="minorHAnsi" w:cstheme="minorHAnsi"/>
                <w:sz w:val="18"/>
                <w:szCs w:val="18"/>
                <w:lang w:val="en-GB"/>
              </w:rPr>
            </w:pPr>
            <w:r>
              <w:rPr>
                <w:i/>
                <w:sz w:val="18"/>
                <w:szCs w:val="18"/>
                <w:lang w:val="en-US"/>
              </w:rPr>
              <w:t>List of</w:t>
            </w:r>
            <w:r w:rsidRPr="00D710B1">
              <w:rPr>
                <w:i/>
                <w:sz w:val="18"/>
                <w:szCs w:val="18"/>
                <w:lang w:val="en-US"/>
              </w:rPr>
              <w:t xml:space="preserve"> new SMEs established and supported;</w:t>
            </w:r>
          </w:p>
        </w:tc>
      </w:tr>
      <w:tr w:rsidR="00750CA6" w:rsidRPr="00FC4974" w14:paraId="64BF4983" w14:textId="77777777" w:rsidTr="005E72C8">
        <w:tc>
          <w:tcPr>
            <w:tcW w:w="15390" w:type="dxa"/>
            <w:gridSpan w:val="11"/>
            <w:shd w:val="clear" w:color="auto" w:fill="B4C6E7" w:themeFill="accent1" w:themeFillTint="66"/>
          </w:tcPr>
          <w:p w14:paraId="454AE1A5" w14:textId="5712A117" w:rsidR="00750CA6" w:rsidRPr="008A543B" w:rsidRDefault="00750CA6" w:rsidP="00750CA6">
            <w:pPr>
              <w:rPr>
                <w:rFonts w:asciiTheme="minorHAnsi" w:hAnsiTheme="minorHAnsi" w:cstheme="minorHAnsi"/>
                <w:sz w:val="18"/>
                <w:szCs w:val="18"/>
                <w:lang w:val="en-GB"/>
              </w:rPr>
            </w:pPr>
            <w:r w:rsidRPr="008A543B">
              <w:rPr>
                <w:rFonts w:asciiTheme="minorHAnsi" w:hAnsiTheme="minorHAnsi" w:cstheme="minorHAnsi"/>
                <w:b/>
                <w:bCs/>
                <w:sz w:val="18"/>
                <w:szCs w:val="18"/>
                <w:lang w:val="en-GB"/>
              </w:rPr>
              <w:t xml:space="preserve">Strategic outcome 3: </w:t>
            </w:r>
            <w:r w:rsidR="008A543B" w:rsidRPr="008A543B">
              <w:rPr>
                <w:rFonts w:cstheme="minorBidi"/>
                <w:b/>
                <w:sz w:val="18"/>
                <w:szCs w:val="18"/>
                <w:lang w:val="en-GB"/>
              </w:rPr>
              <w:t>Improved policy &amp; institutional frameworks to support digital economy (systemic and institutional change)</w:t>
            </w:r>
            <w:r w:rsidR="008A543B" w:rsidRPr="008A543B">
              <w:rPr>
                <w:rFonts w:cstheme="minorHAnsi"/>
                <w:b/>
                <w:color w:val="000000" w:themeColor="text1"/>
                <w:sz w:val="18"/>
                <w:szCs w:val="18"/>
                <w:lang w:val="en-GB"/>
              </w:rPr>
              <w:t xml:space="preserve"> </w:t>
            </w:r>
          </w:p>
        </w:tc>
      </w:tr>
      <w:tr w:rsidR="00750CA6" w:rsidRPr="00FC4974" w14:paraId="724A5874" w14:textId="77777777" w:rsidTr="00750CA6">
        <w:tc>
          <w:tcPr>
            <w:tcW w:w="4326" w:type="dxa"/>
          </w:tcPr>
          <w:p w14:paraId="197406E0" w14:textId="4A7469BC" w:rsidR="00750CA6" w:rsidRPr="008A543B" w:rsidRDefault="00750CA6" w:rsidP="00750CA6">
            <w:pPr>
              <w:rPr>
                <w:rFonts w:asciiTheme="minorHAnsi" w:hAnsiTheme="minorHAnsi" w:cstheme="minorHAnsi"/>
                <w:b/>
                <w:bCs/>
                <w:sz w:val="18"/>
                <w:szCs w:val="18"/>
                <w:lang w:val="en-GB"/>
              </w:rPr>
            </w:pPr>
            <w:r w:rsidRPr="008A543B">
              <w:rPr>
                <w:rFonts w:asciiTheme="minorHAnsi" w:hAnsiTheme="minorHAnsi" w:cstheme="minorHAnsi"/>
                <w:b/>
                <w:bCs/>
                <w:sz w:val="18"/>
                <w:szCs w:val="18"/>
                <w:lang w:val="en-GB"/>
              </w:rPr>
              <w:t xml:space="preserve">Output 3.1 </w:t>
            </w:r>
            <w:r w:rsidRPr="008A543B">
              <w:rPr>
                <w:rFonts w:asciiTheme="minorHAnsi" w:hAnsiTheme="minorHAnsi" w:cstheme="minorHAnsi"/>
                <w:b/>
                <w:sz w:val="18"/>
                <w:szCs w:val="18"/>
                <w:lang w:val="en-GB"/>
              </w:rPr>
              <w:t>Enabling environment.</w:t>
            </w:r>
            <w:r w:rsidRPr="008A543B">
              <w:rPr>
                <w:rFonts w:asciiTheme="minorHAnsi" w:hAnsiTheme="minorHAnsi" w:cstheme="minorHAnsi"/>
                <w:sz w:val="18"/>
                <w:szCs w:val="18"/>
                <w:lang w:val="en-GB"/>
              </w:rPr>
              <w:t xml:space="preserve">  Strategies, policies, quality assurance frameworks and business regulations related to digital economy are in place.</w:t>
            </w:r>
          </w:p>
        </w:tc>
        <w:tc>
          <w:tcPr>
            <w:tcW w:w="2514" w:type="dxa"/>
          </w:tcPr>
          <w:p w14:paraId="513E3C69" w14:textId="77777777" w:rsidR="00750CA6" w:rsidRPr="008A543B" w:rsidRDefault="007552E8"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w:t>
            </w:r>
            <w:r w:rsidR="00750CA6" w:rsidRPr="008A543B">
              <w:rPr>
                <w:rFonts w:asciiTheme="minorHAnsi" w:hAnsiTheme="minorHAnsi" w:cstheme="minorHAnsi"/>
                <w:sz w:val="18"/>
                <w:szCs w:val="18"/>
                <w:lang w:val="en-GB"/>
              </w:rPr>
              <w:t>Strategies, quality assurance and certifications are formalized</w:t>
            </w:r>
            <w:r w:rsidR="00750CA6" w:rsidRPr="008A543B">
              <w:rPr>
                <w:rStyle w:val="FootnoteReference"/>
                <w:rFonts w:asciiTheme="minorHAnsi" w:hAnsiTheme="minorHAnsi" w:cstheme="minorHAnsi"/>
                <w:sz w:val="18"/>
                <w:szCs w:val="18"/>
                <w:lang w:val="en-GB"/>
              </w:rPr>
              <w:footnoteReference w:id="25"/>
            </w:r>
            <w:r w:rsidR="00750CA6" w:rsidRPr="008A543B">
              <w:rPr>
                <w:rFonts w:asciiTheme="minorHAnsi" w:hAnsiTheme="minorHAnsi" w:cstheme="minorHAnsi"/>
                <w:sz w:val="18"/>
                <w:szCs w:val="18"/>
                <w:lang w:val="en-GB"/>
              </w:rPr>
              <w:t xml:space="preserve"> </w:t>
            </w:r>
          </w:p>
          <w:p w14:paraId="13388284" w14:textId="1B3BD7F4" w:rsidR="00692E60" w:rsidRPr="008A543B" w:rsidRDefault="00692E60" w:rsidP="00750CA6">
            <w:pPr>
              <w:rPr>
                <w:rFonts w:asciiTheme="minorHAnsi" w:hAnsiTheme="minorHAnsi" w:cstheme="minorHAnsi"/>
                <w:sz w:val="18"/>
                <w:szCs w:val="18"/>
                <w:lang w:val="en-GB"/>
              </w:rPr>
            </w:pPr>
            <w:r w:rsidRPr="008A543B">
              <w:rPr>
                <w:rFonts w:cstheme="minorBidi"/>
                <w:sz w:val="18"/>
                <w:szCs w:val="18"/>
                <w:lang w:val="en-GB"/>
              </w:rPr>
              <w:t># Organize engagement forums to promote ‘tech for development’ ideas among youth</w:t>
            </w:r>
          </w:p>
        </w:tc>
        <w:tc>
          <w:tcPr>
            <w:tcW w:w="1260" w:type="dxa"/>
          </w:tcPr>
          <w:p w14:paraId="79F3ABD6" w14:textId="3B7D786E" w:rsidR="00750CA6" w:rsidRPr="008A543B" w:rsidRDefault="00692E60" w:rsidP="00750CA6">
            <w:pPr>
              <w:rPr>
                <w:rFonts w:asciiTheme="minorHAnsi" w:hAnsiTheme="minorHAnsi" w:cstheme="minorHAnsi"/>
                <w:sz w:val="18"/>
                <w:szCs w:val="18"/>
                <w:lang w:val="en-GB"/>
              </w:rPr>
            </w:pPr>
            <w:r w:rsidRPr="008A543B">
              <w:rPr>
                <w:iCs/>
                <w:sz w:val="18"/>
                <w:szCs w:val="18"/>
                <w:lang w:val="en-US"/>
              </w:rPr>
              <w:t>Project report, UNDP COs reports</w:t>
            </w:r>
          </w:p>
        </w:tc>
        <w:tc>
          <w:tcPr>
            <w:tcW w:w="720" w:type="dxa"/>
          </w:tcPr>
          <w:p w14:paraId="5A21AC14" w14:textId="77777777" w:rsidR="00750CA6"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0</w:t>
            </w:r>
          </w:p>
          <w:p w14:paraId="3E2FC196" w14:textId="77777777" w:rsidR="00692E60" w:rsidRPr="008A543B" w:rsidRDefault="00692E60" w:rsidP="00750CA6">
            <w:pPr>
              <w:rPr>
                <w:rFonts w:asciiTheme="minorHAnsi" w:hAnsiTheme="minorHAnsi" w:cstheme="minorHAnsi"/>
                <w:sz w:val="18"/>
                <w:szCs w:val="18"/>
                <w:lang w:val="en-GB"/>
              </w:rPr>
            </w:pPr>
          </w:p>
          <w:p w14:paraId="14141F31" w14:textId="492260B2" w:rsidR="00692E60"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0</w:t>
            </w:r>
          </w:p>
        </w:tc>
        <w:tc>
          <w:tcPr>
            <w:tcW w:w="810" w:type="dxa"/>
          </w:tcPr>
          <w:p w14:paraId="45E675E3" w14:textId="77777777" w:rsidR="00750CA6"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0</w:t>
            </w:r>
          </w:p>
          <w:p w14:paraId="3EB1442D" w14:textId="77777777" w:rsidR="00692E60" w:rsidRPr="008A543B" w:rsidRDefault="00692E60" w:rsidP="00750CA6">
            <w:pPr>
              <w:rPr>
                <w:rFonts w:asciiTheme="minorHAnsi" w:hAnsiTheme="minorHAnsi" w:cstheme="minorHAnsi"/>
                <w:sz w:val="18"/>
                <w:szCs w:val="18"/>
                <w:lang w:val="en-GB"/>
              </w:rPr>
            </w:pPr>
          </w:p>
          <w:p w14:paraId="62FD4462" w14:textId="31914778" w:rsidR="00692E60"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0</w:t>
            </w:r>
          </w:p>
        </w:tc>
        <w:tc>
          <w:tcPr>
            <w:tcW w:w="630" w:type="dxa"/>
          </w:tcPr>
          <w:p w14:paraId="2AA4BF74" w14:textId="77777777" w:rsidR="00750CA6"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1</w:t>
            </w:r>
          </w:p>
          <w:p w14:paraId="0A05D1A4" w14:textId="77777777" w:rsidR="00692E60" w:rsidRPr="008A543B" w:rsidRDefault="00692E60" w:rsidP="00750CA6">
            <w:pPr>
              <w:rPr>
                <w:rFonts w:asciiTheme="minorHAnsi" w:hAnsiTheme="minorHAnsi" w:cstheme="minorHAnsi"/>
                <w:sz w:val="18"/>
                <w:szCs w:val="18"/>
                <w:lang w:val="en-GB"/>
              </w:rPr>
            </w:pPr>
          </w:p>
          <w:p w14:paraId="29355C8A" w14:textId="1C484657" w:rsidR="00692E60"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1</w:t>
            </w:r>
          </w:p>
        </w:tc>
        <w:tc>
          <w:tcPr>
            <w:tcW w:w="810" w:type="dxa"/>
          </w:tcPr>
          <w:p w14:paraId="0087A15A" w14:textId="129781F1" w:rsidR="00750CA6" w:rsidRPr="008A543B" w:rsidRDefault="00EB7F8E"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0</w:t>
            </w:r>
          </w:p>
          <w:p w14:paraId="036A3324" w14:textId="77777777" w:rsidR="00692E60" w:rsidRPr="008A543B" w:rsidRDefault="00692E60" w:rsidP="00750CA6">
            <w:pPr>
              <w:rPr>
                <w:rFonts w:asciiTheme="minorHAnsi" w:hAnsiTheme="minorHAnsi" w:cstheme="minorHAnsi"/>
                <w:sz w:val="18"/>
                <w:szCs w:val="18"/>
                <w:lang w:val="en-GB"/>
              </w:rPr>
            </w:pPr>
          </w:p>
          <w:p w14:paraId="7F2BD40D" w14:textId="1C38AED7" w:rsidR="00692E60"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1</w:t>
            </w:r>
          </w:p>
        </w:tc>
        <w:tc>
          <w:tcPr>
            <w:tcW w:w="720" w:type="dxa"/>
          </w:tcPr>
          <w:p w14:paraId="7D240B0F" w14:textId="4F15CE48" w:rsidR="00750CA6" w:rsidRPr="008A543B" w:rsidRDefault="00EB7F8E"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0</w:t>
            </w:r>
          </w:p>
          <w:p w14:paraId="43AC52E7" w14:textId="77777777" w:rsidR="00692E60" w:rsidRPr="008A543B" w:rsidRDefault="00692E60" w:rsidP="00750CA6">
            <w:pPr>
              <w:rPr>
                <w:rFonts w:asciiTheme="minorHAnsi" w:hAnsiTheme="minorHAnsi" w:cstheme="minorHAnsi"/>
                <w:sz w:val="18"/>
                <w:szCs w:val="18"/>
                <w:lang w:val="en-GB"/>
              </w:rPr>
            </w:pPr>
          </w:p>
          <w:p w14:paraId="4F72E039" w14:textId="44F54474" w:rsidR="00692E60"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1</w:t>
            </w:r>
          </w:p>
        </w:tc>
        <w:tc>
          <w:tcPr>
            <w:tcW w:w="810" w:type="dxa"/>
          </w:tcPr>
          <w:p w14:paraId="67964C42" w14:textId="77777777" w:rsidR="00750CA6"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1</w:t>
            </w:r>
          </w:p>
          <w:p w14:paraId="51E2555D" w14:textId="77777777" w:rsidR="00692E60" w:rsidRPr="008A543B" w:rsidRDefault="00692E60" w:rsidP="00750CA6">
            <w:pPr>
              <w:rPr>
                <w:rFonts w:asciiTheme="minorHAnsi" w:hAnsiTheme="minorHAnsi" w:cstheme="minorHAnsi"/>
                <w:sz w:val="18"/>
                <w:szCs w:val="18"/>
                <w:lang w:val="en-GB"/>
              </w:rPr>
            </w:pPr>
          </w:p>
          <w:p w14:paraId="0510BAF6" w14:textId="72F1B63C" w:rsidR="00692E60" w:rsidRPr="008A543B" w:rsidRDefault="00692E60" w:rsidP="00750CA6">
            <w:pPr>
              <w:rPr>
                <w:rFonts w:asciiTheme="minorHAnsi" w:hAnsiTheme="minorHAnsi" w:cstheme="minorHAnsi"/>
                <w:sz w:val="18"/>
                <w:szCs w:val="18"/>
                <w:lang w:val="en-GB"/>
              </w:rPr>
            </w:pPr>
            <w:r w:rsidRPr="008A543B">
              <w:rPr>
                <w:rFonts w:asciiTheme="minorHAnsi" w:hAnsiTheme="minorHAnsi" w:cstheme="minorHAnsi"/>
                <w:sz w:val="18"/>
                <w:szCs w:val="18"/>
                <w:lang w:val="en-GB"/>
              </w:rPr>
              <w:t>1</w:t>
            </w:r>
          </w:p>
        </w:tc>
        <w:tc>
          <w:tcPr>
            <w:tcW w:w="900" w:type="dxa"/>
          </w:tcPr>
          <w:p w14:paraId="4B62F260" w14:textId="77777777" w:rsidR="00750CA6"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2</w:t>
            </w:r>
          </w:p>
          <w:p w14:paraId="4B54A062" w14:textId="77777777" w:rsidR="00692E60" w:rsidRDefault="00692E60" w:rsidP="00750CA6">
            <w:pPr>
              <w:rPr>
                <w:rFonts w:asciiTheme="minorHAnsi" w:hAnsiTheme="minorHAnsi" w:cstheme="minorHAnsi"/>
                <w:sz w:val="18"/>
                <w:szCs w:val="18"/>
                <w:lang w:val="en-GB"/>
              </w:rPr>
            </w:pPr>
          </w:p>
          <w:p w14:paraId="6DE11115" w14:textId="0899B19D" w:rsidR="00692E60" w:rsidRPr="00692E60"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4</w:t>
            </w:r>
          </w:p>
        </w:tc>
        <w:tc>
          <w:tcPr>
            <w:tcW w:w="1890" w:type="dxa"/>
          </w:tcPr>
          <w:p w14:paraId="6E5948CA" w14:textId="6F2D0F85" w:rsidR="00750CA6" w:rsidRPr="00692E60" w:rsidRDefault="00C44283" w:rsidP="00750CA6">
            <w:pPr>
              <w:rPr>
                <w:rFonts w:asciiTheme="minorHAnsi" w:hAnsiTheme="minorHAnsi" w:cstheme="minorHAnsi"/>
                <w:sz w:val="18"/>
                <w:szCs w:val="18"/>
                <w:lang w:val="en-GB"/>
              </w:rPr>
            </w:pPr>
            <w:r w:rsidRPr="00692E60">
              <w:rPr>
                <w:rFonts w:asciiTheme="minorHAnsi" w:hAnsiTheme="minorHAnsi" w:cstheme="minorHAnsi"/>
                <w:sz w:val="18"/>
                <w:szCs w:val="18"/>
                <w:lang w:val="en-GB"/>
              </w:rPr>
              <w:t xml:space="preserve">Copies of polices, strategies, certification &amp; quality assurance framework </w:t>
            </w:r>
          </w:p>
        </w:tc>
      </w:tr>
      <w:tr w:rsidR="00750CA6" w:rsidRPr="00FC4974" w14:paraId="04C63EA5" w14:textId="77777777" w:rsidTr="00750CA6">
        <w:tc>
          <w:tcPr>
            <w:tcW w:w="4326" w:type="dxa"/>
          </w:tcPr>
          <w:p w14:paraId="293049B6" w14:textId="32D281CC" w:rsidR="00750CA6" w:rsidRPr="00692E60" w:rsidRDefault="00750CA6" w:rsidP="00750CA6">
            <w:pPr>
              <w:jc w:val="left"/>
              <w:rPr>
                <w:rFonts w:asciiTheme="minorHAnsi" w:hAnsiTheme="minorHAnsi" w:cstheme="minorHAnsi"/>
                <w:b/>
                <w:sz w:val="18"/>
                <w:szCs w:val="18"/>
                <w:lang w:val="en-GB"/>
              </w:rPr>
            </w:pPr>
            <w:r w:rsidRPr="00692E60">
              <w:rPr>
                <w:rFonts w:asciiTheme="minorHAnsi" w:hAnsiTheme="minorHAnsi" w:cstheme="minorHAnsi"/>
                <w:b/>
                <w:bCs/>
                <w:sz w:val="18"/>
                <w:szCs w:val="18"/>
                <w:lang w:val="en-GB"/>
              </w:rPr>
              <w:t xml:space="preserve">Output 3.2: </w:t>
            </w:r>
            <w:r w:rsidR="00C44283" w:rsidRPr="00692E60">
              <w:rPr>
                <w:rFonts w:asciiTheme="minorHAnsi" w:hAnsiTheme="minorHAnsi" w:cstheme="minorHAnsi"/>
                <w:bCs/>
                <w:color w:val="000000" w:themeColor="text1"/>
                <w:sz w:val="18"/>
                <w:szCs w:val="18"/>
                <w:lang w:val="en-GB"/>
              </w:rPr>
              <w:t xml:space="preserve">Enhanced capacity &amp; infrastructure of the </w:t>
            </w:r>
            <w:r w:rsidR="00C44283" w:rsidRPr="00692E60">
              <w:rPr>
                <w:rFonts w:asciiTheme="minorHAnsi" w:hAnsiTheme="minorHAnsi" w:cstheme="minorHAnsi"/>
                <w:b/>
                <w:color w:val="000000" w:themeColor="text1"/>
                <w:sz w:val="18"/>
                <w:szCs w:val="18"/>
                <w:lang w:val="en-GB"/>
              </w:rPr>
              <w:t>National Technology &amp; Telecommunication</w:t>
            </w:r>
            <w:r w:rsidR="00C44283" w:rsidRPr="00692E60">
              <w:rPr>
                <w:rFonts w:asciiTheme="minorHAnsi" w:hAnsiTheme="minorHAnsi" w:cstheme="minorHAnsi"/>
                <w:bCs/>
                <w:color w:val="000000" w:themeColor="text1"/>
                <w:sz w:val="18"/>
                <w:szCs w:val="18"/>
                <w:lang w:val="en-GB"/>
              </w:rPr>
              <w:t xml:space="preserve"> institute as centre of excellence for tech skills development</w:t>
            </w:r>
          </w:p>
        </w:tc>
        <w:tc>
          <w:tcPr>
            <w:tcW w:w="2514" w:type="dxa"/>
          </w:tcPr>
          <w:p w14:paraId="23F3AC58" w14:textId="28B2963B" w:rsidR="00692E60" w:rsidRPr="00692E60" w:rsidRDefault="00692E60" w:rsidP="00692E60">
            <w:pPr>
              <w:rPr>
                <w:rFonts w:cs="Calibri"/>
                <w:sz w:val="18"/>
                <w:szCs w:val="18"/>
                <w:lang w:val="en-GB"/>
              </w:rPr>
            </w:pPr>
            <w:r w:rsidRPr="00692E60">
              <w:rPr>
                <w:rFonts w:cstheme="minorHAnsi"/>
                <w:sz w:val="18"/>
                <w:szCs w:val="18"/>
                <w:lang w:val="en-GB"/>
              </w:rPr>
              <w:t>#</w:t>
            </w:r>
            <w:r w:rsidRPr="00692E60">
              <w:rPr>
                <w:rFonts w:cstheme="minorHAnsi"/>
                <w:bCs/>
                <w:color w:val="000000" w:themeColor="text1"/>
                <w:sz w:val="18"/>
                <w:szCs w:val="18"/>
                <w:lang w:val="en-GB"/>
              </w:rPr>
              <w:t xml:space="preserve"> Develop medium and longer-time Strategic plan for the institute, </w:t>
            </w:r>
          </w:p>
          <w:p w14:paraId="3C88906D" w14:textId="2EE4A9C5" w:rsidR="00750CA6" w:rsidRPr="00692E60" w:rsidRDefault="00692E60" w:rsidP="00692E60">
            <w:pPr>
              <w:rPr>
                <w:rFonts w:cs="Calibri"/>
                <w:sz w:val="18"/>
                <w:szCs w:val="18"/>
                <w:lang w:val="en-GB"/>
              </w:rPr>
            </w:pPr>
            <w:r w:rsidRPr="00692E60">
              <w:rPr>
                <w:rFonts w:cstheme="minorHAnsi"/>
                <w:bCs/>
                <w:color w:val="000000" w:themeColor="text1"/>
                <w:sz w:val="18"/>
                <w:szCs w:val="18"/>
                <w:lang w:val="en-GB"/>
              </w:rPr>
              <w:t xml:space="preserve">#Staffing and technical expertise to support operationalization of the institute </w:t>
            </w:r>
          </w:p>
        </w:tc>
        <w:tc>
          <w:tcPr>
            <w:tcW w:w="1260" w:type="dxa"/>
          </w:tcPr>
          <w:p w14:paraId="5E19801C" w14:textId="5781F332" w:rsidR="00750CA6" w:rsidRPr="00692E60" w:rsidRDefault="00692E60" w:rsidP="00750CA6">
            <w:pPr>
              <w:rPr>
                <w:rFonts w:asciiTheme="minorHAnsi" w:hAnsiTheme="minorHAnsi" w:cstheme="minorHAnsi"/>
                <w:sz w:val="18"/>
                <w:szCs w:val="18"/>
                <w:lang w:val="en-GB"/>
              </w:rPr>
            </w:pPr>
            <w:r w:rsidRPr="0006332F">
              <w:rPr>
                <w:iCs/>
                <w:sz w:val="18"/>
                <w:szCs w:val="18"/>
                <w:lang w:val="en-US"/>
              </w:rPr>
              <w:t>Project report, UNDP COs reports</w:t>
            </w:r>
          </w:p>
        </w:tc>
        <w:tc>
          <w:tcPr>
            <w:tcW w:w="720" w:type="dxa"/>
          </w:tcPr>
          <w:p w14:paraId="260DAE26" w14:textId="77777777" w:rsidR="00750CA6"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785C864C" w14:textId="77777777" w:rsidR="00EB7F8E" w:rsidRDefault="00EB7F8E" w:rsidP="00750CA6">
            <w:pPr>
              <w:rPr>
                <w:rFonts w:asciiTheme="minorHAnsi" w:hAnsiTheme="minorHAnsi" w:cstheme="minorHAnsi"/>
                <w:sz w:val="18"/>
                <w:szCs w:val="18"/>
                <w:lang w:val="en-GB"/>
              </w:rPr>
            </w:pPr>
          </w:p>
          <w:p w14:paraId="5CA05B0C" w14:textId="77777777" w:rsidR="00EB7F8E" w:rsidRDefault="00EB7F8E" w:rsidP="00750CA6">
            <w:pPr>
              <w:rPr>
                <w:rFonts w:asciiTheme="minorHAnsi" w:hAnsiTheme="minorHAnsi" w:cstheme="minorHAnsi"/>
                <w:sz w:val="18"/>
                <w:szCs w:val="18"/>
                <w:lang w:val="en-GB"/>
              </w:rPr>
            </w:pPr>
          </w:p>
          <w:p w14:paraId="13549C33" w14:textId="0ED1C829" w:rsidR="00EB7F8E" w:rsidRPr="00692E60"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810" w:type="dxa"/>
          </w:tcPr>
          <w:p w14:paraId="757F86F0" w14:textId="77777777" w:rsidR="00EB7F8E"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1DEEE97F" w14:textId="77777777" w:rsidR="00EB7F8E" w:rsidRDefault="00EB7F8E" w:rsidP="00750CA6">
            <w:pPr>
              <w:rPr>
                <w:rFonts w:asciiTheme="minorHAnsi" w:hAnsiTheme="minorHAnsi" w:cstheme="minorHAnsi"/>
                <w:sz w:val="18"/>
                <w:szCs w:val="18"/>
                <w:lang w:val="en-GB"/>
              </w:rPr>
            </w:pPr>
          </w:p>
          <w:p w14:paraId="675A3DEF" w14:textId="77777777" w:rsidR="00EB7F8E" w:rsidRDefault="00EB7F8E" w:rsidP="00750CA6">
            <w:pPr>
              <w:rPr>
                <w:rFonts w:asciiTheme="minorHAnsi" w:hAnsiTheme="minorHAnsi" w:cstheme="minorHAnsi"/>
                <w:sz w:val="18"/>
                <w:szCs w:val="18"/>
                <w:lang w:val="en-GB"/>
              </w:rPr>
            </w:pPr>
          </w:p>
          <w:p w14:paraId="2FF904D4" w14:textId="0C06F097" w:rsidR="00EB7F8E" w:rsidRPr="00692E60"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630" w:type="dxa"/>
          </w:tcPr>
          <w:p w14:paraId="5576E925" w14:textId="77777777" w:rsidR="00750CA6"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69D54A62" w14:textId="77777777" w:rsidR="00EB7F8E" w:rsidRDefault="00EB7F8E" w:rsidP="00750CA6">
            <w:pPr>
              <w:rPr>
                <w:rFonts w:asciiTheme="minorHAnsi" w:hAnsiTheme="minorHAnsi" w:cstheme="minorHAnsi"/>
                <w:sz w:val="18"/>
                <w:szCs w:val="18"/>
                <w:lang w:val="en-GB"/>
              </w:rPr>
            </w:pPr>
          </w:p>
          <w:p w14:paraId="5128D8BD" w14:textId="77777777" w:rsidR="00EB7F8E" w:rsidRDefault="00EB7F8E" w:rsidP="00750CA6">
            <w:pPr>
              <w:rPr>
                <w:rFonts w:asciiTheme="minorHAnsi" w:hAnsiTheme="minorHAnsi" w:cstheme="minorHAnsi"/>
                <w:sz w:val="18"/>
                <w:szCs w:val="18"/>
                <w:lang w:val="en-GB"/>
              </w:rPr>
            </w:pPr>
          </w:p>
          <w:p w14:paraId="7F3B0A9C" w14:textId="270FABB2" w:rsidR="00EB7F8E" w:rsidRPr="00692E60"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2</w:t>
            </w:r>
          </w:p>
        </w:tc>
        <w:tc>
          <w:tcPr>
            <w:tcW w:w="810" w:type="dxa"/>
          </w:tcPr>
          <w:p w14:paraId="2376EAE1" w14:textId="77777777" w:rsidR="00750CA6"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p w14:paraId="1B99DEA0" w14:textId="77777777" w:rsidR="00EB7F8E" w:rsidRDefault="00EB7F8E" w:rsidP="00750CA6">
            <w:pPr>
              <w:rPr>
                <w:rFonts w:asciiTheme="minorHAnsi" w:hAnsiTheme="minorHAnsi" w:cstheme="minorHAnsi"/>
                <w:sz w:val="18"/>
                <w:szCs w:val="18"/>
                <w:lang w:val="en-GB"/>
              </w:rPr>
            </w:pPr>
          </w:p>
          <w:p w14:paraId="504A2793" w14:textId="77777777" w:rsidR="00EB7F8E" w:rsidRDefault="00EB7F8E" w:rsidP="00750CA6">
            <w:pPr>
              <w:rPr>
                <w:rFonts w:asciiTheme="minorHAnsi" w:hAnsiTheme="minorHAnsi" w:cstheme="minorHAnsi"/>
                <w:sz w:val="18"/>
                <w:szCs w:val="18"/>
                <w:lang w:val="en-GB"/>
              </w:rPr>
            </w:pPr>
          </w:p>
          <w:p w14:paraId="1712FB76" w14:textId="47DD0499" w:rsidR="00EB7F8E" w:rsidRPr="00692E60"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2</w:t>
            </w:r>
          </w:p>
        </w:tc>
        <w:tc>
          <w:tcPr>
            <w:tcW w:w="720" w:type="dxa"/>
          </w:tcPr>
          <w:p w14:paraId="5CA0BEB4" w14:textId="77777777" w:rsidR="00750CA6"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0E626FAE" w14:textId="77777777" w:rsidR="00EB7F8E" w:rsidRDefault="00EB7F8E" w:rsidP="00750CA6">
            <w:pPr>
              <w:rPr>
                <w:rFonts w:asciiTheme="minorHAnsi" w:hAnsiTheme="minorHAnsi" w:cstheme="minorHAnsi"/>
                <w:sz w:val="18"/>
                <w:szCs w:val="18"/>
                <w:lang w:val="en-GB"/>
              </w:rPr>
            </w:pPr>
          </w:p>
          <w:p w14:paraId="044D0A8D" w14:textId="77777777" w:rsidR="00EB7F8E" w:rsidRDefault="00EB7F8E" w:rsidP="00750CA6">
            <w:pPr>
              <w:rPr>
                <w:rFonts w:asciiTheme="minorHAnsi" w:hAnsiTheme="minorHAnsi" w:cstheme="minorHAnsi"/>
                <w:sz w:val="18"/>
                <w:szCs w:val="18"/>
                <w:lang w:val="en-GB"/>
              </w:rPr>
            </w:pPr>
          </w:p>
          <w:p w14:paraId="4E4589D9" w14:textId="1A9A6A6A" w:rsidR="00EB7F8E" w:rsidRPr="00692E60"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3</w:t>
            </w:r>
          </w:p>
        </w:tc>
        <w:tc>
          <w:tcPr>
            <w:tcW w:w="810" w:type="dxa"/>
          </w:tcPr>
          <w:p w14:paraId="2C2F1059" w14:textId="77777777" w:rsidR="00750CA6"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p w14:paraId="37074352" w14:textId="77777777" w:rsidR="00EB7F8E" w:rsidRDefault="00EB7F8E" w:rsidP="00750CA6">
            <w:pPr>
              <w:rPr>
                <w:rFonts w:asciiTheme="minorHAnsi" w:hAnsiTheme="minorHAnsi" w:cstheme="minorHAnsi"/>
                <w:sz w:val="18"/>
                <w:szCs w:val="18"/>
                <w:lang w:val="en-GB"/>
              </w:rPr>
            </w:pPr>
          </w:p>
          <w:p w14:paraId="3B0DF665" w14:textId="77777777" w:rsidR="00EB7F8E" w:rsidRDefault="00EB7F8E" w:rsidP="00750CA6">
            <w:pPr>
              <w:rPr>
                <w:rFonts w:asciiTheme="minorHAnsi" w:hAnsiTheme="minorHAnsi" w:cstheme="minorHAnsi"/>
                <w:sz w:val="18"/>
                <w:szCs w:val="18"/>
                <w:lang w:val="en-GB"/>
              </w:rPr>
            </w:pPr>
          </w:p>
          <w:p w14:paraId="5CC63B92" w14:textId="03B6FC32" w:rsidR="00EB7F8E" w:rsidRPr="00692E60"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3</w:t>
            </w:r>
          </w:p>
        </w:tc>
        <w:tc>
          <w:tcPr>
            <w:tcW w:w="900" w:type="dxa"/>
          </w:tcPr>
          <w:p w14:paraId="750C2A2E" w14:textId="77777777" w:rsidR="00750CA6"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p w14:paraId="1DEA6415" w14:textId="77777777" w:rsidR="00EB7F8E" w:rsidRDefault="00EB7F8E" w:rsidP="00750CA6">
            <w:pPr>
              <w:rPr>
                <w:rFonts w:asciiTheme="minorHAnsi" w:hAnsiTheme="minorHAnsi" w:cstheme="minorHAnsi"/>
                <w:sz w:val="18"/>
                <w:szCs w:val="18"/>
                <w:lang w:val="en-GB"/>
              </w:rPr>
            </w:pPr>
          </w:p>
          <w:p w14:paraId="7299CBCD" w14:textId="77777777" w:rsidR="00EB7F8E" w:rsidRDefault="00EB7F8E" w:rsidP="00750CA6">
            <w:pPr>
              <w:rPr>
                <w:rFonts w:asciiTheme="minorHAnsi" w:hAnsiTheme="minorHAnsi" w:cstheme="minorHAnsi"/>
                <w:sz w:val="18"/>
                <w:szCs w:val="18"/>
                <w:lang w:val="en-GB"/>
              </w:rPr>
            </w:pPr>
          </w:p>
          <w:p w14:paraId="3BE845E7" w14:textId="112C65FF" w:rsidR="00EB7F8E" w:rsidRPr="00692E60"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8</w:t>
            </w:r>
          </w:p>
        </w:tc>
        <w:tc>
          <w:tcPr>
            <w:tcW w:w="1890" w:type="dxa"/>
          </w:tcPr>
          <w:p w14:paraId="1E89DE47" w14:textId="611C356E" w:rsidR="00750CA6"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 xml:space="preserve">Copy of the strategic plan </w:t>
            </w:r>
          </w:p>
          <w:p w14:paraId="4EEEAE3F" w14:textId="77777777" w:rsidR="00EB7F8E" w:rsidRDefault="00EB7F8E" w:rsidP="00750CA6">
            <w:pPr>
              <w:rPr>
                <w:rFonts w:asciiTheme="minorHAnsi" w:hAnsiTheme="minorHAnsi" w:cstheme="minorHAnsi"/>
                <w:sz w:val="18"/>
                <w:szCs w:val="18"/>
                <w:lang w:val="en-GB"/>
              </w:rPr>
            </w:pPr>
          </w:p>
          <w:p w14:paraId="58CE7E0B" w14:textId="28B8B5A7" w:rsidR="00EB7F8E" w:rsidRPr="00692E60"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 xml:space="preserve">Copy of staff contracts </w:t>
            </w:r>
          </w:p>
        </w:tc>
      </w:tr>
      <w:tr w:rsidR="00750CA6" w:rsidRPr="00FC4974" w14:paraId="0DAA827C" w14:textId="77777777" w:rsidTr="00750CA6">
        <w:tc>
          <w:tcPr>
            <w:tcW w:w="4326" w:type="dxa"/>
          </w:tcPr>
          <w:p w14:paraId="6EBCF658" w14:textId="7374FB66" w:rsidR="00750CA6" w:rsidRPr="00692E60" w:rsidRDefault="00692E60" w:rsidP="00750CA6">
            <w:pPr>
              <w:jc w:val="left"/>
              <w:rPr>
                <w:rFonts w:asciiTheme="minorHAnsi" w:hAnsiTheme="minorHAnsi" w:cstheme="minorHAnsi"/>
                <w:b/>
                <w:bCs/>
                <w:sz w:val="18"/>
                <w:szCs w:val="18"/>
                <w:lang w:val="en-GB"/>
              </w:rPr>
            </w:pPr>
            <w:r w:rsidRPr="00692E60">
              <w:rPr>
                <w:rFonts w:asciiTheme="minorHAnsi" w:hAnsiTheme="minorHAnsi" w:cstheme="minorHAnsi"/>
                <w:b/>
                <w:bCs/>
                <w:sz w:val="18"/>
                <w:szCs w:val="18"/>
                <w:lang w:val="en-GB"/>
              </w:rPr>
              <w:t>Output 3.</w:t>
            </w:r>
            <w:r>
              <w:rPr>
                <w:rFonts w:asciiTheme="minorHAnsi" w:hAnsiTheme="minorHAnsi" w:cstheme="minorHAnsi"/>
                <w:b/>
                <w:bCs/>
                <w:sz w:val="18"/>
                <w:szCs w:val="18"/>
                <w:lang w:val="en-GB"/>
              </w:rPr>
              <w:t>3</w:t>
            </w:r>
            <w:r w:rsidRPr="00692E60">
              <w:rPr>
                <w:rFonts w:asciiTheme="minorHAnsi" w:hAnsiTheme="minorHAnsi" w:cstheme="minorHAnsi"/>
                <w:b/>
                <w:bCs/>
                <w:sz w:val="18"/>
                <w:szCs w:val="18"/>
                <w:lang w:val="en-GB"/>
              </w:rPr>
              <w:t xml:space="preserve">: </w:t>
            </w:r>
            <w:r w:rsidRPr="003609C2">
              <w:rPr>
                <w:b/>
                <w:lang w:val="en-GB"/>
              </w:rPr>
              <w:t>S</w:t>
            </w:r>
            <w:r>
              <w:rPr>
                <w:b/>
                <w:lang w:val="en-GB"/>
              </w:rPr>
              <w:t xml:space="preserve">outh-south cooperation. </w:t>
            </w:r>
            <w:r w:rsidRPr="003609C2">
              <w:rPr>
                <w:lang w:val="en-GB"/>
              </w:rPr>
              <w:t>Partnerships, and processes are in place for cross-border employment: certifications, online platforms, software development agencies.</w:t>
            </w:r>
          </w:p>
        </w:tc>
        <w:tc>
          <w:tcPr>
            <w:tcW w:w="2514" w:type="dxa"/>
          </w:tcPr>
          <w:p w14:paraId="7DDA41F7" w14:textId="02F5F7D5" w:rsidR="00692E60" w:rsidRDefault="00692E60" w:rsidP="00692E60">
            <w:pPr>
              <w:rPr>
                <w:lang w:val="en-GB"/>
              </w:rPr>
            </w:pPr>
            <w:r>
              <w:rPr>
                <w:rFonts w:asciiTheme="minorHAnsi" w:hAnsiTheme="minorHAnsi" w:cstheme="minorHAnsi"/>
                <w:sz w:val="18"/>
                <w:szCs w:val="18"/>
                <w:lang w:val="en-GB"/>
              </w:rPr>
              <w:t># of partnership</w:t>
            </w:r>
            <w:r w:rsidRPr="00692E60">
              <w:rPr>
                <w:lang w:val="en-GB"/>
              </w:rPr>
              <w:t xml:space="preserve"> formalized </w:t>
            </w:r>
          </w:p>
          <w:p w14:paraId="31314879" w14:textId="7BDBA669" w:rsidR="00692E60" w:rsidRPr="00692E60" w:rsidRDefault="00692E60" w:rsidP="00692E60">
            <w:pPr>
              <w:rPr>
                <w:lang w:val="en-GB"/>
              </w:rPr>
            </w:pPr>
            <w:r>
              <w:rPr>
                <w:lang w:val="en-GB"/>
              </w:rPr>
              <w:t>#</w:t>
            </w:r>
            <w:r>
              <w:rPr>
                <w:rFonts w:asciiTheme="minorHAnsi" w:hAnsiTheme="minorHAnsi" w:cstheme="minorHAnsi"/>
                <w:sz w:val="18"/>
                <w:szCs w:val="18"/>
                <w:lang w:val="en-GB"/>
              </w:rPr>
              <w:t xml:space="preserve"> of learning study trips</w:t>
            </w:r>
          </w:p>
          <w:p w14:paraId="62438195" w14:textId="39219818" w:rsidR="00750CA6" w:rsidRPr="00692E60" w:rsidRDefault="00750CA6" w:rsidP="00750CA6">
            <w:pPr>
              <w:rPr>
                <w:rFonts w:asciiTheme="minorHAnsi" w:hAnsiTheme="minorHAnsi" w:cstheme="minorHAnsi"/>
                <w:sz w:val="18"/>
                <w:szCs w:val="18"/>
                <w:lang w:val="en-GB"/>
              </w:rPr>
            </w:pPr>
          </w:p>
        </w:tc>
        <w:tc>
          <w:tcPr>
            <w:tcW w:w="1260" w:type="dxa"/>
          </w:tcPr>
          <w:p w14:paraId="52CF1575" w14:textId="2F5B99D6" w:rsidR="00750CA6" w:rsidRPr="00692E60" w:rsidRDefault="00692E60" w:rsidP="00750CA6">
            <w:pPr>
              <w:rPr>
                <w:rFonts w:asciiTheme="minorHAnsi" w:hAnsiTheme="minorHAnsi" w:cstheme="minorHAnsi"/>
                <w:sz w:val="18"/>
                <w:szCs w:val="18"/>
                <w:lang w:val="en-GB"/>
              </w:rPr>
            </w:pPr>
            <w:r w:rsidRPr="0006332F">
              <w:rPr>
                <w:iCs/>
                <w:sz w:val="18"/>
                <w:szCs w:val="18"/>
                <w:lang w:val="en-US"/>
              </w:rPr>
              <w:t>Project report, UNDP COs reports</w:t>
            </w:r>
          </w:p>
        </w:tc>
        <w:tc>
          <w:tcPr>
            <w:tcW w:w="720" w:type="dxa"/>
          </w:tcPr>
          <w:p w14:paraId="7BAF520F" w14:textId="77777777" w:rsidR="00750CA6" w:rsidRDefault="00750CA6" w:rsidP="00750CA6">
            <w:pPr>
              <w:rPr>
                <w:rFonts w:asciiTheme="minorHAnsi" w:hAnsiTheme="minorHAnsi" w:cstheme="minorHAnsi"/>
                <w:sz w:val="18"/>
                <w:szCs w:val="18"/>
                <w:lang w:val="en-GB"/>
              </w:rPr>
            </w:pPr>
            <w:r w:rsidRPr="00692E60">
              <w:rPr>
                <w:rFonts w:asciiTheme="minorHAnsi" w:hAnsiTheme="minorHAnsi" w:cstheme="minorHAnsi"/>
                <w:sz w:val="18"/>
                <w:szCs w:val="18"/>
                <w:lang w:val="en-GB"/>
              </w:rPr>
              <w:t>0</w:t>
            </w:r>
          </w:p>
          <w:p w14:paraId="6D770BA8" w14:textId="38CC8254" w:rsidR="00692E60" w:rsidRPr="00692E60"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tc>
        <w:tc>
          <w:tcPr>
            <w:tcW w:w="810" w:type="dxa"/>
          </w:tcPr>
          <w:p w14:paraId="4B87421C" w14:textId="77777777" w:rsidR="00750CA6" w:rsidRDefault="00750CA6" w:rsidP="00750CA6">
            <w:pPr>
              <w:rPr>
                <w:rFonts w:asciiTheme="minorHAnsi" w:hAnsiTheme="minorHAnsi" w:cstheme="minorHAnsi"/>
                <w:sz w:val="18"/>
                <w:szCs w:val="18"/>
                <w:lang w:val="en-GB"/>
              </w:rPr>
            </w:pPr>
            <w:r w:rsidRPr="00692E60">
              <w:rPr>
                <w:rFonts w:asciiTheme="minorHAnsi" w:hAnsiTheme="minorHAnsi" w:cstheme="minorHAnsi"/>
                <w:sz w:val="18"/>
                <w:szCs w:val="18"/>
                <w:lang w:val="en-GB"/>
              </w:rPr>
              <w:t>0</w:t>
            </w:r>
          </w:p>
          <w:p w14:paraId="0B072A4A" w14:textId="1F0016F2" w:rsidR="00692E60" w:rsidRPr="00692E60"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0</w:t>
            </w:r>
          </w:p>
        </w:tc>
        <w:tc>
          <w:tcPr>
            <w:tcW w:w="630" w:type="dxa"/>
          </w:tcPr>
          <w:p w14:paraId="16AFF786" w14:textId="77777777" w:rsidR="00750CA6"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p w14:paraId="2CEE0EE8" w14:textId="77B77F7B" w:rsidR="00692E60" w:rsidRPr="00692E60"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tc>
        <w:tc>
          <w:tcPr>
            <w:tcW w:w="810" w:type="dxa"/>
          </w:tcPr>
          <w:p w14:paraId="581CCAB6" w14:textId="77777777" w:rsidR="00750CA6"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p w14:paraId="43BEB2B2" w14:textId="63999151" w:rsidR="00692E60" w:rsidRPr="00692E60"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tc>
        <w:tc>
          <w:tcPr>
            <w:tcW w:w="720" w:type="dxa"/>
          </w:tcPr>
          <w:p w14:paraId="6B7B42D2" w14:textId="77777777" w:rsidR="00750CA6"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p w14:paraId="05DA3D65" w14:textId="72BF66F3" w:rsidR="00692E60" w:rsidRPr="00692E60"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tc>
        <w:tc>
          <w:tcPr>
            <w:tcW w:w="810" w:type="dxa"/>
          </w:tcPr>
          <w:p w14:paraId="2942A4D6" w14:textId="77777777" w:rsidR="00750CA6" w:rsidRDefault="00750CA6" w:rsidP="00750CA6">
            <w:pPr>
              <w:rPr>
                <w:rFonts w:asciiTheme="minorHAnsi" w:hAnsiTheme="minorHAnsi" w:cstheme="minorHAnsi"/>
                <w:sz w:val="18"/>
                <w:szCs w:val="18"/>
                <w:lang w:val="en-GB"/>
              </w:rPr>
            </w:pPr>
          </w:p>
          <w:p w14:paraId="2072004B" w14:textId="7CBA63A1" w:rsidR="00692E60" w:rsidRPr="00692E60"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1</w:t>
            </w:r>
          </w:p>
        </w:tc>
        <w:tc>
          <w:tcPr>
            <w:tcW w:w="900" w:type="dxa"/>
          </w:tcPr>
          <w:p w14:paraId="610670B8" w14:textId="77777777" w:rsidR="00750CA6"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3</w:t>
            </w:r>
          </w:p>
          <w:p w14:paraId="5082045A" w14:textId="4F1F25C0" w:rsidR="00692E60" w:rsidRPr="00692E60" w:rsidRDefault="00692E60" w:rsidP="00750CA6">
            <w:pPr>
              <w:rPr>
                <w:rFonts w:asciiTheme="minorHAnsi" w:hAnsiTheme="minorHAnsi" w:cstheme="minorHAnsi"/>
                <w:sz w:val="18"/>
                <w:szCs w:val="18"/>
                <w:lang w:val="en-GB"/>
              </w:rPr>
            </w:pPr>
            <w:r>
              <w:rPr>
                <w:rFonts w:asciiTheme="minorHAnsi" w:hAnsiTheme="minorHAnsi" w:cstheme="minorHAnsi"/>
                <w:sz w:val="18"/>
                <w:szCs w:val="18"/>
                <w:lang w:val="en-GB"/>
              </w:rPr>
              <w:t>4</w:t>
            </w:r>
          </w:p>
        </w:tc>
        <w:tc>
          <w:tcPr>
            <w:tcW w:w="1890" w:type="dxa"/>
          </w:tcPr>
          <w:p w14:paraId="6BDDB710" w14:textId="77777777" w:rsidR="00EB7F8E"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Copy of partnership agreements</w:t>
            </w:r>
          </w:p>
          <w:p w14:paraId="42A97A9A" w14:textId="1BFD9F87" w:rsidR="00750CA6" w:rsidRDefault="00EB7F8E" w:rsidP="00750CA6">
            <w:pPr>
              <w:rPr>
                <w:rFonts w:asciiTheme="minorHAnsi" w:hAnsiTheme="minorHAnsi" w:cstheme="minorHAnsi"/>
                <w:sz w:val="18"/>
                <w:szCs w:val="18"/>
                <w:lang w:val="en-GB"/>
              </w:rPr>
            </w:pPr>
            <w:r>
              <w:rPr>
                <w:rFonts w:asciiTheme="minorHAnsi" w:hAnsiTheme="minorHAnsi" w:cstheme="minorHAnsi"/>
                <w:sz w:val="18"/>
                <w:szCs w:val="18"/>
                <w:lang w:val="en-GB"/>
              </w:rPr>
              <w:t xml:space="preserve"> </w:t>
            </w:r>
          </w:p>
          <w:p w14:paraId="26EDD8FF" w14:textId="0385E4DC" w:rsidR="00EB7F8E" w:rsidRPr="00692E60" w:rsidRDefault="00EB7F8E" w:rsidP="00750CA6">
            <w:pPr>
              <w:rPr>
                <w:rFonts w:asciiTheme="minorHAnsi" w:hAnsiTheme="minorHAnsi" w:cstheme="minorHAnsi"/>
                <w:sz w:val="18"/>
                <w:szCs w:val="18"/>
                <w:lang w:val="en-GB"/>
              </w:rPr>
            </w:pPr>
          </w:p>
        </w:tc>
      </w:tr>
    </w:tbl>
    <w:p w14:paraId="516E325A" w14:textId="71B0450D" w:rsidR="00794A2D" w:rsidRPr="003609C2" w:rsidRDefault="00794A2D" w:rsidP="00794A2D">
      <w:pPr>
        <w:pStyle w:val="Caption"/>
        <w:rPr>
          <w:i w:val="0"/>
          <w:lang w:val="en-GB"/>
        </w:rPr>
      </w:pPr>
      <w:r w:rsidRPr="003609C2">
        <w:rPr>
          <w:lang w:val="en-GB"/>
        </w:rPr>
        <w:t xml:space="preserve">Table </w:t>
      </w:r>
      <w:r>
        <w:rPr>
          <w:lang w:val="en-GB"/>
        </w:rPr>
        <w:t>4</w:t>
      </w:r>
      <w:r w:rsidRPr="003609C2">
        <w:rPr>
          <w:lang w:val="en-GB"/>
        </w:rPr>
        <w:t xml:space="preserve"> </w:t>
      </w:r>
      <w:r>
        <w:rPr>
          <w:lang w:val="en-GB"/>
        </w:rPr>
        <w:t xml:space="preserve">Logframe of </w:t>
      </w:r>
      <w:r w:rsidR="00900376">
        <w:rPr>
          <w:lang w:val="en-GB"/>
        </w:rPr>
        <w:t>outcomes, outputs, key activities and indicators</w:t>
      </w:r>
    </w:p>
    <w:p w14:paraId="2F873DCE" w14:textId="1662A05D" w:rsidR="00C44283" w:rsidRPr="003609C2" w:rsidRDefault="00C44283" w:rsidP="00F8405E">
      <w:pPr>
        <w:rPr>
          <w:lang w:val="en-GB"/>
        </w:rPr>
        <w:sectPr w:rsidR="00C44283" w:rsidRPr="003609C2" w:rsidSect="001C22CA">
          <w:pgSz w:w="15840" w:h="12240" w:orient="landscape"/>
          <w:pgMar w:top="1440" w:right="1440" w:bottom="1440" w:left="1440" w:header="720" w:footer="720" w:gutter="0"/>
          <w:cols w:space="720"/>
          <w:docGrid w:linePitch="360"/>
        </w:sectPr>
      </w:pPr>
    </w:p>
    <w:p w14:paraId="6795A1A1" w14:textId="433ED884" w:rsidR="00F0674B" w:rsidRDefault="00F0674B" w:rsidP="00E00C07">
      <w:pPr>
        <w:pStyle w:val="Heading1"/>
        <w:numPr>
          <w:ilvl w:val="0"/>
          <w:numId w:val="21"/>
        </w:numPr>
      </w:pPr>
      <w:bookmarkStart w:id="39" w:name="_Toc66895553"/>
      <w:r w:rsidRPr="001264DC">
        <w:lastRenderedPageBreak/>
        <w:t>Monitoring</w:t>
      </w:r>
      <w:r w:rsidR="00656D58">
        <w:t xml:space="preserve"> and</w:t>
      </w:r>
      <w:r>
        <w:t xml:space="preserve"> </w:t>
      </w:r>
      <w:r w:rsidRPr="001264DC">
        <w:t>Evaluation</w:t>
      </w:r>
      <w:bookmarkEnd w:id="39"/>
      <w:r>
        <w:t xml:space="preserve"> </w:t>
      </w:r>
    </w:p>
    <w:p w14:paraId="4D2606EB" w14:textId="77777777" w:rsidR="00D90EBA" w:rsidRPr="006B1151" w:rsidRDefault="00D90EBA" w:rsidP="00D90EBA">
      <w:pPr>
        <w:rPr>
          <w:sz w:val="22"/>
          <w:szCs w:val="22"/>
        </w:rPr>
      </w:pPr>
      <w:r w:rsidRPr="006B1151">
        <w:t xml:space="preserve">In accordance with UNDP’s programming policies and procedures, the project will be monitored </w:t>
      </w:r>
      <w:r w:rsidRPr="006B1151">
        <w:rPr>
          <w:sz w:val="22"/>
          <w:szCs w:val="22"/>
        </w:rPr>
        <w:t xml:space="preserve">through the following monitoring and </w:t>
      </w:r>
      <w:r w:rsidR="002D0A72" w:rsidRPr="006B1151">
        <w:rPr>
          <w:sz w:val="22"/>
          <w:szCs w:val="22"/>
        </w:rPr>
        <w:t>e</w:t>
      </w:r>
      <w:r w:rsidR="00AC29C9" w:rsidRPr="006B1151">
        <w:rPr>
          <w:sz w:val="22"/>
          <w:szCs w:val="22"/>
        </w:rPr>
        <w:t xml:space="preserve">valuation </w:t>
      </w:r>
      <w:r w:rsidRPr="006B1151">
        <w:rPr>
          <w:sz w:val="22"/>
          <w:szCs w:val="22"/>
        </w:rPr>
        <w:t>plans:</w:t>
      </w:r>
    </w:p>
    <w:tbl>
      <w:tblPr>
        <w:tblW w:w="11756" w:type="dxa"/>
        <w:tblInd w:w="-1000" w:type="dxa"/>
        <w:tblLayout w:type="fixed"/>
        <w:tblLook w:val="06A0" w:firstRow="1" w:lastRow="0" w:firstColumn="1" w:lastColumn="0" w:noHBand="1" w:noVBand="1"/>
      </w:tblPr>
      <w:tblGrid>
        <w:gridCol w:w="1620"/>
        <w:gridCol w:w="3960"/>
        <w:gridCol w:w="1350"/>
        <w:gridCol w:w="4590"/>
        <w:gridCol w:w="236"/>
      </w:tblGrid>
      <w:tr w:rsidR="00D90EBA" w:rsidRPr="001F1F33" w14:paraId="3E81DEF8" w14:textId="77777777" w:rsidTr="00E45F81">
        <w:trPr>
          <w:gridAfter w:val="1"/>
          <w:wAfter w:w="236" w:type="dxa"/>
        </w:trPr>
        <w:tc>
          <w:tcPr>
            <w:tcW w:w="11520" w:type="dxa"/>
            <w:gridSpan w:val="4"/>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46E446ED"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M&amp;E and Reporting Overview</w:t>
            </w:r>
          </w:p>
        </w:tc>
      </w:tr>
      <w:tr w:rsidR="00D90EBA" w:rsidRPr="001F1F33" w14:paraId="6B066DD8" w14:textId="77777777" w:rsidTr="00E45F81">
        <w:tc>
          <w:tcPr>
            <w:tcW w:w="16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53A703"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Monitoring Activity</w:t>
            </w:r>
          </w:p>
        </w:tc>
        <w:tc>
          <w:tcPr>
            <w:tcW w:w="3960"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7F3AEC89"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Purpose</w:t>
            </w:r>
          </w:p>
        </w:tc>
        <w:tc>
          <w:tcPr>
            <w:tcW w:w="1350"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12914ACB"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Frequency</w:t>
            </w:r>
          </w:p>
        </w:tc>
        <w:tc>
          <w:tcPr>
            <w:tcW w:w="4590"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6AEF0D82"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Expected Action</w:t>
            </w:r>
          </w:p>
        </w:tc>
        <w:tc>
          <w:tcPr>
            <w:tcW w:w="236" w:type="dxa"/>
            <w:tcBorders>
              <w:top w:val="nil"/>
              <w:left w:val="single" w:sz="8" w:space="0" w:color="auto"/>
              <w:bottom w:val="nil"/>
              <w:right w:val="nil"/>
            </w:tcBorders>
            <w:vAlign w:val="center"/>
          </w:tcPr>
          <w:p w14:paraId="6FE6242B"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0F33C2E8" w14:textId="77777777" w:rsidTr="00E45F81">
        <w:tc>
          <w:tcPr>
            <w:tcW w:w="16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0B0EAC8"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Baseline assessment</w:t>
            </w:r>
          </w:p>
        </w:tc>
        <w:tc>
          <w:tcPr>
            <w:tcW w:w="3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E2BE97A"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Baseline information will be collected which will be measured against over the course of the project</w:t>
            </w:r>
          </w:p>
        </w:tc>
        <w:tc>
          <w:tcPr>
            <w:tcW w:w="13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5A8B9AD"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Once, within the first six months.</w:t>
            </w:r>
          </w:p>
        </w:tc>
        <w:tc>
          <w:tcPr>
            <w:tcW w:w="45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4E7D8D9"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Baseline report will be available</w:t>
            </w:r>
            <w:r w:rsidRPr="001F1F33">
              <w:rPr>
                <w:rStyle w:val="FootnoteReference"/>
                <w:rFonts w:eastAsia="Calibri Light" w:cstheme="minorHAnsi"/>
                <w:color w:val="000000" w:themeColor="text1"/>
                <w:sz w:val="20"/>
                <w:szCs w:val="20"/>
                <w:lang w:val="en-GB"/>
              </w:rPr>
              <w:footnoteReference w:id="26"/>
            </w:r>
            <w:r w:rsidRPr="001F1F33">
              <w:rPr>
                <w:rFonts w:eastAsia="Calibri Light" w:cstheme="minorHAnsi"/>
                <w:color w:val="000000" w:themeColor="text1"/>
                <w:sz w:val="20"/>
                <w:szCs w:val="20"/>
                <w:lang w:val="en-GB"/>
              </w:rPr>
              <w:t xml:space="preserve"> </w:t>
            </w:r>
          </w:p>
        </w:tc>
        <w:tc>
          <w:tcPr>
            <w:tcW w:w="236" w:type="dxa"/>
            <w:tcBorders>
              <w:top w:val="nil"/>
              <w:left w:val="single" w:sz="8" w:space="0" w:color="auto"/>
              <w:bottom w:val="nil"/>
              <w:right w:val="nil"/>
            </w:tcBorders>
            <w:vAlign w:val="center"/>
          </w:tcPr>
          <w:p w14:paraId="3D76BCBF"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6E086FE1"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4FC8F7C0"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Track results progress</w:t>
            </w:r>
          </w:p>
        </w:tc>
        <w:tc>
          <w:tcPr>
            <w:tcW w:w="3960" w:type="dxa"/>
            <w:tcBorders>
              <w:top w:val="single" w:sz="8" w:space="0" w:color="auto"/>
              <w:left w:val="single" w:sz="8" w:space="0" w:color="auto"/>
              <w:bottom w:val="single" w:sz="8" w:space="0" w:color="auto"/>
              <w:right w:val="single" w:sz="8" w:space="0" w:color="auto"/>
            </w:tcBorders>
          </w:tcPr>
          <w:p w14:paraId="6BD566CD"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Progress data against the results indicators in the RRF will be collected and analysed to assess the progress of the project in achieving the agreed outputs. Results related to perception will be measured during midterm and final evaluation.</w:t>
            </w:r>
          </w:p>
        </w:tc>
        <w:tc>
          <w:tcPr>
            <w:tcW w:w="1350" w:type="dxa"/>
            <w:tcBorders>
              <w:top w:val="single" w:sz="8" w:space="0" w:color="auto"/>
              <w:left w:val="single" w:sz="8" w:space="0" w:color="auto"/>
              <w:bottom w:val="single" w:sz="8" w:space="0" w:color="auto"/>
              <w:right w:val="single" w:sz="8" w:space="0" w:color="auto"/>
            </w:tcBorders>
          </w:tcPr>
          <w:p w14:paraId="74D5AF72"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Quarterly, or in the frequency required for each indicator.</w:t>
            </w:r>
          </w:p>
        </w:tc>
        <w:tc>
          <w:tcPr>
            <w:tcW w:w="4590" w:type="dxa"/>
            <w:tcBorders>
              <w:top w:val="single" w:sz="8" w:space="0" w:color="auto"/>
              <w:left w:val="single" w:sz="8" w:space="0" w:color="auto"/>
              <w:bottom w:val="single" w:sz="8" w:space="0" w:color="auto"/>
              <w:right w:val="single" w:sz="8" w:space="0" w:color="auto"/>
            </w:tcBorders>
          </w:tcPr>
          <w:p w14:paraId="44B894AF"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Slower than expected progress will be addressed by project management.</w:t>
            </w:r>
          </w:p>
        </w:tc>
        <w:tc>
          <w:tcPr>
            <w:tcW w:w="236" w:type="dxa"/>
            <w:tcBorders>
              <w:top w:val="nil"/>
              <w:left w:val="single" w:sz="8" w:space="0" w:color="auto"/>
              <w:bottom w:val="nil"/>
              <w:right w:val="nil"/>
            </w:tcBorders>
            <w:vAlign w:val="center"/>
          </w:tcPr>
          <w:p w14:paraId="782CE98B"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3689DDDD"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54B90AA4"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Monitor and Manage Risk</w:t>
            </w:r>
          </w:p>
        </w:tc>
        <w:tc>
          <w:tcPr>
            <w:tcW w:w="3960" w:type="dxa"/>
            <w:tcBorders>
              <w:top w:val="single" w:sz="8" w:space="0" w:color="auto"/>
              <w:left w:val="single" w:sz="8" w:space="0" w:color="auto"/>
              <w:bottom w:val="single" w:sz="8" w:space="0" w:color="auto"/>
              <w:right w:val="single" w:sz="8" w:space="0" w:color="auto"/>
            </w:tcBorders>
          </w:tcPr>
          <w:p w14:paraId="59DA11D0" w14:textId="2DF5878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Identify specific risks that may threaten achievement of intended results. Identify and monitor risk management actions using a risk log. </w:t>
            </w:r>
          </w:p>
        </w:tc>
        <w:tc>
          <w:tcPr>
            <w:tcW w:w="1350" w:type="dxa"/>
            <w:tcBorders>
              <w:top w:val="single" w:sz="8" w:space="0" w:color="auto"/>
              <w:left w:val="single" w:sz="8" w:space="0" w:color="auto"/>
              <w:bottom w:val="single" w:sz="8" w:space="0" w:color="auto"/>
              <w:right w:val="single" w:sz="8" w:space="0" w:color="auto"/>
            </w:tcBorders>
            <w:vAlign w:val="center"/>
          </w:tcPr>
          <w:p w14:paraId="1DEA4968"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Quarterly</w:t>
            </w:r>
          </w:p>
        </w:tc>
        <w:tc>
          <w:tcPr>
            <w:tcW w:w="4590" w:type="dxa"/>
            <w:tcBorders>
              <w:top w:val="single" w:sz="8" w:space="0" w:color="auto"/>
              <w:left w:val="single" w:sz="8" w:space="0" w:color="auto"/>
              <w:bottom w:val="single" w:sz="8" w:space="0" w:color="auto"/>
              <w:right w:val="single" w:sz="8" w:space="0" w:color="auto"/>
            </w:tcBorders>
          </w:tcPr>
          <w:p w14:paraId="400EE363"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Risks are identified by project management and actions are taken to manage risk. The risk log is actively maintained to keep track of identified risks and actions taken.</w:t>
            </w:r>
          </w:p>
        </w:tc>
        <w:tc>
          <w:tcPr>
            <w:tcW w:w="236" w:type="dxa"/>
            <w:tcBorders>
              <w:top w:val="nil"/>
              <w:left w:val="single" w:sz="8" w:space="0" w:color="auto"/>
              <w:bottom w:val="nil"/>
              <w:right w:val="nil"/>
            </w:tcBorders>
            <w:vAlign w:val="center"/>
          </w:tcPr>
          <w:p w14:paraId="1636272E"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3EA94EEC"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62112C11"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 xml:space="preserve">Learn </w:t>
            </w:r>
          </w:p>
        </w:tc>
        <w:tc>
          <w:tcPr>
            <w:tcW w:w="3960" w:type="dxa"/>
            <w:tcBorders>
              <w:top w:val="single" w:sz="8" w:space="0" w:color="auto"/>
              <w:left w:val="single" w:sz="8" w:space="0" w:color="auto"/>
              <w:bottom w:val="single" w:sz="8" w:space="0" w:color="auto"/>
              <w:right w:val="single" w:sz="8" w:space="0" w:color="auto"/>
            </w:tcBorders>
            <w:vAlign w:val="center"/>
          </w:tcPr>
          <w:p w14:paraId="47D47EA3" w14:textId="54752ABD"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Knowledge, good practices and lessons will be captured regularly, as well as actively sourced from other projects and partners and integrated back into the project. This learning will be shared with the available knowledge management and sharing platforms, </w:t>
            </w:r>
          </w:p>
        </w:tc>
        <w:tc>
          <w:tcPr>
            <w:tcW w:w="1350" w:type="dxa"/>
            <w:tcBorders>
              <w:top w:val="single" w:sz="8" w:space="0" w:color="auto"/>
              <w:left w:val="single" w:sz="8" w:space="0" w:color="auto"/>
              <w:bottom w:val="single" w:sz="8" w:space="0" w:color="auto"/>
              <w:right w:val="single" w:sz="8" w:space="0" w:color="auto"/>
            </w:tcBorders>
            <w:vAlign w:val="center"/>
          </w:tcPr>
          <w:p w14:paraId="3E0B13B9"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At least annually</w:t>
            </w:r>
          </w:p>
        </w:tc>
        <w:tc>
          <w:tcPr>
            <w:tcW w:w="4590" w:type="dxa"/>
            <w:tcBorders>
              <w:top w:val="single" w:sz="8" w:space="0" w:color="auto"/>
              <w:left w:val="single" w:sz="8" w:space="0" w:color="auto"/>
              <w:bottom w:val="single" w:sz="8" w:space="0" w:color="auto"/>
              <w:right w:val="single" w:sz="8" w:space="0" w:color="auto"/>
            </w:tcBorders>
            <w:vAlign w:val="center"/>
          </w:tcPr>
          <w:p w14:paraId="4A00783F"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Relevant lessons are captured by the project team and used to inform management decisions.</w:t>
            </w:r>
          </w:p>
        </w:tc>
        <w:tc>
          <w:tcPr>
            <w:tcW w:w="236" w:type="dxa"/>
            <w:tcBorders>
              <w:top w:val="nil"/>
              <w:left w:val="single" w:sz="8" w:space="0" w:color="auto"/>
              <w:bottom w:val="nil"/>
              <w:right w:val="nil"/>
            </w:tcBorders>
            <w:vAlign w:val="center"/>
          </w:tcPr>
          <w:p w14:paraId="0F11F323"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18EB93EC"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004578F9"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Annual Project Quality Assurance</w:t>
            </w:r>
          </w:p>
        </w:tc>
        <w:tc>
          <w:tcPr>
            <w:tcW w:w="3960" w:type="dxa"/>
            <w:tcBorders>
              <w:top w:val="single" w:sz="8" w:space="0" w:color="auto"/>
              <w:left w:val="single" w:sz="8" w:space="0" w:color="auto"/>
              <w:bottom w:val="single" w:sz="8" w:space="0" w:color="auto"/>
              <w:right w:val="single" w:sz="8" w:space="0" w:color="auto"/>
            </w:tcBorders>
            <w:vAlign w:val="center"/>
          </w:tcPr>
          <w:p w14:paraId="043E95A5"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The quality of the project will be assessed against UN’s quality standards to identify project strengths and weaknesses and to inform management decision making to improve the project.</w:t>
            </w:r>
          </w:p>
        </w:tc>
        <w:tc>
          <w:tcPr>
            <w:tcW w:w="1350" w:type="dxa"/>
            <w:tcBorders>
              <w:top w:val="single" w:sz="8" w:space="0" w:color="auto"/>
              <w:left w:val="single" w:sz="8" w:space="0" w:color="auto"/>
              <w:bottom w:val="single" w:sz="8" w:space="0" w:color="auto"/>
              <w:right w:val="single" w:sz="8" w:space="0" w:color="auto"/>
            </w:tcBorders>
            <w:vAlign w:val="center"/>
          </w:tcPr>
          <w:p w14:paraId="6FFF7C5C"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Annually</w:t>
            </w:r>
          </w:p>
        </w:tc>
        <w:tc>
          <w:tcPr>
            <w:tcW w:w="4590" w:type="dxa"/>
            <w:tcBorders>
              <w:top w:val="single" w:sz="8" w:space="0" w:color="auto"/>
              <w:left w:val="single" w:sz="8" w:space="0" w:color="auto"/>
              <w:bottom w:val="single" w:sz="8" w:space="0" w:color="auto"/>
              <w:right w:val="single" w:sz="8" w:space="0" w:color="auto"/>
            </w:tcBorders>
            <w:vAlign w:val="center"/>
          </w:tcPr>
          <w:p w14:paraId="3752BE15"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Areas of strength and weakness will be reviewed by project management and used to inform decisions to improve project performance.</w:t>
            </w:r>
          </w:p>
        </w:tc>
        <w:tc>
          <w:tcPr>
            <w:tcW w:w="236" w:type="dxa"/>
            <w:tcBorders>
              <w:top w:val="nil"/>
              <w:left w:val="single" w:sz="8" w:space="0" w:color="auto"/>
              <w:bottom w:val="nil"/>
              <w:right w:val="nil"/>
            </w:tcBorders>
            <w:vAlign w:val="center"/>
          </w:tcPr>
          <w:p w14:paraId="7C530B75"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252237EA"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2096877F"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Review and Make Course Corrections</w:t>
            </w:r>
          </w:p>
        </w:tc>
        <w:tc>
          <w:tcPr>
            <w:tcW w:w="3960" w:type="dxa"/>
            <w:tcBorders>
              <w:top w:val="single" w:sz="8" w:space="0" w:color="auto"/>
              <w:left w:val="single" w:sz="8" w:space="0" w:color="auto"/>
              <w:bottom w:val="single" w:sz="8" w:space="0" w:color="auto"/>
              <w:right w:val="single" w:sz="8" w:space="0" w:color="auto"/>
            </w:tcBorders>
            <w:vAlign w:val="center"/>
          </w:tcPr>
          <w:p w14:paraId="49D8E6E8"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Internal review of data and evidence from all monitoring actions to inform decision making.</w:t>
            </w:r>
          </w:p>
        </w:tc>
        <w:tc>
          <w:tcPr>
            <w:tcW w:w="1350" w:type="dxa"/>
            <w:tcBorders>
              <w:top w:val="single" w:sz="8" w:space="0" w:color="auto"/>
              <w:left w:val="single" w:sz="8" w:space="0" w:color="auto"/>
              <w:bottom w:val="single" w:sz="8" w:space="0" w:color="auto"/>
              <w:right w:val="single" w:sz="8" w:space="0" w:color="auto"/>
            </w:tcBorders>
            <w:vAlign w:val="center"/>
          </w:tcPr>
          <w:p w14:paraId="211F2EF8"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At least annually</w:t>
            </w:r>
          </w:p>
        </w:tc>
        <w:tc>
          <w:tcPr>
            <w:tcW w:w="4590" w:type="dxa"/>
            <w:tcBorders>
              <w:top w:val="single" w:sz="8" w:space="0" w:color="auto"/>
              <w:left w:val="single" w:sz="8" w:space="0" w:color="auto"/>
              <w:bottom w:val="single" w:sz="8" w:space="0" w:color="auto"/>
              <w:right w:val="single" w:sz="8" w:space="0" w:color="auto"/>
            </w:tcBorders>
          </w:tcPr>
          <w:p w14:paraId="4459AE05"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Performance data, risks, lessons and quality will be discussed by the project board and used to make course corrections.</w:t>
            </w:r>
          </w:p>
        </w:tc>
        <w:tc>
          <w:tcPr>
            <w:tcW w:w="236" w:type="dxa"/>
            <w:tcBorders>
              <w:top w:val="nil"/>
              <w:left w:val="single" w:sz="8" w:space="0" w:color="auto"/>
              <w:bottom w:val="nil"/>
              <w:right w:val="nil"/>
            </w:tcBorders>
            <w:vAlign w:val="center"/>
          </w:tcPr>
          <w:p w14:paraId="3F75CC0F"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12BEA1E2"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2CC7C508"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Project Report</w:t>
            </w:r>
          </w:p>
        </w:tc>
        <w:tc>
          <w:tcPr>
            <w:tcW w:w="3960" w:type="dxa"/>
            <w:tcBorders>
              <w:top w:val="single" w:sz="8" w:space="0" w:color="auto"/>
              <w:left w:val="single" w:sz="8" w:space="0" w:color="auto"/>
              <w:bottom w:val="single" w:sz="8" w:space="0" w:color="auto"/>
              <w:right w:val="single" w:sz="8" w:space="0" w:color="auto"/>
            </w:tcBorders>
            <w:vAlign w:val="center"/>
          </w:tcPr>
          <w:p w14:paraId="06DE8027"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A progress report will be presented to the Project Board and key stakeholders, consisting of progress data showing the results achieved against pre-defined annual targets at the output level, the annual project quality rating summary, an updated risk log with mitigation measures, and any evaluation or review reports prepared over the period. </w:t>
            </w:r>
          </w:p>
        </w:tc>
        <w:tc>
          <w:tcPr>
            <w:tcW w:w="1350" w:type="dxa"/>
            <w:tcBorders>
              <w:top w:val="single" w:sz="8" w:space="0" w:color="auto"/>
              <w:left w:val="single" w:sz="8" w:space="0" w:color="auto"/>
              <w:bottom w:val="single" w:sz="8" w:space="0" w:color="auto"/>
              <w:right w:val="single" w:sz="8" w:space="0" w:color="auto"/>
            </w:tcBorders>
            <w:vAlign w:val="center"/>
          </w:tcPr>
          <w:p w14:paraId="20E70D25"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Annually, and at the end of the project (final report)</w:t>
            </w:r>
          </w:p>
        </w:tc>
        <w:tc>
          <w:tcPr>
            <w:tcW w:w="4590" w:type="dxa"/>
            <w:tcBorders>
              <w:top w:val="single" w:sz="8" w:space="0" w:color="auto"/>
              <w:left w:val="single" w:sz="8" w:space="0" w:color="auto"/>
              <w:bottom w:val="single" w:sz="8" w:space="0" w:color="auto"/>
              <w:right w:val="single" w:sz="8" w:space="0" w:color="auto"/>
            </w:tcBorders>
          </w:tcPr>
          <w:p w14:paraId="5AF00807"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 </w:t>
            </w:r>
          </w:p>
        </w:tc>
        <w:tc>
          <w:tcPr>
            <w:tcW w:w="236" w:type="dxa"/>
            <w:tcBorders>
              <w:top w:val="nil"/>
              <w:left w:val="single" w:sz="8" w:space="0" w:color="auto"/>
              <w:bottom w:val="nil"/>
              <w:right w:val="nil"/>
            </w:tcBorders>
            <w:vAlign w:val="center"/>
          </w:tcPr>
          <w:p w14:paraId="4570C83D"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22225FA5"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365506C9"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lastRenderedPageBreak/>
              <w:t>Project Review (Project Board)</w:t>
            </w:r>
          </w:p>
        </w:tc>
        <w:tc>
          <w:tcPr>
            <w:tcW w:w="3960" w:type="dxa"/>
            <w:tcBorders>
              <w:top w:val="single" w:sz="8" w:space="0" w:color="auto"/>
              <w:left w:val="single" w:sz="8" w:space="0" w:color="auto"/>
              <w:bottom w:val="single" w:sz="8" w:space="0" w:color="auto"/>
              <w:right w:val="single" w:sz="8" w:space="0" w:color="auto"/>
            </w:tcBorders>
            <w:vAlign w:val="center"/>
          </w:tcPr>
          <w:p w14:paraId="76F222E2"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The Project Board will hold regular project reviews to assess the performance of the project and review the Multi-Year Work Plan to ensure realistic budgeting over the life of the project. In the project’s final year, the Project Board shall hold an end-of project review to capture lessons learned and discuss opportunities for scaling up and to socialize project results and lessons learned with relevant audiences.</w:t>
            </w:r>
          </w:p>
        </w:tc>
        <w:tc>
          <w:tcPr>
            <w:tcW w:w="1350" w:type="dxa"/>
            <w:tcBorders>
              <w:top w:val="single" w:sz="8" w:space="0" w:color="auto"/>
              <w:left w:val="single" w:sz="8" w:space="0" w:color="auto"/>
              <w:bottom w:val="single" w:sz="8" w:space="0" w:color="auto"/>
              <w:right w:val="single" w:sz="8" w:space="0" w:color="auto"/>
            </w:tcBorders>
            <w:vAlign w:val="center"/>
          </w:tcPr>
          <w:p w14:paraId="42313E73" w14:textId="3EAA91B1" w:rsidR="00D90EBA" w:rsidRPr="001F1F33" w:rsidRDefault="00031E70" w:rsidP="00E45F81">
            <w:pPr>
              <w:spacing w:line="240" w:lineRule="exact"/>
              <w:rPr>
                <w:rFonts w:eastAsia="Calibri Light" w:cstheme="minorHAnsi"/>
                <w:color w:val="000000" w:themeColor="text1"/>
                <w:sz w:val="20"/>
                <w:szCs w:val="20"/>
                <w:lang w:val="en-GB"/>
              </w:rPr>
            </w:pPr>
            <w:r>
              <w:rPr>
                <w:rFonts w:eastAsia="Calibri Light" w:cstheme="minorHAnsi"/>
                <w:color w:val="000000" w:themeColor="text1"/>
                <w:sz w:val="20"/>
                <w:szCs w:val="20"/>
                <w:lang w:val="en-GB"/>
              </w:rPr>
              <w:t>Annually</w:t>
            </w:r>
          </w:p>
        </w:tc>
        <w:tc>
          <w:tcPr>
            <w:tcW w:w="4590" w:type="dxa"/>
            <w:tcBorders>
              <w:top w:val="single" w:sz="8" w:space="0" w:color="auto"/>
              <w:left w:val="single" w:sz="8" w:space="0" w:color="auto"/>
              <w:bottom w:val="single" w:sz="8" w:space="0" w:color="auto"/>
              <w:right w:val="single" w:sz="8" w:space="0" w:color="auto"/>
            </w:tcBorders>
            <w:vAlign w:val="center"/>
          </w:tcPr>
          <w:p w14:paraId="76358F7A"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Any quality concerns or slower than expected progress should be discussed by the project board and management actions agreed to address the issues identified. </w:t>
            </w:r>
          </w:p>
        </w:tc>
        <w:tc>
          <w:tcPr>
            <w:tcW w:w="236" w:type="dxa"/>
            <w:tcBorders>
              <w:top w:val="nil"/>
              <w:left w:val="single" w:sz="8" w:space="0" w:color="auto"/>
              <w:bottom w:val="nil"/>
              <w:right w:val="nil"/>
            </w:tcBorders>
            <w:vAlign w:val="center"/>
          </w:tcPr>
          <w:p w14:paraId="7FCE2304"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1A99CA74"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1BBBF4EA"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Mid-Term Evaluation</w:t>
            </w:r>
          </w:p>
        </w:tc>
        <w:tc>
          <w:tcPr>
            <w:tcW w:w="3960" w:type="dxa"/>
            <w:tcBorders>
              <w:top w:val="single" w:sz="8" w:space="0" w:color="auto"/>
              <w:left w:val="single" w:sz="8" w:space="0" w:color="auto"/>
              <w:bottom w:val="single" w:sz="8" w:space="0" w:color="auto"/>
              <w:right w:val="single" w:sz="8" w:space="0" w:color="auto"/>
            </w:tcBorders>
          </w:tcPr>
          <w:p w14:paraId="14AF82C9"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 </w:t>
            </w:r>
          </w:p>
        </w:tc>
        <w:tc>
          <w:tcPr>
            <w:tcW w:w="1350" w:type="dxa"/>
            <w:tcBorders>
              <w:top w:val="single" w:sz="8" w:space="0" w:color="auto"/>
              <w:left w:val="single" w:sz="8" w:space="0" w:color="auto"/>
              <w:bottom w:val="single" w:sz="8" w:space="0" w:color="auto"/>
              <w:right w:val="single" w:sz="8" w:space="0" w:color="auto"/>
            </w:tcBorders>
          </w:tcPr>
          <w:p w14:paraId="2C392154"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End of Year 2</w:t>
            </w:r>
          </w:p>
        </w:tc>
        <w:tc>
          <w:tcPr>
            <w:tcW w:w="4590" w:type="dxa"/>
            <w:tcBorders>
              <w:top w:val="single" w:sz="8" w:space="0" w:color="auto"/>
              <w:left w:val="single" w:sz="8" w:space="0" w:color="auto"/>
              <w:bottom w:val="single" w:sz="8" w:space="0" w:color="auto"/>
              <w:right w:val="single" w:sz="8" w:space="0" w:color="auto"/>
            </w:tcBorders>
          </w:tcPr>
          <w:p w14:paraId="26C051DC"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FGS partners, FSM anti-corruption units, civil society reps, private sector reps, development partners, </w:t>
            </w:r>
          </w:p>
        </w:tc>
        <w:tc>
          <w:tcPr>
            <w:tcW w:w="236" w:type="dxa"/>
            <w:tcBorders>
              <w:top w:val="nil"/>
              <w:left w:val="single" w:sz="8" w:space="0" w:color="auto"/>
              <w:bottom w:val="nil"/>
              <w:right w:val="nil"/>
            </w:tcBorders>
            <w:vAlign w:val="center"/>
          </w:tcPr>
          <w:p w14:paraId="3B111D32"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r w:rsidR="00D90EBA" w:rsidRPr="001F1F33" w14:paraId="31C8ECE8" w14:textId="77777777" w:rsidTr="00E45F81">
        <w:tc>
          <w:tcPr>
            <w:tcW w:w="1620" w:type="dxa"/>
            <w:tcBorders>
              <w:top w:val="single" w:sz="8" w:space="0" w:color="auto"/>
              <w:left w:val="single" w:sz="8" w:space="0" w:color="auto"/>
              <w:bottom w:val="single" w:sz="8" w:space="0" w:color="auto"/>
              <w:right w:val="single" w:sz="8" w:space="0" w:color="auto"/>
            </w:tcBorders>
            <w:vAlign w:val="center"/>
          </w:tcPr>
          <w:p w14:paraId="18F87BF7"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 xml:space="preserve"> </w:t>
            </w:r>
          </w:p>
          <w:p w14:paraId="0FB87293"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Final Evaluation</w:t>
            </w:r>
          </w:p>
          <w:p w14:paraId="32101B97" w14:textId="77777777" w:rsidR="00D90EBA" w:rsidRPr="001F1F33" w:rsidRDefault="00D90EBA" w:rsidP="00E45F81">
            <w:pPr>
              <w:spacing w:line="240" w:lineRule="exact"/>
              <w:rPr>
                <w:rFonts w:eastAsia="Calibri Light" w:cstheme="minorHAnsi"/>
                <w:b/>
                <w:bCs/>
                <w:color w:val="000000" w:themeColor="text1"/>
                <w:sz w:val="20"/>
                <w:szCs w:val="20"/>
                <w:lang w:val="en-GB"/>
              </w:rPr>
            </w:pPr>
            <w:r w:rsidRPr="001F1F33">
              <w:rPr>
                <w:rFonts w:eastAsia="Calibri Light" w:cstheme="minorHAnsi"/>
                <w:b/>
                <w:bCs/>
                <w:color w:val="000000" w:themeColor="text1"/>
                <w:sz w:val="20"/>
                <w:szCs w:val="20"/>
                <w:lang w:val="en-GB"/>
              </w:rPr>
              <w:t xml:space="preserve"> </w:t>
            </w:r>
          </w:p>
        </w:tc>
        <w:tc>
          <w:tcPr>
            <w:tcW w:w="3960" w:type="dxa"/>
            <w:tcBorders>
              <w:top w:val="single" w:sz="8" w:space="0" w:color="auto"/>
              <w:left w:val="single" w:sz="8" w:space="0" w:color="auto"/>
              <w:bottom w:val="single" w:sz="8" w:space="0" w:color="auto"/>
              <w:right w:val="single" w:sz="8" w:space="0" w:color="auto"/>
            </w:tcBorders>
          </w:tcPr>
          <w:p w14:paraId="2EFF2D73"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 </w:t>
            </w:r>
          </w:p>
        </w:tc>
        <w:tc>
          <w:tcPr>
            <w:tcW w:w="1350" w:type="dxa"/>
            <w:tcBorders>
              <w:top w:val="single" w:sz="8" w:space="0" w:color="auto"/>
              <w:left w:val="single" w:sz="8" w:space="0" w:color="auto"/>
              <w:bottom w:val="single" w:sz="8" w:space="0" w:color="auto"/>
              <w:right w:val="single" w:sz="8" w:space="0" w:color="auto"/>
            </w:tcBorders>
          </w:tcPr>
          <w:p w14:paraId="0E7F5418"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End of Year 4</w:t>
            </w:r>
          </w:p>
        </w:tc>
        <w:tc>
          <w:tcPr>
            <w:tcW w:w="4590" w:type="dxa"/>
            <w:tcBorders>
              <w:top w:val="single" w:sz="8" w:space="0" w:color="auto"/>
              <w:left w:val="single" w:sz="8" w:space="0" w:color="auto"/>
              <w:bottom w:val="single" w:sz="8" w:space="0" w:color="auto"/>
              <w:right w:val="single" w:sz="8" w:space="0" w:color="auto"/>
            </w:tcBorders>
          </w:tcPr>
          <w:p w14:paraId="45C9E2DA" w14:textId="77777777" w:rsidR="00D90EBA" w:rsidRPr="001F1F33" w:rsidRDefault="00D90EBA" w:rsidP="00E45F81">
            <w:pPr>
              <w:spacing w:line="240" w:lineRule="exact"/>
              <w:rPr>
                <w:rFonts w:eastAsia="Calibri Light" w:cstheme="minorHAnsi"/>
                <w:color w:val="000000" w:themeColor="text1"/>
                <w:sz w:val="20"/>
                <w:szCs w:val="20"/>
                <w:lang w:val="en-GB"/>
              </w:rPr>
            </w:pPr>
            <w:r w:rsidRPr="001F1F33">
              <w:rPr>
                <w:rFonts w:eastAsia="Calibri Light" w:cstheme="minorHAnsi"/>
                <w:color w:val="000000" w:themeColor="text1"/>
                <w:sz w:val="20"/>
                <w:szCs w:val="20"/>
                <w:lang w:val="en-GB"/>
              </w:rPr>
              <w:t xml:space="preserve">FGS partners, FSM anti-corruption units, civil society reps, private sector reps, development partners </w:t>
            </w:r>
          </w:p>
        </w:tc>
        <w:tc>
          <w:tcPr>
            <w:tcW w:w="236" w:type="dxa"/>
            <w:tcBorders>
              <w:top w:val="nil"/>
              <w:left w:val="single" w:sz="8" w:space="0" w:color="auto"/>
              <w:bottom w:val="nil"/>
              <w:right w:val="nil"/>
            </w:tcBorders>
            <w:vAlign w:val="center"/>
          </w:tcPr>
          <w:p w14:paraId="6D109FA2" w14:textId="77777777" w:rsidR="00D90EBA" w:rsidRPr="001F1F33" w:rsidRDefault="00D90EBA" w:rsidP="00E45F81">
            <w:pPr>
              <w:spacing w:line="240" w:lineRule="exact"/>
              <w:rPr>
                <w:rFonts w:eastAsia="Calibri" w:cstheme="minorHAnsi"/>
                <w:color w:val="000000" w:themeColor="text1"/>
                <w:sz w:val="20"/>
                <w:szCs w:val="20"/>
                <w:lang w:val="en-GB"/>
              </w:rPr>
            </w:pPr>
            <w:r w:rsidRPr="001F1F33">
              <w:rPr>
                <w:rFonts w:eastAsia="Calibri" w:cstheme="minorHAnsi"/>
                <w:color w:val="000000" w:themeColor="text1"/>
                <w:sz w:val="20"/>
                <w:szCs w:val="20"/>
                <w:lang w:val="en-GB"/>
              </w:rPr>
              <w:t xml:space="preserve"> </w:t>
            </w:r>
          </w:p>
        </w:tc>
      </w:tr>
    </w:tbl>
    <w:p w14:paraId="2A87A73D" w14:textId="4AEAED02" w:rsidR="001F1F33" w:rsidRPr="003609C2" w:rsidRDefault="001F1F33" w:rsidP="001F1F33">
      <w:pPr>
        <w:pStyle w:val="Caption"/>
        <w:rPr>
          <w:i w:val="0"/>
          <w:lang w:val="en-GB"/>
        </w:rPr>
      </w:pPr>
      <w:r w:rsidRPr="003609C2">
        <w:rPr>
          <w:lang w:val="en-GB"/>
        </w:rPr>
        <w:t xml:space="preserve">Table </w:t>
      </w:r>
      <w:r>
        <w:rPr>
          <w:lang w:val="en-GB"/>
        </w:rPr>
        <w:t>5</w:t>
      </w:r>
      <w:r w:rsidR="00052FAA">
        <w:rPr>
          <w:lang w:val="en-GB"/>
        </w:rPr>
        <w:t>.</w:t>
      </w:r>
      <w:r>
        <w:rPr>
          <w:lang w:val="en-GB"/>
        </w:rPr>
        <w:t xml:space="preserve"> Monitoring and Evaluation design for Future Ready Scale-up</w:t>
      </w:r>
    </w:p>
    <w:p w14:paraId="5F8D92AA" w14:textId="77777777" w:rsidR="00AC29C9" w:rsidRPr="00E26799" w:rsidRDefault="00AC29C9" w:rsidP="00D90EBA">
      <w:pPr>
        <w:rPr>
          <w:rFonts w:eastAsiaTheme="majorEastAsia"/>
          <w:lang w:val="en-GB"/>
        </w:rPr>
      </w:pPr>
    </w:p>
    <w:p w14:paraId="25447ADD" w14:textId="77777777" w:rsidR="00F8405E" w:rsidRDefault="00F8405E" w:rsidP="00F8405E">
      <w:pPr>
        <w:rPr>
          <w:rFonts w:asciiTheme="majorHAnsi" w:eastAsiaTheme="majorEastAsia" w:hAnsiTheme="majorHAnsi" w:cs="Calibri Light (Headings)"/>
          <w:smallCaps/>
          <w:color w:val="2F5496" w:themeColor="accent1" w:themeShade="BF"/>
          <w:sz w:val="32"/>
          <w:szCs w:val="32"/>
          <w:lang w:val="en-GB"/>
        </w:rPr>
      </w:pPr>
    </w:p>
    <w:p w14:paraId="204B8EC3" w14:textId="77777777" w:rsidR="00E26799" w:rsidRDefault="00E26799" w:rsidP="00E26799">
      <w:pPr>
        <w:ind w:firstLine="720"/>
        <w:rPr>
          <w:lang w:val="en-GB"/>
        </w:rPr>
      </w:pPr>
    </w:p>
    <w:p w14:paraId="2ECF7E18" w14:textId="77777777" w:rsidR="00E26799" w:rsidRDefault="00E26799" w:rsidP="00E26799">
      <w:pPr>
        <w:ind w:firstLine="720"/>
        <w:rPr>
          <w:lang w:val="en-GB"/>
        </w:rPr>
      </w:pPr>
    </w:p>
    <w:p w14:paraId="519ED2A6" w14:textId="77777777" w:rsidR="00E26799" w:rsidRDefault="00E26799" w:rsidP="00E26799">
      <w:pPr>
        <w:ind w:firstLine="720"/>
        <w:rPr>
          <w:lang w:val="en-GB"/>
        </w:rPr>
      </w:pPr>
    </w:p>
    <w:p w14:paraId="0D0B629D" w14:textId="77777777" w:rsidR="00E26799" w:rsidRDefault="00E26799" w:rsidP="00E26799">
      <w:pPr>
        <w:ind w:firstLine="720"/>
        <w:rPr>
          <w:lang w:val="en-GB"/>
        </w:rPr>
      </w:pPr>
    </w:p>
    <w:p w14:paraId="7947D406" w14:textId="77777777" w:rsidR="00E26799" w:rsidRDefault="00E26799" w:rsidP="00E26799">
      <w:pPr>
        <w:ind w:firstLine="720"/>
        <w:rPr>
          <w:lang w:val="en-GB"/>
        </w:rPr>
      </w:pPr>
    </w:p>
    <w:p w14:paraId="54FA3B26" w14:textId="77777777" w:rsidR="00E26799" w:rsidRDefault="00E26799" w:rsidP="00E26799">
      <w:pPr>
        <w:ind w:firstLine="720"/>
        <w:rPr>
          <w:lang w:val="en-GB"/>
        </w:rPr>
      </w:pPr>
    </w:p>
    <w:p w14:paraId="79034F7F" w14:textId="77777777" w:rsidR="00E26799" w:rsidRDefault="00E26799" w:rsidP="00E26799">
      <w:pPr>
        <w:ind w:firstLine="720"/>
        <w:rPr>
          <w:lang w:val="en-GB"/>
        </w:rPr>
      </w:pPr>
    </w:p>
    <w:p w14:paraId="23B4579C" w14:textId="77777777" w:rsidR="00E26799" w:rsidRDefault="00E26799" w:rsidP="00E26799">
      <w:pPr>
        <w:ind w:firstLine="720"/>
        <w:rPr>
          <w:lang w:val="en-GB"/>
        </w:rPr>
      </w:pPr>
    </w:p>
    <w:p w14:paraId="2BD3EE8D" w14:textId="77777777" w:rsidR="00E26799" w:rsidRDefault="00E26799" w:rsidP="00E26799">
      <w:pPr>
        <w:ind w:firstLine="720"/>
        <w:rPr>
          <w:lang w:val="en-GB"/>
        </w:rPr>
      </w:pPr>
    </w:p>
    <w:p w14:paraId="3CBAC79E" w14:textId="77777777" w:rsidR="00E26799" w:rsidRDefault="00E26799" w:rsidP="00E26799">
      <w:pPr>
        <w:ind w:firstLine="720"/>
        <w:rPr>
          <w:lang w:val="en-GB"/>
        </w:rPr>
      </w:pPr>
    </w:p>
    <w:p w14:paraId="43E0FBDE" w14:textId="3FBE4CFC" w:rsidR="00B1241D" w:rsidRPr="00BE3694" w:rsidRDefault="00B1241D" w:rsidP="00E00C07">
      <w:pPr>
        <w:pStyle w:val="Heading1"/>
        <w:numPr>
          <w:ilvl w:val="0"/>
          <w:numId w:val="21"/>
        </w:numPr>
      </w:pPr>
      <w:bookmarkStart w:id="40" w:name="_Toc66895554"/>
      <w:r w:rsidRPr="00DF0ADF">
        <w:lastRenderedPageBreak/>
        <w:t>Governance and Management Arrangements</w:t>
      </w:r>
      <w:bookmarkEnd w:id="40"/>
      <w:r>
        <w:t xml:space="preserve"> </w:t>
      </w:r>
    </w:p>
    <w:p w14:paraId="292B4625" w14:textId="3C9EEDFD" w:rsidR="00B1241D" w:rsidRPr="00FC4B32" w:rsidRDefault="00B1241D" w:rsidP="00E00C07">
      <w:pPr>
        <w:pStyle w:val="Heading2"/>
        <w:numPr>
          <w:ilvl w:val="1"/>
          <w:numId w:val="21"/>
        </w:numPr>
      </w:pPr>
      <w:bookmarkStart w:id="41" w:name="_Toc57283239"/>
      <w:bookmarkStart w:id="42" w:name="_Toc66895555"/>
      <w:r w:rsidRPr="00FC4B32">
        <w:t xml:space="preserve">Governance </w:t>
      </w:r>
      <w:r w:rsidR="00FD6571">
        <w:t>s</w:t>
      </w:r>
      <w:r w:rsidRPr="00FC4B32">
        <w:t>tructure</w:t>
      </w:r>
      <w:bookmarkEnd w:id="41"/>
      <w:bookmarkEnd w:id="42"/>
    </w:p>
    <w:p w14:paraId="2B5823BC" w14:textId="6B644782" w:rsidR="00B1241D" w:rsidRPr="00C91351" w:rsidRDefault="00B1241D" w:rsidP="00B1241D">
      <w:pPr>
        <w:rPr>
          <w:rFonts w:cstheme="majorHAnsi"/>
          <w:lang w:val="en-GB"/>
        </w:rPr>
      </w:pPr>
      <w:r w:rsidRPr="00C91351">
        <w:rPr>
          <w:rFonts w:cstheme="majorHAnsi"/>
          <w:b/>
          <w:lang w:val="en-GB"/>
        </w:rPr>
        <w:t xml:space="preserve">The </w:t>
      </w:r>
      <w:r w:rsidR="00FD6571">
        <w:rPr>
          <w:rFonts w:cstheme="majorHAnsi"/>
          <w:b/>
          <w:lang w:val="en-GB"/>
        </w:rPr>
        <w:t>p</w:t>
      </w:r>
      <w:r w:rsidRPr="00C91351">
        <w:rPr>
          <w:rFonts w:cstheme="majorHAnsi"/>
          <w:b/>
          <w:lang w:val="en-GB"/>
        </w:rPr>
        <w:t>rogram</w:t>
      </w:r>
      <w:r w:rsidR="00FD6571">
        <w:rPr>
          <w:rFonts w:cstheme="majorHAnsi"/>
          <w:b/>
          <w:lang w:val="en-GB"/>
        </w:rPr>
        <w:t>me</w:t>
      </w:r>
      <w:r w:rsidRPr="00C91351">
        <w:rPr>
          <w:rFonts w:cstheme="majorHAnsi"/>
          <w:b/>
          <w:lang w:val="en-GB"/>
        </w:rPr>
        <w:t xml:space="preserve"> will be governed by </w:t>
      </w:r>
      <w:r w:rsidR="00237304">
        <w:rPr>
          <w:rFonts w:cstheme="majorHAnsi"/>
          <w:b/>
          <w:lang w:val="en-GB"/>
        </w:rPr>
        <w:t>an e</w:t>
      </w:r>
      <w:r w:rsidRPr="00C91351">
        <w:rPr>
          <w:rFonts w:cstheme="majorHAnsi"/>
          <w:b/>
          <w:lang w:val="en-GB"/>
        </w:rPr>
        <w:t xml:space="preserve">xecutive </w:t>
      </w:r>
      <w:r w:rsidR="00237304">
        <w:rPr>
          <w:rFonts w:cstheme="majorHAnsi"/>
          <w:b/>
          <w:lang w:val="en-GB"/>
        </w:rPr>
        <w:t>b</w:t>
      </w:r>
      <w:r w:rsidRPr="00C91351">
        <w:rPr>
          <w:rFonts w:cstheme="majorHAnsi"/>
          <w:b/>
          <w:lang w:val="en-GB"/>
        </w:rPr>
        <w:t>oard</w:t>
      </w:r>
      <w:r w:rsidRPr="00C91351">
        <w:rPr>
          <w:rFonts w:cstheme="majorHAnsi"/>
          <w:lang w:val="en-GB"/>
        </w:rPr>
        <w:t xml:space="preserve"> whose primary role is to make strategic decisions related to the program planning and implementation, including approving the yearly workplan and budget allocation. </w:t>
      </w:r>
    </w:p>
    <w:p w14:paraId="456C4A75" w14:textId="19365406" w:rsidR="00B1241D" w:rsidRPr="00C91351" w:rsidRDefault="00B1241D" w:rsidP="00B1241D">
      <w:pPr>
        <w:rPr>
          <w:rFonts w:cstheme="majorHAnsi"/>
          <w:lang w:val="en-GB"/>
        </w:rPr>
      </w:pPr>
      <w:r w:rsidRPr="00C91351">
        <w:rPr>
          <w:rFonts w:cstheme="majorHAnsi"/>
          <w:lang w:val="en-GB"/>
        </w:rPr>
        <w:t xml:space="preserve">The </w:t>
      </w:r>
      <w:r w:rsidR="00237304">
        <w:rPr>
          <w:rFonts w:cstheme="majorHAnsi"/>
          <w:lang w:val="en-GB"/>
        </w:rPr>
        <w:t>e</w:t>
      </w:r>
      <w:r w:rsidRPr="00C91351">
        <w:rPr>
          <w:rFonts w:cstheme="majorHAnsi"/>
          <w:lang w:val="en-GB"/>
        </w:rPr>
        <w:t xml:space="preserve">xecutive board of this </w:t>
      </w:r>
      <w:proofErr w:type="spellStart"/>
      <w:r w:rsidR="00237304">
        <w:rPr>
          <w:rFonts w:cstheme="majorHAnsi"/>
          <w:lang w:val="en-GB"/>
        </w:rPr>
        <w:t>p</w:t>
      </w:r>
      <w:r w:rsidRPr="00C91351">
        <w:rPr>
          <w:rFonts w:cstheme="majorHAnsi"/>
          <w:lang w:val="en-GB"/>
        </w:rPr>
        <w:t>rogram</w:t>
      </w:r>
      <w:r w:rsidR="00237304">
        <w:rPr>
          <w:rFonts w:cstheme="majorHAnsi"/>
          <w:lang w:val="en-GB"/>
        </w:rPr>
        <w:t>mme</w:t>
      </w:r>
      <w:proofErr w:type="spellEnd"/>
      <w:r w:rsidRPr="00C91351">
        <w:rPr>
          <w:rFonts w:cstheme="majorHAnsi"/>
          <w:lang w:val="en-GB"/>
        </w:rPr>
        <w:t xml:space="preserve"> will be chaired by the Resident Representative </w:t>
      </w:r>
      <w:r w:rsidR="00237304">
        <w:rPr>
          <w:rFonts w:cstheme="majorHAnsi"/>
          <w:lang w:val="en-GB"/>
        </w:rPr>
        <w:t xml:space="preserve">of </w:t>
      </w:r>
      <w:r w:rsidRPr="00C91351">
        <w:rPr>
          <w:rFonts w:cstheme="majorHAnsi"/>
          <w:lang w:val="en-GB"/>
        </w:rPr>
        <w:t xml:space="preserve">UNDP Somalia and by H.E. the Minister of Communication and Technology, Federal government of Somalia. Members of the executive board are Ministry of Social Affairs and labour, Ministries of Technology and Telecommunication in targeted Federal Member States and Representative from donor countries/organizations. Teams supporting the members may participate in the capacity of observers with the sole purpose of facilitating the participation of the members.  </w:t>
      </w:r>
    </w:p>
    <w:p w14:paraId="66714AEF" w14:textId="77777777" w:rsidR="00B1241D" w:rsidRPr="00C91351" w:rsidRDefault="00B1241D" w:rsidP="00B1241D">
      <w:pPr>
        <w:rPr>
          <w:rFonts w:cstheme="majorHAnsi"/>
          <w:lang w:val="en-GB"/>
        </w:rPr>
      </w:pPr>
      <w:r w:rsidRPr="00C91351">
        <w:rPr>
          <w:rFonts w:cstheme="majorHAnsi"/>
          <w:lang w:val="en-GB"/>
        </w:rPr>
        <w:t>Specific functions of the board will include:</w:t>
      </w:r>
    </w:p>
    <w:p w14:paraId="2354AA43" w14:textId="77777777" w:rsidR="00B1241D" w:rsidRPr="00C91351" w:rsidRDefault="00B1241D" w:rsidP="00B1241D">
      <w:pPr>
        <w:pStyle w:val="ListParagraph"/>
        <w:numPr>
          <w:ilvl w:val="0"/>
          <w:numId w:val="3"/>
        </w:numPr>
        <w:spacing w:before="0"/>
        <w:rPr>
          <w:rFonts w:cstheme="majorHAnsi"/>
          <w:szCs w:val="24"/>
          <w:lang w:val="en-GB"/>
        </w:rPr>
      </w:pPr>
      <w:r w:rsidRPr="00C91351">
        <w:rPr>
          <w:rFonts w:cstheme="majorHAnsi"/>
          <w:szCs w:val="24"/>
          <w:lang w:val="en-GB"/>
        </w:rPr>
        <w:t xml:space="preserve"> Managing the strategic programmatic risk, and mitigating related contextual, political and strategic risks, </w:t>
      </w:r>
    </w:p>
    <w:p w14:paraId="0214945A" w14:textId="77777777" w:rsidR="00B1241D" w:rsidRPr="00C91351" w:rsidRDefault="00B1241D" w:rsidP="00B1241D">
      <w:pPr>
        <w:pStyle w:val="ListParagraph"/>
        <w:numPr>
          <w:ilvl w:val="0"/>
          <w:numId w:val="3"/>
        </w:numPr>
        <w:spacing w:before="0"/>
        <w:rPr>
          <w:rFonts w:cstheme="majorHAnsi"/>
          <w:szCs w:val="24"/>
          <w:lang w:val="en-GB"/>
        </w:rPr>
      </w:pPr>
      <w:r w:rsidRPr="00C91351">
        <w:rPr>
          <w:rFonts w:cstheme="majorHAnsi"/>
          <w:szCs w:val="24"/>
          <w:lang w:val="en-GB"/>
        </w:rPr>
        <w:t>Makes decisions on fund reallocation of activities based on the performance and implementation rate of the various partners.</w:t>
      </w:r>
    </w:p>
    <w:p w14:paraId="6A8BE329" w14:textId="3B78141A" w:rsidR="00B1241D" w:rsidRPr="00C91351" w:rsidRDefault="00B1241D" w:rsidP="00B1241D">
      <w:pPr>
        <w:pStyle w:val="ListParagraph"/>
        <w:numPr>
          <w:ilvl w:val="0"/>
          <w:numId w:val="3"/>
        </w:numPr>
        <w:spacing w:before="0"/>
        <w:rPr>
          <w:rFonts w:cstheme="majorHAnsi"/>
          <w:szCs w:val="24"/>
          <w:lang w:val="en-GB"/>
        </w:rPr>
      </w:pPr>
      <w:r w:rsidRPr="00C91351">
        <w:rPr>
          <w:rFonts w:cstheme="majorHAnsi"/>
          <w:szCs w:val="24"/>
          <w:lang w:val="en-GB"/>
        </w:rPr>
        <w:t xml:space="preserve">The </w:t>
      </w:r>
      <w:r w:rsidR="00237304">
        <w:rPr>
          <w:rFonts w:cstheme="majorHAnsi"/>
          <w:szCs w:val="24"/>
          <w:lang w:val="en-GB"/>
        </w:rPr>
        <w:t>b</w:t>
      </w:r>
      <w:r w:rsidRPr="00C91351">
        <w:rPr>
          <w:rFonts w:cstheme="majorHAnsi"/>
          <w:szCs w:val="24"/>
          <w:lang w:val="en-GB"/>
        </w:rPr>
        <w:t xml:space="preserve">oard may appraise and decide on the inclusion of new members – whether they be </w:t>
      </w:r>
      <w:r w:rsidR="00237304">
        <w:rPr>
          <w:rFonts w:cstheme="majorHAnsi"/>
          <w:szCs w:val="24"/>
          <w:lang w:val="en-GB"/>
        </w:rPr>
        <w:t>g</w:t>
      </w:r>
      <w:r w:rsidRPr="00C91351">
        <w:rPr>
          <w:rFonts w:cstheme="majorHAnsi"/>
          <w:szCs w:val="24"/>
          <w:lang w:val="en-GB"/>
        </w:rPr>
        <w:t xml:space="preserve">overnment </w:t>
      </w:r>
      <w:r w:rsidR="00237304">
        <w:rPr>
          <w:rFonts w:cstheme="majorHAnsi"/>
          <w:szCs w:val="24"/>
          <w:lang w:val="en-GB"/>
        </w:rPr>
        <w:t>e</w:t>
      </w:r>
      <w:r w:rsidRPr="00C91351">
        <w:rPr>
          <w:rFonts w:cstheme="majorHAnsi"/>
          <w:szCs w:val="24"/>
          <w:lang w:val="en-GB"/>
        </w:rPr>
        <w:t xml:space="preserve">ntities, contributing </w:t>
      </w:r>
      <w:r w:rsidR="00237304">
        <w:rPr>
          <w:rFonts w:cstheme="majorHAnsi"/>
          <w:szCs w:val="24"/>
          <w:lang w:val="en-GB"/>
        </w:rPr>
        <w:t>d</w:t>
      </w:r>
      <w:r w:rsidRPr="00C91351">
        <w:rPr>
          <w:rFonts w:cstheme="majorHAnsi"/>
          <w:szCs w:val="24"/>
          <w:lang w:val="en-GB"/>
        </w:rPr>
        <w:t xml:space="preserve">onors or Implementing </w:t>
      </w:r>
      <w:r w:rsidR="00237304">
        <w:rPr>
          <w:rFonts w:cstheme="majorHAnsi"/>
          <w:szCs w:val="24"/>
          <w:lang w:val="en-GB"/>
        </w:rPr>
        <w:t>p</w:t>
      </w:r>
      <w:r w:rsidRPr="00C91351">
        <w:rPr>
          <w:rFonts w:cstheme="majorHAnsi"/>
          <w:szCs w:val="24"/>
          <w:lang w:val="en-GB"/>
        </w:rPr>
        <w:t xml:space="preserve">artners in the </w:t>
      </w:r>
      <w:r w:rsidR="00237304">
        <w:rPr>
          <w:rFonts w:cstheme="majorHAnsi"/>
          <w:szCs w:val="24"/>
          <w:lang w:val="en-GB"/>
        </w:rPr>
        <w:t>p</w:t>
      </w:r>
      <w:r w:rsidRPr="00C91351">
        <w:rPr>
          <w:rFonts w:cstheme="majorHAnsi"/>
          <w:szCs w:val="24"/>
          <w:lang w:val="en-GB"/>
        </w:rPr>
        <w:t xml:space="preserve">roject </w:t>
      </w:r>
      <w:r w:rsidR="00237304">
        <w:rPr>
          <w:rFonts w:cstheme="majorHAnsi"/>
          <w:szCs w:val="24"/>
          <w:lang w:val="en-GB"/>
        </w:rPr>
        <w:t>d</w:t>
      </w:r>
      <w:r w:rsidRPr="00C91351">
        <w:rPr>
          <w:rFonts w:cstheme="majorHAnsi"/>
          <w:szCs w:val="24"/>
          <w:lang w:val="en-GB"/>
        </w:rPr>
        <w:t xml:space="preserve">ocument. </w:t>
      </w:r>
    </w:p>
    <w:p w14:paraId="115FF13F" w14:textId="19911767" w:rsidR="00B1241D" w:rsidRPr="00F47A49" w:rsidRDefault="00B1241D" w:rsidP="00F47A49">
      <w:pPr>
        <w:rPr>
          <w:rFonts w:cstheme="majorHAnsi"/>
          <w:lang w:val="en-GB"/>
        </w:rPr>
      </w:pPr>
      <w:r w:rsidRPr="00C91351">
        <w:rPr>
          <w:rFonts w:cstheme="majorHAnsi"/>
          <w:lang w:val="en-GB"/>
        </w:rPr>
        <w:t>The</w:t>
      </w:r>
      <w:r w:rsidR="00237304">
        <w:rPr>
          <w:rFonts w:cstheme="majorHAnsi"/>
          <w:lang w:val="en-GB"/>
        </w:rPr>
        <w:t xml:space="preserve"> b</w:t>
      </w:r>
      <w:r w:rsidRPr="00C91351">
        <w:rPr>
          <w:rFonts w:cstheme="majorHAnsi"/>
          <w:lang w:val="en-GB"/>
        </w:rPr>
        <w:t xml:space="preserve">oard can hold ad-hoc meetings when requested by a majority of partners and meets at least every six months. The </w:t>
      </w:r>
      <w:r w:rsidR="00237304">
        <w:rPr>
          <w:rFonts w:cstheme="majorHAnsi"/>
          <w:lang w:val="en-GB"/>
        </w:rPr>
        <w:t>b</w:t>
      </w:r>
      <w:r w:rsidRPr="00C91351">
        <w:rPr>
          <w:rFonts w:cstheme="majorHAnsi"/>
          <w:lang w:val="en-GB"/>
        </w:rPr>
        <w:t xml:space="preserve">oard meeting gathers in Mogadishu and facilitates online connection with other locations to ensure full participation of its members. Secretariat functions of the joint steering committee meetings will be executed by UNDP and these include the preparation of the meetings, note taking and circulation of relevant materials ahead of the sessions. In particular cases the Board will adopt simplified procedures for decision making to comply with necessities driven by the content. </w:t>
      </w:r>
    </w:p>
    <w:tbl>
      <w:tblPr>
        <w:tblW w:w="989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775"/>
        <w:gridCol w:w="2070"/>
        <w:gridCol w:w="4050"/>
      </w:tblGrid>
      <w:tr w:rsidR="00B1241D" w:rsidRPr="00C91351" w14:paraId="043983C4" w14:textId="77777777" w:rsidTr="00DD198F">
        <w:tc>
          <w:tcPr>
            <w:tcW w:w="3775" w:type="dxa"/>
            <w:tcBorders>
              <w:top w:val="single" w:sz="4" w:space="0" w:color="4472C4"/>
              <w:left w:val="single" w:sz="4" w:space="0" w:color="4472C4"/>
              <w:bottom w:val="single" w:sz="4" w:space="0" w:color="4472C4"/>
              <w:right w:val="nil"/>
            </w:tcBorders>
            <w:shd w:val="clear" w:color="auto" w:fill="4472C4"/>
            <w:hideMark/>
          </w:tcPr>
          <w:p w14:paraId="28B6BABB" w14:textId="77777777" w:rsidR="00B1241D" w:rsidRPr="00C91351" w:rsidRDefault="00B1241D" w:rsidP="00DD198F">
            <w:pPr>
              <w:jc w:val="center"/>
              <w:rPr>
                <w:rFonts w:cstheme="majorHAnsi"/>
                <w:b/>
                <w:color w:val="FFFFFF" w:themeColor="background1"/>
                <w:lang w:val="en-GB"/>
              </w:rPr>
            </w:pPr>
            <w:r w:rsidRPr="00C91351">
              <w:rPr>
                <w:rFonts w:cstheme="majorHAnsi"/>
                <w:b/>
                <w:color w:val="FFFFFF" w:themeColor="background1"/>
                <w:lang w:val="en-GB"/>
              </w:rPr>
              <w:t>Government Authority</w:t>
            </w:r>
          </w:p>
        </w:tc>
        <w:tc>
          <w:tcPr>
            <w:tcW w:w="2070" w:type="dxa"/>
            <w:tcBorders>
              <w:top w:val="single" w:sz="4" w:space="0" w:color="4472C4"/>
              <w:left w:val="nil"/>
              <w:bottom w:val="single" w:sz="4" w:space="0" w:color="4472C4"/>
              <w:right w:val="nil"/>
            </w:tcBorders>
            <w:shd w:val="clear" w:color="auto" w:fill="4472C4"/>
            <w:hideMark/>
          </w:tcPr>
          <w:p w14:paraId="05265E4C" w14:textId="77777777" w:rsidR="00B1241D" w:rsidRPr="00C91351" w:rsidRDefault="00B1241D" w:rsidP="00DD198F">
            <w:pPr>
              <w:jc w:val="center"/>
              <w:rPr>
                <w:rFonts w:cstheme="majorHAnsi"/>
                <w:b/>
                <w:color w:val="FFFFFF" w:themeColor="background1"/>
                <w:lang w:val="en-GB"/>
              </w:rPr>
            </w:pPr>
            <w:r w:rsidRPr="00C91351">
              <w:rPr>
                <w:rFonts w:cstheme="majorHAnsi"/>
                <w:b/>
                <w:color w:val="FFFFFF" w:themeColor="background1"/>
                <w:lang w:val="en-GB"/>
              </w:rPr>
              <w:t>Role</w:t>
            </w:r>
          </w:p>
        </w:tc>
        <w:tc>
          <w:tcPr>
            <w:tcW w:w="4050" w:type="dxa"/>
            <w:tcBorders>
              <w:top w:val="single" w:sz="4" w:space="0" w:color="4472C4"/>
              <w:left w:val="nil"/>
              <w:bottom w:val="single" w:sz="4" w:space="0" w:color="4472C4"/>
              <w:right w:val="nil"/>
            </w:tcBorders>
            <w:shd w:val="clear" w:color="auto" w:fill="4472C4"/>
            <w:hideMark/>
          </w:tcPr>
          <w:p w14:paraId="2BFC2C3A" w14:textId="77777777" w:rsidR="00B1241D" w:rsidRPr="00C91351" w:rsidRDefault="00B1241D" w:rsidP="00DD198F">
            <w:pPr>
              <w:jc w:val="center"/>
              <w:rPr>
                <w:rFonts w:cstheme="majorHAnsi"/>
                <w:b/>
                <w:color w:val="FFFFFF" w:themeColor="background1"/>
                <w:lang w:val="en-GB"/>
              </w:rPr>
            </w:pPr>
            <w:r w:rsidRPr="00C91351">
              <w:rPr>
                <w:rFonts w:cstheme="majorHAnsi"/>
                <w:b/>
                <w:color w:val="FFFFFF" w:themeColor="background1"/>
                <w:lang w:val="en-GB"/>
              </w:rPr>
              <w:t>Implementation and alignment with national priorities</w:t>
            </w:r>
          </w:p>
        </w:tc>
      </w:tr>
      <w:tr w:rsidR="00B1241D" w:rsidRPr="00C91351" w14:paraId="4BCFDC6C" w14:textId="77777777" w:rsidTr="00DD198F">
        <w:tc>
          <w:tcPr>
            <w:tcW w:w="3775" w:type="dxa"/>
            <w:tcBorders>
              <w:top w:val="single" w:sz="4" w:space="0" w:color="95B3D7"/>
              <w:left w:val="single" w:sz="4" w:space="0" w:color="95B3D7"/>
              <w:bottom w:val="single" w:sz="4" w:space="0" w:color="95B3D7"/>
              <w:right w:val="single" w:sz="4" w:space="0" w:color="95B3D7"/>
            </w:tcBorders>
            <w:shd w:val="clear" w:color="auto" w:fill="D9E2F3"/>
            <w:hideMark/>
          </w:tcPr>
          <w:p w14:paraId="2D80AFC0" w14:textId="77777777" w:rsidR="00B1241D" w:rsidRPr="00C91351" w:rsidRDefault="00B1241D" w:rsidP="00DD198F">
            <w:pPr>
              <w:rPr>
                <w:rFonts w:cstheme="majorHAnsi"/>
                <w:b/>
                <w:lang w:val="en-GB"/>
              </w:rPr>
            </w:pPr>
            <w:r w:rsidRPr="00C91351">
              <w:rPr>
                <w:rFonts w:cstheme="majorHAnsi"/>
                <w:lang w:val="en-GB"/>
              </w:rPr>
              <w:t xml:space="preserve">Ministry of Communication and Technology, Federal Government of Somalia </w:t>
            </w:r>
          </w:p>
        </w:tc>
        <w:tc>
          <w:tcPr>
            <w:tcW w:w="2070" w:type="dxa"/>
            <w:tcBorders>
              <w:top w:val="single" w:sz="4" w:space="0" w:color="95B3D7"/>
              <w:left w:val="single" w:sz="4" w:space="0" w:color="95B3D7"/>
              <w:bottom w:val="single" w:sz="4" w:space="0" w:color="95B3D7"/>
              <w:right w:val="single" w:sz="4" w:space="0" w:color="95B3D7"/>
            </w:tcBorders>
            <w:shd w:val="clear" w:color="auto" w:fill="D9E2F3"/>
            <w:hideMark/>
          </w:tcPr>
          <w:p w14:paraId="3CE31F68" w14:textId="77777777" w:rsidR="00B1241D" w:rsidRPr="00C91351" w:rsidRDefault="00B1241D" w:rsidP="00DD198F">
            <w:pPr>
              <w:rPr>
                <w:rFonts w:cstheme="majorHAnsi"/>
                <w:lang w:val="en-GB"/>
              </w:rPr>
            </w:pPr>
            <w:r w:rsidRPr="00C91351">
              <w:rPr>
                <w:rFonts w:cstheme="majorHAnsi"/>
                <w:lang w:val="en-GB"/>
              </w:rPr>
              <w:t>Executive Board Membership</w:t>
            </w:r>
          </w:p>
        </w:tc>
        <w:tc>
          <w:tcPr>
            <w:tcW w:w="4050" w:type="dxa"/>
            <w:tcBorders>
              <w:top w:val="single" w:sz="4" w:space="0" w:color="95B3D7"/>
              <w:left w:val="single" w:sz="4" w:space="0" w:color="95B3D7"/>
              <w:bottom w:val="single" w:sz="4" w:space="0" w:color="95B3D7"/>
              <w:right w:val="single" w:sz="4" w:space="0" w:color="95B3D7"/>
            </w:tcBorders>
            <w:shd w:val="clear" w:color="auto" w:fill="D9E2F3"/>
            <w:hideMark/>
          </w:tcPr>
          <w:p w14:paraId="7038BDA2" w14:textId="77777777" w:rsidR="00B1241D" w:rsidRPr="00C91351" w:rsidRDefault="00B1241D" w:rsidP="00DD198F">
            <w:pPr>
              <w:rPr>
                <w:rFonts w:cstheme="majorHAnsi"/>
                <w:lang w:val="en-GB"/>
              </w:rPr>
            </w:pPr>
            <w:r w:rsidRPr="00C91351">
              <w:rPr>
                <w:rFonts w:cstheme="majorHAnsi"/>
                <w:lang w:val="en-GB"/>
              </w:rPr>
              <w:t xml:space="preserve">Core partner, Program Focal Point and coordination, </w:t>
            </w:r>
          </w:p>
        </w:tc>
      </w:tr>
      <w:tr w:rsidR="00B1241D" w:rsidRPr="00C91351" w14:paraId="421CE00A" w14:textId="77777777" w:rsidTr="00DD198F">
        <w:tc>
          <w:tcPr>
            <w:tcW w:w="3775" w:type="dxa"/>
            <w:tcBorders>
              <w:top w:val="single" w:sz="4" w:space="0" w:color="95B3D7"/>
              <w:left w:val="single" w:sz="4" w:space="0" w:color="95B3D7"/>
              <w:bottom w:val="single" w:sz="4" w:space="0" w:color="95B3D7"/>
              <w:right w:val="single" w:sz="4" w:space="0" w:color="95B3D7"/>
            </w:tcBorders>
            <w:shd w:val="clear" w:color="auto" w:fill="auto"/>
            <w:hideMark/>
          </w:tcPr>
          <w:p w14:paraId="0047FCB8" w14:textId="77777777" w:rsidR="00B1241D" w:rsidRPr="00C91351" w:rsidRDefault="00B1241D" w:rsidP="00DD198F">
            <w:pPr>
              <w:rPr>
                <w:rFonts w:cstheme="majorHAnsi"/>
                <w:b/>
                <w:lang w:val="en-GB"/>
              </w:rPr>
            </w:pPr>
            <w:r w:rsidRPr="00C91351">
              <w:rPr>
                <w:rFonts w:cstheme="majorHAnsi"/>
                <w:lang w:val="en-GB"/>
              </w:rPr>
              <w:t>Ministry of Social Affairs and Labour, Federal Government of Somalia</w:t>
            </w:r>
          </w:p>
        </w:tc>
        <w:tc>
          <w:tcPr>
            <w:tcW w:w="2070" w:type="dxa"/>
            <w:tcBorders>
              <w:top w:val="single" w:sz="4" w:space="0" w:color="95B3D7"/>
              <w:left w:val="single" w:sz="4" w:space="0" w:color="95B3D7"/>
              <w:bottom w:val="single" w:sz="4" w:space="0" w:color="95B3D7"/>
              <w:right w:val="single" w:sz="4" w:space="0" w:color="95B3D7"/>
            </w:tcBorders>
            <w:shd w:val="clear" w:color="auto" w:fill="auto"/>
            <w:hideMark/>
          </w:tcPr>
          <w:p w14:paraId="64B6DE62" w14:textId="77777777" w:rsidR="00B1241D" w:rsidRPr="00C91351" w:rsidRDefault="00B1241D" w:rsidP="00DD198F">
            <w:pPr>
              <w:rPr>
                <w:rFonts w:cstheme="majorHAnsi"/>
                <w:lang w:val="en-GB"/>
              </w:rPr>
            </w:pPr>
            <w:r w:rsidRPr="00C91351">
              <w:rPr>
                <w:rFonts w:cstheme="majorHAnsi"/>
                <w:lang w:val="en-GB"/>
              </w:rPr>
              <w:t>Executive Board Membership</w:t>
            </w:r>
          </w:p>
        </w:tc>
        <w:tc>
          <w:tcPr>
            <w:tcW w:w="4050" w:type="dxa"/>
            <w:tcBorders>
              <w:top w:val="single" w:sz="4" w:space="0" w:color="95B3D7"/>
              <w:left w:val="single" w:sz="4" w:space="0" w:color="95B3D7"/>
              <w:bottom w:val="single" w:sz="4" w:space="0" w:color="95B3D7"/>
              <w:right w:val="single" w:sz="4" w:space="0" w:color="95B3D7"/>
            </w:tcBorders>
            <w:shd w:val="clear" w:color="auto" w:fill="auto"/>
            <w:hideMark/>
          </w:tcPr>
          <w:p w14:paraId="567E30A4" w14:textId="77777777" w:rsidR="00B1241D" w:rsidRPr="00C91351" w:rsidRDefault="00B1241D" w:rsidP="00DD198F">
            <w:pPr>
              <w:rPr>
                <w:rFonts w:cstheme="majorHAnsi"/>
                <w:lang w:val="en-GB"/>
              </w:rPr>
            </w:pPr>
            <w:r w:rsidRPr="00C91351">
              <w:rPr>
                <w:rFonts w:cstheme="majorHAnsi"/>
                <w:lang w:val="en-GB"/>
              </w:rPr>
              <w:t xml:space="preserve">Lead partner in the employment creation component of the program </w:t>
            </w:r>
          </w:p>
        </w:tc>
      </w:tr>
      <w:tr w:rsidR="00B1241D" w:rsidRPr="00C91351" w14:paraId="09D8920C" w14:textId="77777777" w:rsidTr="00DD198F">
        <w:tc>
          <w:tcPr>
            <w:tcW w:w="3775" w:type="dxa"/>
            <w:tcBorders>
              <w:top w:val="single" w:sz="4" w:space="0" w:color="95B3D7"/>
              <w:left w:val="single" w:sz="4" w:space="0" w:color="95B3D7"/>
              <w:bottom w:val="single" w:sz="4" w:space="0" w:color="95B3D7"/>
              <w:right w:val="single" w:sz="4" w:space="0" w:color="95B3D7"/>
            </w:tcBorders>
            <w:shd w:val="clear" w:color="auto" w:fill="D9E2F3"/>
            <w:hideMark/>
          </w:tcPr>
          <w:p w14:paraId="68CBBF04" w14:textId="77777777" w:rsidR="00B1241D" w:rsidRPr="00C91351" w:rsidRDefault="00B1241D" w:rsidP="00DD198F">
            <w:pPr>
              <w:rPr>
                <w:rFonts w:cstheme="majorHAnsi"/>
                <w:lang w:val="en-GB"/>
              </w:rPr>
            </w:pPr>
            <w:r w:rsidRPr="00C91351">
              <w:rPr>
                <w:rFonts w:cstheme="majorHAnsi"/>
                <w:lang w:val="en-GB"/>
              </w:rPr>
              <w:t xml:space="preserve">Federal Member State Ministry that has mandate in Communication and Technology </w:t>
            </w:r>
          </w:p>
        </w:tc>
        <w:tc>
          <w:tcPr>
            <w:tcW w:w="2070" w:type="dxa"/>
            <w:tcBorders>
              <w:top w:val="single" w:sz="4" w:space="0" w:color="95B3D7"/>
              <w:left w:val="single" w:sz="4" w:space="0" w:color="95B3D7"/>
              <w:bottom w:val="single" w:sz="4" w:space="0" w:color="95B3D7"/>
              <w:right w:val="single" w:sz="4" w:space="0" w:color="95B3D7"/>
            </w:tcBorders>
            <w:shd w:val="clear" w:color="auto" w:fill="D9E2F3"/>
            <w:hideMark/>
          </w:tcPr>
          <w:p w14:paraId="6B6BDF0E" w14:textId="64951D98" w:rsidR="00B1241D" w:rsidRPr="00C91351" w:rsidRDefault="009051DD" w:rsidP="00DD198F">
            <w:pPr>
              <w:rPr>
                <w:rFonts w:cstheme="majorHAnsi"/>
                <w:lang w:val="en-GB"/>
              </w:rPr>
            </w:pPr>
            <w:r w:rsidRPr="00C91351">
              <w:rPr>
                <w:rFonts w:cstheme="majorHAnsi"/>
                <w:lang w:val="en-GB"/>
              </w:rPr>
              <w:t>Executive Board Membership</w:t>
            </w:r>
          </w:p>
        </w:tc>
        <w:tc>
          <w:tcPr>
            <w:tcW w:w="4050" w:type="dxa"/>
            <w:tcBorders>
              <w:top w:val="single" w:sz="4" w:space="0" w:color="95B3D7"/>
              <w:left w:val="single" w:sz="4" w:space="0" w:color="95B3D7"/>
              <w:bottom w:val="single" w:sz="4" w:space="0" w:color="95B3D7"/>
              <w:right w:val="single" w:sz="4" w:space="0" w:color="95B3D7"/>
            </w:tcBorders>
            <w:shd w:val="clear" w:color="auto" w:fill="D9E2F3"/>
            <w:hideMark/>
          </w:tcPr>
          <w:p w14:paraId="24591DCA" w14:textId="77777777" w:rsidR="00B1241D" w:rsidRPr="00C91351" w:rsidRDefault="00B1241D" w:rsidP="00DD198F">
            <w:pPr>
              <w:rPr>
                <w:rFonts w:cstheme="majorHAnsi"/>
                <w:lang w:val="en-GB"/>
              </w:rPr>
            </w:pPr>
            <w:r w:rsidRPr="00C91351">
              <w:rPr>
                <w:rFonts w:cstheme="majorHAnsi"/>
                <w:lang w:val="en-GB"/>
              </w:rPr>
              <w:t>Oversight on project implementation</w:t>
            </w:r>
          </w:p>
        </w:tc>
      </w:tr>
      <w:tr w:rsidR="00B1241D" w:rsidRPr="00C91351" w14:paraId="278B8F03" w14:textId="77777777" w:rsidTr="00DD198F">
        <w:trPr>
          <w:trHeight w:val="538"/>
        </w:trPr>
        <w:tc>
          <w:tcPr>
            <w:tcW w:w="3775" w:type="dxa"/>
            <w:tcBorders>
              <w:top w:val="single" w:sz="4" w:space="0" w:color="95B3D7"/>
              <w:left w:val="single" w:sz="4" w:space="0" w:color="95B3D7"/>
              <w:bottom w:val="single" w:sz="4" w:space="0" w:color="95B3D7"/>
              <w:right w:val="single" w:sz="4" w:space="0" w:color="95B3D7"/>
            </w:tcBorders>
            <w:shd w:val="clear" w:color="auto" w:fill="auto"/>
            <w:hideMark/>
          </w:tcPr>
          <w:p w14:paraId="54678AA9" w14:textId="77777777" w:rsidR="00B1241D" w:rsidRPr="00C91351" w:rsidRDefault="00B1241D" w:rsidP="00DD198F">
            <w:pPr>
              <w:rPr>
                <w:rFonts w:cstheme="majorHAnsi"/>
                <w:lang w:val="en-GB"/>
              </w:rPr>
            </w:pPr>
            <w:r w:rsidRPr="00C91351">
              <w:rPr>
                <w:rFonts w:cstheme="majorHAnsi"/>
                <w:lang w:val="en-GB"/>
              </w:rPr>
              <w:lastRenderedPageBreak/>
              <w:t>Federal Member State Ministry that has mandate in Communication and Technology</w:t>
            </w:r>
          </w:p>
        </w:tc>
        <w:tc>
          <w:tcPr>
            <w:tcW w:w="2070" w:type="dxa"/>
            <w:tcBorders>
              <w:top w:val="single" w:sz="4" w:space="0" w:color="95B3D7"/>
              <w:left w:val="single" w:sz="4" w:space="0" w:color="95B3D7"/>
              <w:bottom w:val="single" w:sz="4" w:space="0" w:color="95B3D7"/>
              <w:right w:val="single" w:sz="4" w:space="0" w:color="95B3D7"/>
            </w:tcBorders>
            <w:shd w:val="clear" w:color="auto" w:fill="auto"/>
            <w:hideMark/>
          </w:tcPr>
          <w:p w14:paraId="233F46FE" w14:textId="74044BE0" w:rsidR="00B1241D" w:rsidRPr="00C91351" w:rsidRDefault="009051DD" w:rsidP="00DD198F">
            <w:pPr>
              <w:rPr>
                <w:rFonts w:cstheme="majorHAnsi"/>
                <w:lang w:val="en-GB"/>
              </w:rPr>
            </w:pPr>
            <w:r w:rsidRPr="00C91351">
              <w:rPr>
                <w:rFonts w:cstheme="majorHAnsi"/>
                <w:lang w:val="en-GB"/>
              </w:rPr>
              <w:t>Executive Board Membership</w:t>
            </w:r>
          </w:p>
        </w:tc>
        <w:tc>
          <w:tcPr>
            <w:tcW w:w="4050" w:type="dxa"/>
            <w:tcBorders>
              <w:top w:val="single" w:sz="4" w:space="0" w:color="95B3D7"/>
              <w:left w:val="single" w:sz="4" w:space="0" w:color="95B3D7"/>
              <w:bottom w:val="single" w:sz="4" w:space="0" w:color="95B3D7"/>
              <w:right w:val="single" w:sz="4" w:space="0" w:color="95B3D7"/>
            </w:tcBorders>
            <w:shd w:val="clear" w:color="auto" w:fill="auto"/>
            <w:hideMark/>
          </w:tcPr>
          <w:p w14:paraId="4D9350B2" w14:textId="77777777" w:rsidR="00B1241D" w:rsidRPr="00C91351" w:rsidRDefault="00B1241D" w:rsidP="00DD198F">
            <w:pPr>
              <w:rPr>
                <w:rFonts w:cstheme="majorHAnsi"/>
                <w:lang w:val="en-GB"/>
              </w:rPr>
            </w:pPr>
            <w:r w:rsidRPr="00C91351">
              <w:rPr>
                <w:rFonts w:cstheme="majorHAnsi"/>
                <w:lang w:val="en-GB"/>
              </w:rPr>
              <w:t>Oversight on project implementation</w:t>
            </w:r>
          </w:p>
        </w:tc>
      </w:tr>
      <w:tr w:rsidR="00B1241D" w:rsidRPr="00C91351" w14:paraId="24A3F41E" w14:textId="77777777" w:rsidTr="00DD198F">
        <w:tc>
          <w:tcPr>
            <w:tcW w:w="3775" w:type="dxa"/>
            <w:tcBorders>
              <w:top w:val="single" w:sz="4" w:space="0" w:color="95B3D7"/>
              <w:left w:val="single" w:sz="4" w:space="0" w:color="95B3D7"/>
              <w:bottom w:val="single" w:sz="4" w:space="0" w:color="95B3D7"/>
              <w:right w:val="single" w:sz="4" w:space="0" w:color="95B3D7"/>
            </w:tcBorders>
            <w:shd w:val="clear" w:color="auto" w:fill="D9E2F3"/>
            <w:hideMark/>
          </w:tcPr>
          <w:p w14:paraId="2FFA3178" w14:textId="77777777" w:rsidR="00B1241D" w:rsidRPr="00C91351" w:rsidRDefault="00B1241D" w:rsidP="00DD198F">
            <w:pPr>
              <w:rPr>
                <w:rFonts w:cstheme="majorHAnsi"/>
                <w:b/>
                <w:lang w:val="en-GB"/>
              </w:rPr>
            </w:pPr>
            <w:r w:rsidRPr="00C91351">
              <w:rPr>
                <w:rFonts w:cstheme="majorHAnsi"/>
                <w:lang w:val="en-GB"/>
              </w:rPr>
              <w:t>Federal Member State Ministry that has mandate in Communication and Technology</w:t>
            </w:r>
          </w:p>
        </w:tc>
        <w:tc>
          <w:tcPr>
            <w:tcW w:w="2070" w:type="dxa"/>
            <w:tcBorders>
              <w:top w:val="single" w:sz="4" w:space="0" w:color="95B3D7"/>
              <w:left w:val="single" w:sz="4" w:space="0" w:color="95B3D7"/>
              <w:bottom w:val="single" w:sz="4" w:space="0" w:color="95B3D7"/>
              <w:right w:val="single" w:sz="4" w:space="0" w:color="95B3D7"/>
            </w:tcBorders>
            <w:shd w:val="clear" w:color="auto" w:fill="D9E2F3"/>
            <w:hideMark/>
          </w:tcPr>
          <w:p w14:paraId="2C489818" w14:textId="1C295153" w:rsidR="00B1241D" w:rsidRPr="00C91351" w:rsidRDefault="009051DD" w:rsidP="00DD198F">
            <w:pPr>
              <w:rPr>
                <w:rFonts w:cstheme="majorHAnsi"/>
                <w:lang w:val="en-GB"/>
              </w:rPr>
            </w:pPr>
            <w:r w:rsidRPr="00C91351">
              <w:rPr>
                <w:rFonts w:cstheme="majorHAnsi"/>
                <w:lang w:val="en-GB"/>
              </w:rPr>
              <w:t>Executive Board Membership</w:t>
            </w:r>
          </w:p>
        </w:tc>
        <w:tc>
          <w:tcPr>
            <w:tcW w:w="4050" w:type="dxa"/>
            <w:tcBorders>
              <w:top w:val="single" w:sz="4" w:space="0" w:color="95B3D7"/>
              <w:left w:val="single" w:sz="4" w:space="0" w:color="95B3D7"/>
              <w:bottom w:val="single" w:sz="4" w:space="0" w:color="95B3D7"/>
              <w:right w:val="single" w:sz="4" w:space="0" w:color="95B3D7"/>
            </w:tcBorders>
            <w:shd w:val="clear" w:color="auto" w:fill="D9E2F3"/>
            <w:hideMark/>
          </w:tcPr>
          <w:p w14:paraId="77FF9FD7" w14:textId="77777777" w:rsidR="00B1241D" w:rsidRPr="00C91351" w:rsidRDefault="00B1241D" w:rsidP="00DD198F">
            <w:pPr>
              <w:rPr>
                <w:rFonts w:cstheme="majorHAnsi"/>
                <w:lang w:val="en-GB"/>
              </w:rPr>
            </w:pPr>
            <w:r w:rsidRPr="00C91351">
              <w:rPr>
                <w:rFonts w:cstheme="majorHAnsi"/>
                <w:lang w:val="en-GB"/>
              </w:rPr>
              <w:t>Oversight on project implementation</w:t>
            </w:r>
          </w:p>
        </w:tc>
      </w:tr>
    </w:tbl>
    <w:p w14:paraId="40D8E3DD" w14:textId="04EDC436" w:rsidR="00B1241D" w:rsidRPr="008B450A" w:rsidRDefault="001F1F33" w:rsidP="008B450A">
      <w:pPr>
        <w:pStyle w:val="Caption"/>
        <w:rPr>
          <w:i w:val="0"/>
          <w:lang w:val="en-GB"/>
        </w:rPr>
      </w:pPr>
      <w:bookmarkStart w:id="43" w:name="_Toc57283240"/>
      <w:bookmarkStart w:id="44" w:name="_Toc46250908"/>
      <w:bookmarkStart w:id="45" w:name="_Toc46386469"/>
      <w:bookmarkStart w:id="46" w:name="_Toc46395215"/>
      <w:bookmarkStart w:id="47" w:name="_Toc47703883"/>
      <w:bookmarkStart w:id="48" w:name="_Toc48036129"/>
      <w:r w:rsidRPr="003609C2">
        <w:rPr>
          <w:lang w:val="en-GB"/>
        </w:rPr>
        <w:t xml:space="preserve">Table </w:t>
      </w:r>
      <w:r w:rsidR="000A0285">
        <w:rPr>
          <w:lang w:val="en-GB"/>
        </w:rPr>
        <w:t xml:space="preserve">6 </w:t>
      </w:r>
      <w:r w:rsidR="000A0285" w:rsidRPr="003609C2">
        <w:rPr>
          <w:lang w:val="en-GB"/>
        </w:rPr>
        <w:t>Ministries</w:t>
      </w:r>
      <w:r w:rsidR="008B450A">
        <w:rPr>
          <w:lang w:val="en-GB"/>
        </w:rPr>
        <w:t xml:space="preserve"> representing Somali Government in the Executive Board</w:t>
      </w:r>
    </w:p>
    <w:p w14:paraId="5BAA5B44" w14:textId="605A03A8" w:rsidR="00B1241D" w:rsidRPr="00C91351" w:rsidRDefault="00B1241D" w:rsidP="00E00C07">
      <w:pPr>
        <w:pStyle w:val="Heading2"/>
        <w:numPr>
          <w:ilvl w:val="1"/>
          <w:numId w:val="21"/>
        </w:numPr>
      </w:pPr>
      <w:bookmarkStart w:id="49" w:name="_Toc66895556"/>
      <w:r w:rsidRPr="00C91351">
        <w:t>Management</w:t>
      </w:r>
      <w:bookmarkEnd w:id="43"/>
      <w:bookmarkEnd w:id="44"/>
      <w:bookmarkEnd w:id="45"/>
      <w:bookmarkEnd w:id="46"/>
      <w:bookmarkEnd w:id="47"/>
      <w:bookmarkEnd w:id="48"/>
      <w:r w:rsidRPr="00C91351">
        <w:t xml:space="preserve"> </w:t>
      </w:r>
      <w:r w:rsidR="000A0285" w:rsidRPr="00C91351">
        <w:t>ARRANGEMENTS (</w:t>
      </w:r>
      <w:r w:rsidR="000070E2">
        <w:t xml:space="preserve">Adaptive and agile </w:t>
      </w:r>
      <w:r w:rsidR="005F06CA">
        <w:t>approach</w:t>
      </w:r>
      <w:r w:rsidR="000070E2">
        <w:t>)</w:t>
      </w:r>
      <w:bookmarkEnd w:id="49"/>
      <w:r w:rsidRPr="00C91351">
        <w:t xml:space="preserve"> </w:t>
      </w:r>
    </w:p>
    <w:p w14:paraId="317C3292" w14:textId="77777777" w:rsidR="00B1241D" w:rsidRPr="00C91351" w:rsidRDefault="00B1241D" w:rsidP="00B1241D">
      <w:pPr>
        <w:spacing w:line="276" w:lineRule="auto"/>
        <w:rPr>
          <w:rFonts w:cstheme="majorHAnsi"/>
          <w:lang w:val="en-GB"/>
        </w:rPr>
      </w:pPr>
      <w:r w:rsidRPr="00C91351">
        <w:t xml:space="preserve">The Program </w:t>
      </w:r>
      <w:r w:rsidRPr="00C91351">
        <w:rPr>
          <w:rFonts w:cstheme="minorHAnsi"/>
        </w:rPr>
        <w:t xml:space="preserve">will be managed by the </w:t>
      </w:r>
      <w:r w:rsidRPr="009051DD">
        <w:rPr>
          <w:rFonts w:cstheme="minorHAnsi"/>
          <w:b/>
          <w:bCs/>
        </w:rPr>
        <w:t>Economic Recovery and Institutional Development (ERID) portfolio</w:t>
      </w:r>
      <w:r w:rsidRPr="009051DD">
        <w:rPr>
          <w:b/>
          <w:bCs/>
        </w:rPr>
        <w:t xml:space="preserve"> </w:t>
      </w:r>
      <w:r w:rsidRPr="00C91351">
        <w:t xml:space="preserve">within UNDP Somalia Country Office. </w:t>
      </w:r>
    </w:p>
    <w:p w14:paraId="04ACCFFA" w14:textId="77777777" w:rsidR="00B1241D" w:rsidRPr="00C91351" w:rsidRDefault="00B1241D" w:rsidP="00B1241D">
      <w:pPr>
        <w:spacing w:line="276" w:lineRule="auto"/>
        <w:rPr>
          <w:rFonts w:cstheme="majorHAnsi"/>
          <w:lang w:val="en-GB"/>
        </w:rPr>
      </w:pPr>
      <w:r w:rsidRPr="00C91351">
        <w:t>UNDP will provide project management and oversight through Direct Implementation Modality (DIM) modality. Support from the regional hub for technical expertise will be utilized to ensure high quality result are attained.</w:t>
      </w:r>
    </w:p>
    <w:p w14:paraId="74B3617D" w14:textId="77777777" w:rsidR="00B1241D" w:rsidRPr="00C91351" w:rsidRDefault="00B1241D" w:rsidP="00B1241D">
      <w:pPr>
        <w:rPr>
          <w:rFonts w:cstheme="minorHAnsi"/>
        </w:rPr>
      </w:pPr>
      <w:r w:rsidRPr="00C91351">
        <w:rPr>
          <w:rFonts w:cstheme="minorHAnsi"/>
        </w:rPr>
        <w:t xml:space="preserve">There will be a dedicated team to handle the project management arrangements in accordance with the standard UNDP procedures. A project management board will be established and chaired by UNDP with membership from other key stakeholders for strategic guidance and oversight of the project.  </w:t>
      </w:r>
    </w:p>
    <w:p w14:paraId="056924E5" w14:textId="77777777" w:rsidR="009D6730" w:rsidRPr="00DB2133" w:rsidRDefault="009D6730" w:rsidP="009D6730">
      <w:pPr>
        <w:rPr>
          <w:rFonts w:cstheme="minorHAnsi"/>
          <w:sz w:val="22"/>
          <w:szCs w:val="22"/>
        </w:rPr>
      </w:pPr>
      <w:r w:rsidRPr="00DB2133">
        <w:rPr>
          <w:rFonts w:cstheme="minorHAnsi"/>
          <w:sz w:val="22"/>
          <w:szCs w:val="22"/>
        </w:rPr>
        <w:t>The structure below shows the project organization and management arrangements.</w:t>
      </w:r>
    </w:p>
    <w:p w14:paraId="2DB91A51" w14:textId="77777777" w:rsidR="009D6730" w:rsidRPr="00ED6E67" w:rsidRDefault="009D6730" w:rsidP="009D6730">
      <w:pPr>
        <w:rPr>
          <w:i/>
          <w:szCs w:val="22"/>
        </w:rPr>
      </w:pPr>
      <w:r>
        <w:rPr>
          <w:i/>
          <w:noProof/>
          <w:szCs w:val="22"/>
        </w:rPr>
        <mc:AlternateContent>
          <mc:Choice Requires="wpc">
            <w:drawing>
              <wp:anchor distT="0" distB="0" distL="114300" distR="114300" simplePos="0" relativeHeight="251660292" behindDoc="1" locked="0" layoutInCell="1" allowOverlap="1" wp14:anchorId="6BC4EA69" wp14:editId="57451E00">
                <wp:simplePos x="0" y="0"/>
                <wp:positionH relativeFrom="column">
                  <wp:posOffset>254000</wp:posOffset>
                </wp:positionH>
                <wp:positionV relativeFrom="paragraph">
                  <wp:posOffset>108585</wp:posOffset>
                </wp:positionV>
                <wp:extent cx="5814060" cy="3962400"/>
                <wp:effectExtent l="0" t="0" r="0" b="0"/>
                <wp:wrapThrough wrapText="bothSides">
                  <wp:wrapPolygon edited="0">
                    <wp:start x="661" y="69"/>
                    <wp:lineTo x="661" y="8308"/>
                    <wp:lineTo x="5426" y="9069"/>
                    <wp:lineTo x="566" y="9277"/>
                    <wp:lineTo x="566" y="15300"/>
                    <wp:lineTo x="1132" y="15715"/>
                    <wp:lineTo x="2029" y="15715"/>
                    <wp:lineTo x="661" y="16062"/>
                    <wp:lineTo x="425" y="16200"/>
                    <wp:lineTo x="425" y="19938"/>
                    <wp:lineTo x="14391" y="20146"/>
                    <wp:lineTo x="14391" y="20562"/>
                    <wp:lineTo x="20902" y="20562"/>
                    <wp:lineTo x="20996" y="15369"/>
                    <wp:lineTo x="10522" y="14608"/>
                    <wp:lineTo x="20194" y="14400"/>
                    <wp:lineTo x="20100" y="9069"/>
                    <wp:lineTo x="20336" y="9069"/>
                    <wp:lineTo x="21138" y="8169"/>
                    <wp:lineTo x="21138" y="69"/>
                    <wp:lineTo x="661" y="69"/>
                  </wp:wrapPolygon>
                </wp:wrapThrough>
                <wp:docPr id="57"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2" name="AutoShape 50"/>
                        <wps:cNvCnPr>
                          <a:cxnSpLocks/>
                        </wps:cNvCnPr>
                        <wps:spPr bwMode="auto">
                          <a:xfrm>
                            <a:off x="2810510" y="1216660"/>
                            <a:ext cx="1" cy="502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65"/>
                        <wps:cNvCnPr>
                          <a:cxnSpLocks/>
                        </wps:cNvCnPr>
                        <wps:spPr bwMode="auto">
                          <a:xfrm>
                            <a:off x="2810511" y="2565400"/>
                            <a:ext cx="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49"/>
                        <wps:cNvSpPr>
                          <a:spLocks/>
                        </wps:cNvSpPr>
                        <wps:spPr bwMode="auto">
                          <a:xfrm>
                            <a:off x="204470" y="33051"/>
                            <a:ext cx="5459730" cy="1478249"/>
                          </a:xfrm>
                          <a:prstGeom prst="rect">
                            <a:avLst/>
                          </a:prstGeom>
                          <a:solidFill>
                            <a:srgbClr val="FF99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04D13BE2" w14:textId="77777777" w:rsidR="001E4A31" w:rsidRPr="00AF5B30" w:rsidRDefault="001E4A31" w:rsidP="009D6730">
                              <w:pPr>
                                <w:jc w:val="center"/>
                                <w:rPr>
                                  <w:rFonts w:ascii="Calibri" w:hAnsi="Calibri"/>
                                  <w:b/>
                                  <w:sz w:val="28"/>
                                  <w:szCs w:val="32"/>
                                </w:rPr>
                              </w:pPr>
                              <w:r>
                                <w:rPr>
                                  <w:rFonts w:ascii="Calibri" w:hAnsi="Calibri"/>
                                  <w:b/>
                                  <w:sz w:val="28"/>
                                  <w:szCs w:val="32"/>
                                </w:rPr>
                                <w:t>Executive</w:t>
                              </w:r>
                              <w:r w:rsidRPr="00AF5B30">
                                <w:rPr>
                                  <w:rFonts w:ascii="Calibri" w:hAnsi="Calibri"/>
                                  <w:b/>
                                  <w:sz w:val="28"/>
                                  <w:szCs w:val="32"/>
                                </w:rPr>
                                <w:t xml:space="preserve"> Boar</w:t>
                              </w:r>
                              <w:r>
                                <w:rPr>
                                  <w:rFonts w:ascii="Calibri" w:hAnsi="Calibri"/>
                                  <w:b/>
                                  <w:sz w:val="28"/>
                                  <w:szCs w:val="32"/>
                                </w:rPr>
                                <w:t>d (Governance Mechanism)</w:t>
                              </w:r>
                            </w:p>
                          </w:txbxContent>
                        </wps:txbx>
                        <wps:bodyPr rot="0" vert="horz" wrap="square" lIns="91440" tIns="45720" rIns="91440" bIns="45720" anchor="t" anchorCtr="0" upright="1">
                          <a:noAutofit/>
                        </wps:bodyPr>
                      </wps:wsp>
                      <wps:wsp>
                        <wps:cNvPr id="45" name="Rectangle 54"/>
                        <wps:cNvSpPr>
                          <a:spLocks/>
                        </wps:cNvSpPr>
                        <wps:spPr bwMode="auto">
                          <a:xfrm>
                            <a:off x="3896995" y="2837815"/>
                            <a:ext cx="1703705" cy="908685"/>
                          </a:xfrm>
                          <a:prstGeom prst="rect">
                            <a:avLst/>
                          </a:prstGeom>
                          <a:solidFill>
                            <a:srgbClr val="FFFF99"/>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9F2ED05" w14:textId="77777777" w:rsidR="001E4A31" w:rsidRPr="00AF5B30" w:rsidRDefault="001E4A31" w:rsidP="009D6730">
                              <w:pPr>
                                <w:jc w:val="center"/>
                                <w:rPr>
                                  <w:rFonts w:ascii="Calibri" w:hAnsi="Calibri"/>
                                  <w:sz w:val="18"/>
                                  <w:szCs w:val="18"/>
                                </w:rPr>
                              </w:pPr>
                            </w:p>
                            <w:p w14:paraId="277BC131" w14:textId="77777777" w:rsidR="001E4A31" w:rsidRPr="00972CAB" w:rsidRDefault="001E4A31" w:rsidP="009D6730">
                              <w:pPr>
                                <w:jc w:val="center"/>
                                <w:rPr>
                                  <w:rFonts w:ascii="Calibri" w:hAnsi="Calibri"/>
                                  <w:b/>
                                  <w:bCs/>
                                  <w:sz w:val="18"/>
                                  <w:szCs w:val="18"/>
                                </w:rPr>
                              </w:pPr>
                              <w:r w:rsidRPr="00972CAB">
                                <w:rPr>
                                  <w:rFonts w:ascii="Calibri" w:hAnsi="Calibri"/>
                                  <w:b/>
                                  <w:bCs/>
                                  <w:sz w:val="18"/>
                                  <w:szCs w:val="18"/>
                                </w:rPr>
                                <w:t xml:space="preserve">Technical Specialist/Experts </w:t>
                              </w:r>
                            </w:p>
                            <w:p w14:paraId="51AF4F9D" w14:textId="77777777" w:rsidR="001E4A31" w:rsidRPr="00AF5B30" w:rsidRDefault="001E4A31" w:rsidP="009D6730">
                              <w:pPr>
                                <w:jc w:val="center"/>
                                <w:rPr>
                                  <w:rFonts w:ascii="Calibri" w:hAnsi="Calibri"/>
                                  <w:sz w:val="18"/>
                                  <w:szCs w:val="18"/>
                                </w:rPr>
                              </w:pPr>
                              <w:r>
                                <w:rPr>
                                  <w:rFonts w:ascii="Calibri" w:hAnsi="Calibri"/>
                                  <w:sz w:val="18"/>
                                  <w:szCs w:val="18"/>
                                </w:rPr>
                                <w:t>(Consultancy type of arrangement)</w:t>
                              </w:r>
                            </w:p>
                          </w:txbxContent>
                        </wps:txbx>
                        <wps:bodyPr rot="0" vert="horz" wrap="square" lIns="91440" tIns="45720" rIns="91440" bIns="45720" anchor="t" anchorCtr="0" upright="1">
                          <a:noAutofit/>
                        </wps:bodyPr>
                      </wps:wsp>
                      <wps:wsp>
                        <wps:cNvPr id="46" name="Rectangle 57"/>
                        <wps:cNvSpPr>
                          <a:spLocks/>
                        </wps:cNvSpPr>
                        <wps:spPr bwMode="auto">
                          <a:xfrm>
                            <a:off x="135890" y="2975610"/>
                            <a:ext cx="2277110" cy="675005"/>
                          </a:xfrm>
                          <a:prstGeom prst="rect">
                            <a:avLst/>
                          </a:prstGeom>
                          <a:solidFill>
                            <a:srgbClr val="FFFF99"/>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F77C037" w14:textId="77777777" w:rsidR="001E4A31" w:rsidRPr="0001524F" w:rsidRDefault="001E4A31" w:rsidP="009D6730">
                              <w:pPr>
                                <w:rPr>
                                  <w:rFonts w:ascii="Calibri" w:hAnsi="Calibri"/>
                                  <w:b/>
                                  <w:bCs/>
                                  <w:sz w:val="18"/>
                                  <w:szCs w:val="18"/>
                                </w:rPr>
                              </w:pPr>
                              <w:r w:rsidRPr="00972CAB">
                                <w:rPr>
                                  <w:rFonts w:ascii="Calibri" w:hAnsi="Calibri"/>
                                  <w:b/>
                                  <w:bCs/>
                                  <w:sz w:val="18"/>
                                  <w:szCs w:val="18"/>
                                </w:rPr>
                                <w:t xml:space="preserve"> </w:t>
                              </w:r>
                              <w:r w:rsidRPr="0001524F">
                                <w:rPr>
                                  <w:rFonts w:ascii="Calibri" w:hAnsi="Calibri"/>
                                  <w:b/>
                                  <w:bCs/>
                                  <w:sz w:val="18"/>
                                  <w:szCs w:val="18"/>
                                </w:rPr>
                                <w:t>Digital Communication officer (full-time)</w:t>
                              </w:r>
                            </w:p>
                            <w:p w14:paraId="1015F771" w14:textId="77777777" w:rsidR="001E4A31" w:rsidRPr="00AF5B30" w:rsidRDefault="001E4A31" w:rsidP="009D6730">
                              <w:pPr>
                                <w:rPr>
                                  <w:rFonts w:ascii="Calibri" w:hAnsi="Calibri"/>
                                  <w:sz w:val="18"/>
                                  <w:szCs w:val="18"/>
                                </w:rPr>
                              </w:pPr>
                              <w:r w:rsidRPr="0001524F">
                                <w:rPr>
                                  <w:rFonts w:ascii="Calibri" w:hAnsi="Calibri"/>
                                  <w:sz w:val="18"/>
                                  <w:szCs w:val="18"/>
                                </w:rPr>
                                <w:t>Leading on digital communication, reporting and visibility</w:t>
                              </w:r>
                              <w:r>
                                <w:rPr>
                                  <w:rFonts w:ascii="Calibri" w:hAnsi="Calibri"/>
                                  <w:sz w:val="18"/>
                                  <w:szCs w:val="18"/>
                                </w:rPr>
                                <w:t xml:space="preserve">  </w:t>
                              </w:r>
                            </w:p>
                          </w:txbxContent>
                        </wps:txbx>
                        <wps:bodyPr rot="0" vert="horz" wrap="square" lIns="91440" tIns="45720" rIns="91440" bIns="45720" anchor="t" anchorCtr="0" upright="1">
                          <a:noAutofit/>
                        </wps:bodyPr>
                      </wps:wsp>
                      <wps:wsp>
                        <wps:cNvPr id="47" name="Rectangle 59"/>
                        <wps:cNvSpPr>
                          <a:spLocks/>
                        </wps:cNvSpPr>
                        <wps:spPr bwMode="auto">
                          <a:xfrm>
                            <a:off x="177800" y="1719579"/>
                            <a:ext cx="1457960" cy="1092835"/>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7F11989D" w14:textId="77777777" w:rsidR="001E4A31" w:rsidRPr="00AF5B30" w:rsidRDefault="001E4A31" w:rsidP="009D6730">
                              <w:pPr>
                                <w:jc w:val="center"/>
                                <w:rPr>
                                  <w:rFonts w:ascii="Calibri" w:hAnsi="Calibri" w:cs="Arial"/>
                                  <w:sz w:val="20"/>
                                  <w:szCs w:val="20"/>
                                </w:rPr>
                              </w:pPr>
                              <w:r w:rsidRPr="00AF5B30">
                                <w:rPr>
                                  <w:rFonts w:ascii="Calibri" w:hAnsi="Calibri" w:cs="Arial"/>
                                  <w:b/>
                                  <w:sz w:val="20"/>
                                  <w:szCs w:val="20"/>
                                </w:rPr>
                                <w:t>Project Assurance</w:t>
                              </w:r>
                              <w:r w:rsidRPr="00AF5B30">
                                <w:rPr>
                                  <w:rFonts w:ascii="Calibri" w:hAnsi="Calibri" w:cs="Arial"/>
                                  <w:sz w:val="20"/>
                                  <w:szCs w:val="20"/>
                                </w:rPr>
                                <w:t>:</w:t>
                              </w:r>
                            </w:p>
                            <w:p w14:paraId="6118B844" w14:textId="77777777" w:rsidR="001E4A31" w:rsidRPr="00AF5B30" w:rsidRDefault="001E4A31" w:rsidP="009D6730">
                              <w:pPr>
                                <w:rPr>
                                  <w:rFonts w:ascii="Calibri" w:hAnsi="Calibri" w:cs="Arial"/>
                                  <w:sz w:val="18"/>
                                  <w:szCs w:val="18"/>
                                </w:rPr>
                              </w:pPr>
                            </w:p>
                            <w:p w14:paraId="0C620503" w14:textId="77777777" w:rsidR="001E4A31" w:rsidRPr="00AF5B30" w:rsidRDefault="001E4A31" w:rsidP="009D6730">
                              <w:pPr>
                                <w:jc w:val="center"/>
                                <w:rPr>
                                  <w:rFonts w:ascii="Calibri" w:hAnsi="Calibri" w:cs="Arial"/>
                                  <w:sz w:val="18"/>
                                  <w:szCs w:val="18"/>
                                </w:rPr>
                              </w:pPr>
                              <w:r>
                                <w:rPr>
                                  <w:rFonts w:ascii="Calibri" w:hAnsi="Calibri" w:cs="Arial"/>
                                  <w:sz w:val="18"/>
                                  <w:szCs w:val="18"/>
                                </w:rPr>
                                <w:t>CO Program Oversight and Quality Assurance (POQA)unit</w:t>
                              </w:r>
                            </w:p>
                          </w:txbxContent>
                        </wps:txbx>
                        <wps:bodyPr rot="0" vert="horz" wrap="square" lIns="91440" tIns="45720" rIns="91440" bIns="45720" anchor="t" anchorCtr="0" upright="1">
                          <a:noAutofit/>
                        </wps:bodyPr>
                      </wps:wsp>
                      <wps:wsp>
                        <wps:cNvPr id="48" name="AutoShape 64"/>
                        <wps:cNvCnPr>
                          <a:cxnSpLocks/>
                        </wps:cNvCnPr>
                        <wps:spPr bwMode="auto">
                          <a:xfrm flipH="1" flipV="1">
                            <a:off x="571500" y="2813050"/>
                            <a:ext cx="4476750"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66"/>
                        <wps:cNvCnPr>
                          <a:cxnSpLocks/>
                        </wps:cNvCnPr>
                        <wps:spPr bwMode="auto">
                          <a:xfrm flipH="1">
                            <a:off x="570865" y="2812415"/>
                            <a:ext cx="635" cy="133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48"/>
                        <wps:cNvSpPr>
                          <a:spLocks/>
                        </wps:cNvSpPr>
                        <wps:spPr bwMode="auto">
                          <a:xfrm>
                            <a:off x="1999615" y="1586429"/>
                            <a:ext cx="1619885" cy="1042471"/>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362B50B7" w14:textId="77777777" w:rsidR="001E4A31" w:rsidRPr="00AF5B30" w:rsidRDefault="001E4A31" w:rsidP="009D6730">
                              <w:pPr>
                                <w:ind w:left="-142" w:right="-221"/>
                                <w:jc w:val="center"/>
                                <w:rPr>
                                  <w:rFonts w:ascii="Calibri" w:hAnsi="Calibri" w:cs="Arial"/>
                                  <w:b/>
                                  <w:sz w:val="18"/>
                                  <w:szCs w:val="18"/>
                                </w:rPr>
                              </w:pPr>
                              <w:r w:rsidRPr="00AF5B30">
                                <w:rPr>
                                  <w:rFonts w:ascii="Calibri" w:hAnsi="Calibri" w:cs="Arial"/>
                                  <w:b/>
                                  <w:sz w:val="18"/>
                                  <w:szCs w:val="18"/>
                                </w:rPr>
                                <w:t>Project Manager</w:t>
                              </w:r>
                              <w:r>
                                <w:rPr>
                                  <w:rFonts w:ascii="Calibri" w:hAnsi="Calibri" w:cs="Arial"/>
                                  <w:b/>
                                  <w:sz w:val="18"/>
                                  <w:szCs w:val="18"/>
                                </w:rPr>
                                <w:t xml:space="preserve"> (full time)</w:t>
                              </w:r>
                            </w:p>
                            <w:p w14:paraId="36C45D97" w14:textId="77777777" w:rsidR="001E4A31" w:rsidRPr="00AF5B30" w:rsidRDefault="001E4A31" w:rsidP="009D6730">
                              <w:pPr>
                                <w:ind w:left="-142" w:right="-221"/>
                                <w:jc w:val="center"/>
                                <w:rPr>
                                  <w:rFonts w:ascii="Calibri" w:hAnsi="Calibri" w:cs="Arial"/>
                                  <w:sz w:val="18"/>
                                  <w:szCs w:val="18"/>
                                </w:rPr>
                              </w:pPr>
                            </w:p>
                            <w:p w14:paraId="26472CEB" w14:textId="77777777" w:rsidR="001E4A31" w:rsidRPr="00AF5B30" w:rsidRDefault="001E4A31" w:rsidP="009D6730">
                              <w:pPr>
                                <w:ind w:left="-142" w:right="-221"/>
                                <w:jc w:val="center"/>
                                <w:rPr>
                                  <w:rFonts w:cs="Arial"/>
                                </w:rPr>
                              </w:pPr>
                              <w:r>
                                <w:rPr>
                                  <w:rFonts w:ascii="Calibri" w:hAnsi="Calibri" w:cs="Arial"/>
                                  <w:sz w:val="18"/>
                                  <w:szCs w:val="18"/>
                                </w:rPr>
                                <w:t xml:space="preserve">For day-to-day management, program delivery &amp; observer role in the Executive board </w:t>
                              </w:r>
                            </w:p>
                          </w:txbxContent>
                        </wps:txbx>
                        <wps:bodyPr rot="0" vert="horz" wrap="square" lIns="91440" tIns="45720" rIns="91440" bIns="45720" anchor="t" anchorCtr="0" upright="1">
                          <a:noAutofit/>
                        </wps:bodyPr>
                      </wps:wsp>
                      <wps:wsp>
                        <wps:cNvPr id="51" name="Rectangle 48"/>
                        <wps:cNvSpPr>
                          <a:spLocks/>
                        </wps:cNvSpPr>
                        <wps:spPr bwMode="auto">
                          <a:xfrm>
                            <a:off x="4037965" y="1586429"/>
                            <a:ext cx="1343025" cy="1042471"/>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08F35EE0" w14:textId="77777777" w:rsidR="001E4A31" w:rsidRPr="00065CFC" w:rsidRDefault="001E4A31" w:rsidP="009D6730">
                              <w:pPr>
                                <w:jc w:val="center"/>
                                <w:rPr>
                                  <w:rFonts w:ascii="Calibri" w:hAnsi="Calibri" w:cs="Arial"/>
                                  <w:b/>
                                  <w:sz w:val="20"/>
                                  <w:szCs w:val="20"/>
                                </w:rPr>
                              </w:pPr>
                              <w:r w:rsidRPr="00065CFC">
                                <w:rPr>
                                  <w:rFonts w:ascii="Calibri" w:hAnsi="Calibri" w:cs="Arial"/>
                                  <w:b/>
                                  <w:sz w:val="20"/>
                                  <w:szCs w:val="20"/>
                                </w:rPr>
                                <w:t xml:space="preserve">Project Support  </w:t>
                              </w:r>
                            </w:p>
                            <w:p w14:paraId="7B8B606F" w14:textId="77777777" w:rsidR="001E4A31" w:rsidRPr="00282949" w:rsidRDefault="001E4A31" w:rsidP="009D6730">
                              <w:pPr>
                                <w:jc w:val="center"/>
                                <w:rPr>
                                  <w:rFonts w:ascii="Calibri" w:hAnsi="Calibri" w:cs="Arial"/>
                                  <w:sz w:val="20"/>
                                </w:rPr>
                              </w:pPr>
                              <w:r w:rsidRPr="00065CFC">
                                <w:rPr>
                                  <w:rFonts w:ascii="Calibri" w:hAnsi="Calibri" w:cs="Arial"/>
                                  <w:b/>
                                  <w:sz w:val="18"/>
                                  <w:szCs w:val="20"/>
                                </w:rPr>
                                <w:t>Senior project assistant,</w:t>
                              </w:r>
                              <w:r>
                                <w:rPr>
                                  <w:rFonts w:ascii="Calibri" w:hAnsi="Calibri" w:cs="Arial"/>
                                  <w:b/>
                                  <w:sz w:val="18"/>
                                  <w:szCs w:val="20"/>
                                </w:rPr>
                                <w:t xml:space="preserve"> (full time)</w:t>
                              </w:r>
                              <w:r>
                                <w:rPr>
                                  <w:rFonts w:ascii="Calibri" w:hAnsi="Calibri" w:cs="Arial"/>
                                  <w:sz w:val="18"/>
                                  <w:szCs w:val="20"/>
                                </w:rPr>
                                <w:t xml:space="preserve"> working closely with UNDP portfolio and operation  </w:t>
                              </w:r>
                            </w:p>
                          </w:txbxContent>
                        </wps:txbx>
                        <wps:bodyPr rot="0" vert="horz" wrap="square" lIns="91440" tIns="45720" rIns="91440" bIns="45720" anchor="t" anchorCtr="0" upright="1">
                          <a:noAutofit/>
                        </wps:bodyPr>
                      </wps:wsp>
                      <wps:wsp>
                        <wps:cNvPr id="52" name="AutoShape 58"/>
                        <wps:cNvCnPr>
                          <a:cxnSpLocks/>
                          <a:stCxn id="51" idx="1"/>
                          <a:endCxn id="50" idx="3"/>
                        </wps:cNvCnPr>
                        <wps:spPr bwMode="auto">
                          <a:xfrm flipH="1">
                            <a:off x="3619500" y="2107665"/>
                            <a:ext cx="418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5"/>
                        <wps:cNvCnPr>
                          <a:cxnSpLocks/>
                        </wps:cNvCnPr>
                        <wps:spPr bwMode="auto">
                          <a:xfrm flipH="1">
                            <a:off x="5048250" y="2837815"/>
                            <a:ext cx="635"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6"/>
                        <wps:cNvSpPr>
                          <a:spLocks/>
                        </wps:cNvSpPr>
                        <wps:spPr bwMode="auto">
                          <a:xfrm>
                            <a:off x="313690" y="454025"/>
                            <a:ext cx="1685925" cy="918845"/>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E98E54F" w14:textId="77777777" w:rsidR="001E4A31" w:rsidRPr="00AF5B30" w:rsidRDefault="001E4A31" w:rsidP="009D6730">
                              <w:pPr>
                                <w:jc w:val="center"/>
                                <w:rPr>
                                  <w:b/>
                                  <w:bCs/>
                                  <w:sz w:val="20"/>
                                  <w:szCs w:val="20"/>
                                </w:rPr>
                              </w:pPr>
                              <w:r w:rsidRPr="00AF5B30">
                                <w:rPr>
                                  <w:b/>
                                  <w:bCs/>
                                  <w:sz w:val="20"/>
                                  <w:szCs w:val="20"/>
                                </w:rPr>
                                <w:t xml:space="preserve">Senior Beneficiary: </w:t>
                              </w:r>
                            </w:p>
                            <w:p w14:paraId="2AA1F58C" w14:textId="77777777" w:rsidR="001E4A31" w:rsidRPr="00AF5B30" w:rsidRDefault="001E4A31" w:rsidP="009D6730">
                              <w:pPr>
                                <w:jc w:val="center"/>
                                <w:rPr>
                                  <w:rFonts w:cs="Arial"/>
                                  <w:sz w:val="18"/>
                                  <w:szCs w:val="18"/>
                                </w:rPr>
                              </w:pPr>
                              <w:r>
                                <w:rPr>
                                  <w:rFonts w:cs="Arial"/>
                                  <w:sz w:val="18"/>
                                  <w:szCs w:val="18"/>
                                </w:rPr>
                                <w:t>Government of Somalia</w:t>
                              </w:r>
                            </w:p>
                          </w:txbxContent>
                        </wps:txbx>
                        <wps:bodyPr rot="0" vert="horz" wrap="square" lIns="91440" tIns="45720" rIns="91440" bIns="45720" anchor="t" anchorCtr="0" upright="1">
                          <a:noAutofit/>
                        </wps:bodyPr>
                      </wps:wsp>
                      <wps:wsp>
                        <wps:cNvPr id="55" name="Rectangle 6"/>
                        <wps:cNvSpPr>
                          <a:spLocks/>
                        </wps:cNvSpPr>
                        <wps:spPr bwMode="auto">
                          <a:xfrm>
                            <a:off x="2153920" y="462915"/>
                            <a:ext cx="1581785" cy="909955"/>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4DD7F508" w14:textId="77777777" w:rsidR="001E4A31" w:rsidRPr="00AF5B30" w:rsidRDefault="001E4A31" w:rsidP="009D6730">
                              <w:pPr>
                                <w:jc w:val="center"/>
                                <w:rPr>
                                  <w:b/>
                                  <w:bCs/>
                                  <w:sz w:val="20"/>
                                  <w:szCs w:val="20"/>
                                </w:rPr>
                              </w:pPr>
                              <w:r w:rsidRPr="00AF5B30">
                                <w:rPr>
                                  <w:b/>
                                  <w:bCs/>
                                  <w:sz w:val="20"/>
                                  <w:szCs w:val="20"/>
                                </w:rPr>
                                <w:t xml:space="preserve">Executive: </w:t>
                              </w:r>
                            </w:p>
                            <w:p w14:paraId="70E0196E" w14:textId="77777777" w:rsidR="001E4A31" w:rsidRPr="00AF5B30" w:rsidRDefault="001E4A31" w:rsidP="009D6730">
                              <w:pPr>
                                <w:jc w:val="center"/>
                                <w:rPr>
                                  <w:sz w:val="20"/>
                                  <w:szCs w:val="20"/>
                                  <w:lang w:val="es-ES"/>
                                </w:rPr>
                              </w:pPr>
                            </w:p>
                            <w:p w14:paraId="603C95E2" w14:textId="77777777" w:rsidR="001E4A31" w:rsidRPr="00AF5B30" w:rsidRDefault="001E4A31" w:rsidP="009D6730">
                              <w:pPr>
                                <w:jc w:val="center"/>
                                <w:rPr>
                                  <w:sz w:val="20"/>
                                  <w:szCs w:val="20"/>
                                </w:rPr>
                              </w:pPr>
                              <w:r w:rsidRPr="00AF5B30">
                                <w:rPr>
                                  <w:sz w:val="20"/>
                                  <w:szCs w:val="20"/>
                                  <w:lang w:val="es-ES"/>
                                </w:rPr>
                                <w:t>UNDP</w:t>
                              </w:r>
                            </w:p>
                          </w:txbxContent>
                        </wps:txbx>
                        <wps:bodyPr rot="0" vert="horz" wrap="square" lIns="91440" tIns="45720" rIns="91440" bIns="45720" anchor="t" anchorCtr="0" upright="1">
                          <a:noAutofit/>
                        </wps:bodyPr>
                      </wps:wsp>
                      <wps:wsp>
                        <wps:cNvPr id="56" name="Rectangle 6"/>
                        <wps:cNvSpPr>
                          <a:spLocks/>
                        </wps:cNvSpPr>
                        <wps:spPr bwMode="auto">
                          <a:xfrm>
                            <a:off x="3816985" y="462915"/>
                            <a:ext cx="1638935" cy="909955"/>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03E57B4" w14:textId="77777777" w:rsidR="001E4A31" w:rsidRPr="00AF5B30" w:rsidRDefault="001E4A31" w:rsidP="009D6730">
                              <w:pPr>
                                <w:jc w:val="center"/>
                                <w:rPr>
                                  <w:b/>
                                  <w:bCs/>
                                  <w:sz w:val="20"/>
                                  <w:szCs w:val="20"/>
                                </w:rPr>
                              </w:pPr>
                              <w:r w:rsidRPr="00AF5B30">
                                <w:rPr>
                                  <w:b/>
                                  <w:bCs/>
                                  <w:sz w:val="20"/>
                                  <w:szCs w:val="20"/>
                                </w:rPr>
                                <w:t>Senior Supplier:</w:t>
                              </w:r>
                            </w:p>
                            <w:p w14:paraId="52B771FA" w14:textId="77777777" w:rsidR="001E4A31" w:rsidRPr="00AF5B30" w:rsidRDefault="001E4A31" w:rsidP="009D6730">
                              <w:pPr>
                                <w:jc w:val="center"/>
                                <w:rPr>
                                  <w:sz w:val="20"/>
                                  <w:szCs w:val="20"/>
                                </w:rPr>
                              </w:pPr>
                            </w:p>
                            <w:p w14:paraId="629C58A3" w14:textId="77777777" w:rsidR="001E4A31" w:rsidRPr="00282949" w:rsidRDefault="001E4A31" w:rsidP="009D6730">
                              <w:pPr>
                                <w:ind w:left="-142" w:right="-221"/>
                                <w:jc w:val="center"/>
                                <w:rPr>
                                  <w:rFonts w:ascii="Calibri" w:hAnsi="Calibri" w:cs="Arial"/>
                                  <w:sz w:val="18"/>
                                  <w:szCs w:val="18"/>
                                </w:rPr>
                              </w:pPr>
                              <w:r>
                                <w:rPr>
                                  <w:rFonts w:ascii="Calibri" w:hAnsi="Calibri" w:cs="Arial"/>
                                  <w:sz w:val="18"/>
                                  <w:szCs w:val="18"/>
                                </w:rPr>
                                <w:t>UNDP SOMALI (ERID Portfolio)</w:t>
                              </w:r>
                            </w:p>
                          </w:txbxContent>
                        </wps:txbx>
                        <wps:bodyPr rot="0" vert="horz" wrap="square" lIns="91440" tIns="45720" rIns="91440" bIns="45720" anchor="t" anchorCtr="0" upright="1">
                          <a:noAutofit/>
                        </wps:bodyPr>
                      </wps:wsp>
                      <wps:wsp>
                        <wps:cNvPr id="59" name="Straight Connector 59"/>
                        <wps:cNvCnPr>
                          <a:stCxn id="47" idx="3"/>
                          <a:endCxn id="50" idx="1"/>
                        </wps:cNvCnPr>
                        <wps:spPr>
                          <a:xfrm flipV="1">
                            <a:off x="1635760" y="2107665"/>
                            <a:ext cx="363855" cy="158332"/>
                          </a:xfrm>
                          <a:prstGeom prst="line">
                            <a:avLst/>
                          </a:prstGeom>
                        </wps:spPr>
                        <wps:style>
                          <a:lnRef idx="3">
                            <a:schemeClr val="dk1"/>
                          </a:lnRef>
                          <a:fillRef idx="0">
                            <a:schemeClr val="dk1"/>
                          </a:fillRef>
                          <a:effectRef idx="2">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6BC4EA69" id="Canvas 23" o:spid="_x0000_s1034" editas="canvas" style="position:absolute;left:0;text-align:left;margin-left:20pt;margin-top:8.55pt;width:457.8pt;height:312pt;z-index:-251656188" coordsize="58140,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8140;height:39624;visibility:visible;mso-wrap-style:square">
                  <v:fill o:detectmouseclick="t"/>
                  <v:path o:connecttype="none"/>
                </v:shape>
                <v:shapetype id="_x0000_t32" coordsize="21600,21600" o:spt="32" o:oned="t" path="m,l21600,21600e" filled="f">
                  <v:path arrowok="t" fillok="f" o:connecttype="none"/>
                  <o:lock v:ext="edit" shapetype="t"/>
                </v:shapetype>
                <v:shape id="AutoShape 50" o:spid="_x0000_s1036" type="#_x0000_t32" style="position:absolute;left:28105;top:12166;width:0;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">
                  <o:lock v:ext="edit" shapetype="f"/>
                </v:shape>
                <v:shape id="AutoShape 65" o:spid="_x0000_s1037" type="#_x0000_t32" style="position:absolute;left:28105;top:25654;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">
                  <o:lock v:ext="edit" shapetype="f"/>
                </v:shape>
                <v:rect id="Rectangle 49" o:spid="_x0000_s1038" style="position:absolute;left:2044;top:330;width:54598;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" fillcolor="#f90">
                  <v:shadow opacity=".5" offset="6pt,6pt"/>
                  <v:path arrowok="t"/>
                  <v:textbox>
                    <w:txbxContent>
                      <w:p w14:paraId="04D13BE2" w14:textId="77777777" w:rsidR="001E4A31" w:rsidRPr="00AF5B30" w:rsidRDefault="001E4A31" w:rsidP="009D6730">
                        <w:pPr>
                          <w:jc w:val="center"/>
                          <w:rPr>
                            <w:rFonts w:ascii="Calibri" w:hAnsi="Calibri"/>
                            <w:b/>
                            <w:sz w:val="28"/>
                            <w:szCs w:val="32"/>
                          </w:rPr>
                        </w:pPr>
                        <w:r>
                          <w:rPr>
                            <w:rFonts w:ascii="Calibri" w:hAnsi="Calibri"/>
                            <w:b/>
                            <w:sz w:val="28"/>
                            <w:szCs w:val="32"/>
                          </w:rPr>
                          <w:t>Executive</w:t>
                        </w:r>
                        <w:r w:rsidRPr="00AF5B30">
                          <w:rPr>
                            <w:rFonts w:ascii="Calibri" w:hAnsi="Calibri"/>
                            <w:b/>
                            <w:sz w:val="28"/>
                            <w:szCs w:val="32"/>
                          </w:rPr>
                          <w:t xml:space="preserve"> Boar</w:t>
                        </w:r>
                        <w:r>
                          <w:rPr>
                            <w:rFonts w:ascii="Calibri" w:hAnsi="Calibri"/>
                            <w:b/>
                            <w:sz w:val="28"/>
                            <w:szCs w:val="32"/>
                          </w:rPr>
                          <w:t>d (Governance Mechanism)</w:t>
                        </w:r>
                      </w:p>
                    </w:txbxContent>
                  </v:textbox>
                </v:rect>
                <v:rect id="Rectangle 54" o:spid="_x0000_s1039" style="position:absolute;left:38969;top:28378;width:17038;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" fillcolor="#ff9">
                  <v:shadow opacity=".5" offset="6pt,6pt"/>
                  <v:path arrowok="t"/>
                  <v:textbox>
                    <w:txbxContent>
                      <w:p w14:paraId="69F2ED05" w14:textId="77777777" w:rsidR="001E4A31" w:rsidRPr="00AF5B30" w:rsidRDefault="001E4A31" w:rsidP="009D6730">
                        <w:pPr>
                          <w:jc w:val="center"/>
                          <w:rPr>
                            <w:rFonts w:ascii="Calibri" w:hAnsi="Calibri"/>
                            <w:sz w:val="18"/>
                            <w:szCs w:val="18"/>
                          </w:rPr>
                        </w:pPr>
                      </w:p>
                      <w:p w14:paraId="277BC131" w14:textId="77777777" w:rsidR="001E4A31" w:rsidRPr="00972CAB" w:rsidRDefault="001E4A31" w:rsidP="009D6730">
                        <w:pPr>
                          <w:jc w:val="center"/>
                          <w:rPr>
                            <w:rFonts w:ascii="Calibri" w:hAnsi="Calibri"/>
                            <w:b/>
                            <w:bCs/>
                            <w:sz w:val="18"/>
                            <w:szCs w:val="18"/>
                          </w:rPr>
                        </w:pPr>
                        <w:r w:rsidRPr="00972CAB">
                          <w:rPr>
                            <w:rFonts w:ascii="Calibri" w:hAnsi="Calibri"/>
                            <w:b/>
                            <w:bCs/>
                            <w:sz w:val="18"/>
                            <w:szCs w:val="18"/>
                          </w:rPr>
                          <w:t xml:space="preserve">Technical Specialist/Experts </w:t>
                        </w:r>
                      </w:p>
                      <w:p w14:paraId="51AF4F9D" w14:textId="77777777" w:rsidR="001E4A31" w:rsidRPr="00AF5B30" w:rsidRDefault="001E4A31" w:rsidP="009D6730">
                        <w:pPr>
                          <w:jc w:val="center"/>
                          <w:rPr>
                            <w:rFonts w:ascii="Calibri" w:hAnsi="Calibri"/>
                            <w:sz w:val="18"/>
                            <w:szCs w:val="18"/>
                          </w:rPr>
                        </w:pPr>
                        <w:r>
                          <w:rPr>
                            <w:rFonts w:ascii="Calibri" w:hAnsi="Calibri"/>
                            <w:sz w:val="18"/>
                            <w:szCs w:val="18"/>
                          </w:rPr>
                          <w:t>(Consultancy type of arrangement)</w:t>
                        </w:r>
                      </w:p>
                    </w:txbxContent>
                  </v:textbox>
                </v:rect>
                <v:rect id="Rectangle 57" o:spid="_x0000_s1040" style="position:absolute;left:1358;top:29756;width:22772;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" fillcolor="#ff9">
                  <v:shadow opacity=".5" offset="6pt,6pt"/>
                  <v:path arrowok="t"/>
                  <v:textbox>
                    <w:txbxContent>
                      <w:p w14:paraId="5F77C037" w14:textId="77777777" w:rsidR="001E4A31" w:rsidRPr="0001524F" w:rsidRDefault="001E4A31" w:rsidP="009D6730">
                        <w:pPr>
                          <w:rPr>
                            <w:rFonts w:ascii="Calibri" w:hAnsi="Calibri"/>
                            <w:b/>
                            <w:bCs/>
                            <w:sz w:val="18"/>
                            <w:szCs w:val="18"/>
                          </w:rPr>
                        </w:pPr>
                        <w:r w:rsidRPr="00972CAB">
                          <w:rPr>
                            <w:rFonts w:ascii="Calibri" w:hAnsi="Calibri"/>
                            <w:b/>
                            <w:bCs/>
                            <w:sz w:val="18"/>
                            <w:szCs w:val="18"/>
                          </w:rPr>
                          <w:t xml:space="preserve"> </w:t>
                        </w:r>
                        <w:r w:rsidRPr="0001524F">
                          <w:rPr>
                            <w:rFonts w:ascii="Calibri" w:hAnsi="Calibri"/>
                            <w:b/>
                            <w:bCs/>
                            <w:sz w:val="18"/>
                            <w:szCs w:val="18"/>
                          </w:rPr>
                          <w:t>Digital Communication officer (full-time)</w:t>
                        </w:r>
                      </w:p>
                      <w:p w14:paraId="1015F771" w14:textId="77777777" w:rsidR="001E4A31" w:rsidRPr="00AF5B30" w:rsidRDefault="001E4A31" w:rsidP="009D6730">
                        <w:pPr>
                          <w:rPr>
                            <w:rFonts w:ascii="Calibri" w:hAnsi="Calibri"/>
                            <w:sz w:val="18"/>
                            <w:szCs w:val="18"/>
                          </w:rPr>
                        </w:pPr>
                        <w:r w:rsidRPr="0001524F">
                          <w:rPr>
                            <w:rFonts w:ascii="Calibri" w:hAnsi="Calibri"/>
                            <w:sz w:val="18"/>
                            <w:szCs w:val="18"/>
                          </w:rPr>
                          <w:t>Leading on digital communication, reporting and visibility</w:t>
                        </w:r>
                        <w:r>
                          <w:rPr>
                            <w:rFonts w:ascii="Calibri" w:hAnsi="Calibri"/>
                            <w:sz w:val="18"/>
                            <w:szCs w:val="18"/>
                          </w:rPr>
                          <w:t xml:space="preserve">  </w:t>
                        </w:r>
                      </w:p>
                    </w:txbxContent>
                  </v:textbox>
                </v:rect>
                <v:rect id="Rectangle 59" o:spid="_x0000_s1041" style="position:absolute;left:1778;top:17195;width:14579;height:10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" fillcolor="#fc9">
                  <v:shadow opacity=".5" offset="6pt,6pt"/>
                  <v:path arrowok="t"/>
                  <v:textbox>
                    <w:txbxContent>
                      <w:p w14:paraId="7F11989D" w14:textId="77777777" w:rsidR="001E4A31" w:rsidRPr="00AF5B30" w:rsidRDefault="001E4A31" w:rsidP="009D6730">
                        <w:pPr>
                          <w:jc w:val="center"/>
                          <w:rPr>
                            <w:rFonts w:ascii="Calibri" w:hAnsi="Calibri" w:cs="Arial"/>
                            <w:sz w:val="20"/>
                            <w:szCs w:val="20"/>
                          </w:rPr>
                        </w:pPr>
                        <w:r w:rsidRPr="00AF5B30">
                          <w:rPr>
                            <w:rFonts w:ascii="Calibri" w:hAnsi="Calibri" w:cs="Arial"/>
                            <w:b/>
                            <w:sz w:val="20"/>
                            <w:szCs w:val="20"/>
                          </w:rPr>
                          <w:t>Project Assurance</w:t>
                        </w:r>
                        <w:r w:rsidRPr="00AF5B30">
                          <w:rPr>
                            <w:rFonts w:ascii="Calibri" w:hAnsi="Calibri" w:cs="Arial"/>
                            <w:sz w:val="20"/>
                            <w:szCs w:val="20"/>
                          </w:rPr>
                          <w:t>:</w:t>
                        </w:r>
                      </w:p>
                      <w:p w14:paraId="6118B844" w14:textId="77777777" w:rsidR="001E4A31" w:rsidRPr="00AF5B30" w:rsidRDefault="001E4A31" w:rsidP="009D6730">
                        <w:pPr>
                          <w:rPr>
                            <w:rFonts w:ascii="Calibri" w:hAnsi="Calibri" w:cs="Arial"/>
                            <w:sz w:val="18"/>
                            <w:szCs w:val="18"/>
                          </w:rPr>
                        </w:pPr>
                      </w:p>
                      <w:p w14:paraId="0C620503" w14:textId="77777777" w:rsidR="001E4A31" w:rsidRPr="00AF5B30" w:rsidRDefault="001E4A31" w:rsidP="009D6730">
                        <w:pPr>
                          <w:jc w:val="center"/>
                          <w:rPr>
                            <w:rFonts w:ascii="Calibri" w:hAnsi="Calibri" w:cs="Arial"/>
                            <w:sz w:val="18"/>
                            <w:szCs w:val="18"/>
                          </w:rPr>
                        </w:pPr>
                        <w:r>
                          <w:rPr>
                            <w:rFonts w:ascii="Calibri" w:hAnsi="Calibri" w:cs="Arial"/>
                            <w:sz w:val="18"/>
                            <w:szCs w:val="18"/>
                          </w:rPr>
                          <w:t>CO Program Oversight and Quality Assurance (POQA)unit</w:t>
                        </w:r>
                      </w:p>
                    </w:txbxContent>
                  </v:textbox>
                </v:rect>
                <v:shape id="AutoShape 64" o:spid="_x0000_s1042" type="#_x0000_t32" style="position:absolute;left:5715;top:28130;width:44767;height: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">
                  <o:lock v:ext="edit" shapetype="f"/>
                </v:shape>
                <v:shape id="AutoShape 66" o:spid="_x0000_s1043" type="#_x0000_t32" style="position:absolute;left:5708;top:28124;width:7;height:1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">
                  <o:lock v:ext="edit" shapetype="f"/>
                </v:shape>
                <v:rect id="Rectangle 48" o:spid="_x0000_s1044" style="position:absolute;left:19996;top:15864;width:16199;height:10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" fillcolor="#fc9">
                  <v:shadow opacity=".5" offset="6pt,6pt"/>
                  <v:path arrowok="t"/>
                  <v:textbox>
                    <w:txbxContent>
                      <w:p w14:paraId="362B50B7" w14:textId="77777777" w:rsidR="001E4A31" w:rsidRPr="00AF5B30" w:rsidRDefault="001E4A31" w:rsidP="009D6730">
                        <w:pPr>
                          <w:ind w:left="-142" w:right="-221"/>
                          <w:jc w:val="center"/>
                          <w:rPr>
                            <w:rFonts w:ascii="Calibri" w:hAnsi="Calibri" w:cs="Arial"/>
                            <w:b/>
                            <w:sz w:val="18"/>
                            <w:szCs w:val="18"/>
                          </w:rPr>
                        </w:pPr>
                        <w:r w:rsidRPr="00AF5B30">
                          <w:rPr>
                            <w:rFonts w:ascii="Calibri" w:hAnsi="Calibri" w:cs="Arial"/>
                            <w:b/>
                            <w:sz w:val="18"/>
                            <w:szCs w:val="18"/>
                          </w:rPr>
                          <w:t>Project Manager</w:t>
                        </w:r>
                        <w:r>
                          <w:rPr>
                            <w:rFonts w:ascii="Calibri" w:hAnsi="Calibri" w:cs="Arial"/>
                            <w:b/>
                            <w:sz w:val="18"/>
                            <w:szCs w:val="18"/>
                          </w:rPr>
                          <w:t xml:space="preserve"> (full time)</w:t>
                        </w:r>
                      </w:p>
                      <w:p w14:paraId="36C45D97" w14:textId="77777777" w:rsidR="001E4A31" w:rsidRPr="00AF5B30" w:rsidRDefault="001E4A31" w:rsidP="009D6730">
                        <w:pPr>
                          <w:ind w:left="-142" w:right="-221"/>
                          <w:jc w:val="center"/>
                          <w:rPr>
                            <w:rFonts w:ascii="Calibri" w:hAnsi="Calibri" w:cs="Arial"/>
                            <w:sz w:val="18"/>
                            <w:szCs w:val="18"/>
                          </w:rPr>
                        </w:pPr>
                      </w:p>
                      <w:p w14:paraId="26472CEB" w14:textId="77777777" w:rsidR="001E4A31" w:rsidRPr="00AF5B30" w:rsidRDefault="001E4A31" w:rsidP="009D6730">
                        <w:pPr>
                          <w:ind w:left="-142" w:right="-221"/>
                          <w:jc w:val="center"/>
                          <w:rPr>
                            <w:rFonts w:cs="Arial"/>
                          </w:rPr>
                        </w:pPr>
                        <w:r>
                          <w:rPr>
                            <w:rFonts w:ascii="Calibri" w:hAnsi="Calibri" w:cs="Arial"/>
                            <w:sz w:val="18"/>
                            <w:szCs w:val="18"/>
                          </w:rPr>
                          <w:t xml:space="preserve">For day-to-day management, program delivery &amp; observer role in the Executive board </w:t>
                        </w:r>
                      </w:p>
                    </w:txbxContent>
                  </v:textbox>
                </v:rect>
                <v:rect id="Rectangle 48" o:spid="_x0000_s1045" style="position:absolute;left:40379;top:15864;width:13430;height:10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" fillcolor="#fc9">
                  <v:shadow opacity=".5" offset="6pt,6pt"/>
                  <v:path arrowok="t"/>
                  <v:textbox>
                    <w:txbxContent>
                      <w:p w14:paraId="08F35EE0" w14:textId="77777777" w:rsidR="001E4A31" w:rsidRPr="00065CFC" w:rsidRDefault="001E4A31" w:rsidP="009D6730">
                        <w:pPr>
                          <w:jc w:val="center"/>
                          <w:rPr>
                            <w:rFonts w:ascii="Calibri" w:hAnsi="Calibri" w:cs="Arial"/>
                            <w:b/>
                            <w:sz w:val="20"/>
                            <w:szCs w:val="20"/>
                          </w:rPr>
                        </w:pPr>
                        <w:r w:rsidRPr="00065CFC">
                          <w:rPr>
                            <w:rFonts w:ascii="Calibri" w:hAnsi="Calibri" w:cs="Arial"/>
                            <w:b/>
                            <w:sz w:val="20"/>
                            <w:szCs w:val="20"/>
                          </w:rPr>
                          <w:t xml:space="preserve">Project Support  </w:t>
                        </w:r>
                      </w:p>
                      <w:p w14:paraId="7B8B606F" w14:textId="77777777" w:rsidR="001E4A31" w:rsidRPr="00282949" w:rsidRDefault="001E4A31" w:rsidP="009D6730">
                        <w:pPr>
                          <w:jc w:val="center"/>
                          <w:rPr>
                            <w:rFonts w:ascii="Calibri" w:hAnsi="Calibri" w:cs="Arial"/>
                            <w:sz w:val="20"/>
                          </w:rPr>
                        </w:pPr>
                        <w:r w:rsidRPr="00065CFC">
                          <w:rPr>
                            <w:rFonts w:ascii="Calibri" w:hAnsi="Calibri" w:cs="Arial"/>
                            <w:b/>
                            <w:sz w:val="18"/>
                            <w:szCs w:val="20"/>
                          </w:rPr>
                          <w:t>Senior project assistant,</w:t>
                        </w:r>
                        <w:r>
                          <w:rPr>
                            <w:rFonts w:ascii="Calibri" w:hAnsi="Calibri" w:cs="Arial"/>
                            <w:b/>
                            <w:sz w:val="18"/>
                            <w:szCs w:val="20"/>
                          </w:rPr>
                          <w:t xml:space="preserve"> (full time)</w:t>
                        </w:r>
                        <w:r>
                          <w:rPr>
                            <w:rFonts w:ascii="Calibri" w:hAnsi="Calibri" w:cs="Arial"/>
                            <w:sz w:val="18"/>
                            <w:szCs w:val="20"/>
                          </w:rPr>
                          <w:t xml:space="preserve"> working closely with UNDP portfolio and operation  </w:t>
                        </w:r>
                      </w:p>
                    </w:txbxContent>
                  </v:textbox>
                </v:rect>
                <v:shape id="AutoShape 58" o:spid="_x0000_s1046" type="#_x0000_t32" style="position:absolute;left:36195;top:21076;width:41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">
                  <o:lock v:ext="edit" shapetype="f"/>
                </v:shape>
                <v:shape id="AutoShape 65" o:spid="_x0000_s1047" type="#_x0000_t32" style="position:absolute;left:50482;top:28378;width:6;height:10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">
                  <o:lock v:ext="edit" shapetype="f"/>
                </v:shape>
                <v:rect id="Rectangle 6" o:spid="_x0000_s1048" style="position:absolute;left:3136;top:4540;width:16860;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" fillcolor="#fc0">
                  <v:shadow opacity=".5" offset="6pt,6pt"/>
                  <v:path arrowok="t"/>
                  <v:textbox>
                    <w:txbxContent>
                      <w:p w14:paraId="5E98E54F" w14:textId="77777777" w:rsidR="001E4A31" w:rsidRPr="00AF5B30" w:rsidRDefault="001E4A31" w:rsidP="009D6730">
                        <w:pPr>
                          <w:jc w:val="center"/>
                          <w:rPr>
                            <w:b/>
                            <w:bCs/>
                            <w:sz w:val="20"/>
                            <w:szCs w:val="20"/>
                          </w:rPr>
                        </w:pPr>
                        <w:r w:rsidRPr="00AF5B30">
                          <w:rPr>
                            <w:b/>
                            <w:bCs/>
                            <w:sz w:val="20"/>
                            <w:szCs w:val="20"/>
                          </w:rPr>
                          <w:t xml:space="preserve">Senior Beneficiary: </w:t>
                        </w:r>
                      </w:p>
                      <w:p w14:paraId="2AA1F58C" w14:textId="77777777" w:rsidR="001E4A31" w:rsidRPr="00AF5B30" w:rsidRDefault="001E4A31" w:rsidP="009D6730">
                        <w:pPr>
                          <w:jc w:val="center"/>
                          <w:rPr>
                            <w:rFonts w:cs="Arial"/>
                            <w:sz w:val="18"/>
                            <w:szCs w:val="18"/>
                          </w:rPr>
                        </w:pPr>
                        <w:r>
                          <w:rPr>
                            <w:rFonts w:cs="Arial"/>
                            <w:sz w:val="18"/>
                            <w:szCs w:val="18"/>
                          </w:rPr>
                          <w:t>Government of Somalia</w:t>
                        </w:r>
                      </w:p>
                    </w:txbxContent>
                  </v:textbox>
                </v:rect>
                <v:rect id="Rectangle 6" o:spid="_x0000_s1049" style="position:absolute;left:21539;top:4629;width:15818;height: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" fillcolor="#fc0">
                  <v:shadow opacity=".5" offset="6pt,6pt"/>
                  <v:path arrowok="t"/>
                  <v:textbox>
                    <w:txbxContent>
                      <w:p w14:paraId="4DD7F508" w14:textId="77777777" w:rsidR="001E4A31" w:rsidRPr="00AF5B30" w:rsidRDefault="001E4A31" w:rsidP="009D6730">
                        <w:pPr>
                          <w:jc w:val="center"/>
                          <w:rPr>
                            <w:b/>
                            <w:bCs/>
                            <w:sz w:val="20"/>
                            <w:szCs w:val="20"/>
                          </w:rPr>
                        </w:pPr>
                        <w:r w:rsidRPr="00AF5B30">
                          <w:rPr>
                            <w:b/>
                            <w:bCs/>
                            <w:sz w:val="20"/>
                            <w:szCs w:val="20"/>
                          </w:rPr>
                          <w:t xml:space="preserve">Executive: </w:t>
                        </w:r>
                      </w:p>
                      <w:p w14:paraId="70E0196E" w14:textId="77777777" w:rsidR="001E4A31" w:rsidRPr="00AF5B30" w:rsidRDefault="001E4A31" w:rsidP="009D6730">
                        <w:pPr>
                          <w:jc w:val="center"/>
                          <w:rPr>
                            <w:sz w:val="20"/>
                            <w:szCs w:val="20"/>
                            <w:lang w:val="es-ES"/>
                          </w:rPr>
                        </w:pPr>
                      </w:p>
                      <w:p w14:paraId="603C95E2" w14:textId="77777777" w:rsidR="001E4A31" w:rsidRPr="00AF5B30" w:rsidRDefault="001E4A31" w:rsidP="009D6730">
                        <w:pPr>
                          <w:jc w:val="center"/>
                          <w:rPr>
                            <w:sz w:val="20"/>
                            <w:szCs w:val="20"/>
                          </w:rPr>
                        </w:pPr>
                        <w:r w:rsidRPr="00AF5B30">
                          <w:rPr>
                            <w:sz w:val="20"/>
                            <w:szCs w:val="20"/>
                            <w:lang w:val="es-ES"/>
                          </w:rPr>
                          <w:t>UNDP</w:t>
                        </w:r>
                      </w:p>
                    </w:txbxContent>
                  </v:textbox>
                </v:rect>
                <v:rect id="Rectangle 6" o:spid="_x0000_s1050" style="position:absolute;left:38169;top:4629;width:16390;height: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" fillcolor="#fc0">
                  <v:shadow opacity=".5" offset="6pt,6pt"/>
                  <v:path arrowok="t"/>
                  <v:textbox>
                    <w:txbxContent>
                      <w:p w14:paraId="603E57B4" w14:textId="77777777" w:rsidR="001E4A31" w:rsidRPr="00AF5B30" w:rsidRDefault="001E4A31" w:rsidP="009D6730">
                        <w:pPr>
                          <w:jc w:val="center"/>
                          <w:rPr>
                            <w:b/>
                            <w:bCs/>
                            <w:sz w:val="20"/>
                            <w:szCs w:val="20"/>
                          </w:rPr>
                        </w:pPr>
                        <w:r w:rsidRPr="00AF5B30">
                          <w:rPr>
                            <w:b/>
                            <w:bCs/>
                            <w:sz w:val="20"/>
                            <w:szCs w:val="20"/>
                          </w:rPr>
                          <w:t>Senior Supplier:</w:t>
                        </w:r>
                      </w:p>
                      <w:p w14:paraId="52B771FA" w14:textId="77777777" w:rsidR="001E4A31" w:rsidRPr="00AF5B30" w:rsidRDefault="001E4A31" w:rsidP="009D6730">
                        <w:pPr>
                          <w:jc w:val="center"/>
                          <w:rPr>
                            <w:sz w:val="20"/>
                            <w:szCs w:val="20"/>
                          </w:rPr>
                        </w:pPr>
                      </w:p>
                      <w:p w14:paraId="629C58A3" w14:textId="77777777" w:rsidR="001E4A31" w:rsidRPr="00282949" w:rsidRDefault="001E4A31" w:rsidP="009D6730">
                        <w:pPr>
                          <w:ind w:left="-142" w:right="-221"/>
                          <w:jc w:val="center"/>
                          <w:rPr>
                            <w:rFonts w:ascii="Calibri" w:hAnsi="Calibri" w:cs="Arial"/>
                            <w:sz w:val="18"/>
                            <w:szCs w:val="18"/>
                          </w:rPr>
                        </w:pPr>
                        <w:r>
                          <w:rPr>
                            <w:rFonts w:ascii="Calibri" w:hAnsi="Calibri" w:cs="Arial"/>
                            <w:sz w:val="18"/>
                            <w:szCs w:val="18"/>
                          </w:rPr>
                          <w:t>UNDP SOMALI (ERID Portfolio)</w:t>
                        </w:r>
                      </w:p>
                    </w:txbxContent>
                  </v:textbox>
                </v:rect>
                <v:line id="Straight Connector 59" o:spid="_x0000_s1051" style="position:absolute;flip:y;visibility:visible;mso-wrap-style:square" from="16357,21076" to="19996,2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" strokecolor="black [3200]" strokeweight="1.5pt">
                  <v:stroke joinstyle="miter"/>
                </v:line>
                <w10:wrap type="through"/>
              </v:group>
            </w:pict>
          </mc:Fallback>
        </mc:AlternateContent>
      </w:r>
    </w:p>
    <w:p w14:paraId="313366F3" w14:textId="77777777" w:rsidR="009D6730" w:rsidRDefault="009D6730" w:rsidP="009D6730">
      <w:pPr>
        <w:spacing w:line="276" w:lineRule="auto"/>
        <w:rPr>
          <w:rFonts w:cstheme="majorHAnsi"/>
          <w:sz w:val="22"/>
          <w:szCs w:val="22"/>
          <w:lang w:val="en-GB"/>
        </w:rPr>
      </w:pPr>
    </w:p>
    <w:p w14:paraId="1C0143BC" w14:textId="77777777" w:rsidR="009D6730" w:rsidRDefault="009D6730" w:rsidP="009D6730">
      <w:pPr>
        <w:rPr>
          <w:i/>
          <w:szCs w:val="22"/>
        </w:rPr>
      </w:pPr>
    </w:p>
    <w:p w14:paraId="77903366" w14:textId="77777777" w:rsidR="009D6730" w:rsidRDefault="009D6730" w:rsidP="009D6730">
      <w:pPr>
        <w:rPr>
          <w:i/>
          <w:szCs w:val="22"/>
        </w:rPr>
      </w:pPr>
    </w:p>
    <w:p w14:paraId="7210C16B" w14:textId="77777777" w:rsidR="009D6730" w:rsidRDefault="009D6730" w:rsidP="009D6730">
      <w:pPr>
        <w:rPr>
          <w:i/>
          <w:szCs w:val="22"/>
        </w:rPr>
      </w:pPr>
    </w:p>
    <w:p w14:paraId="07D91F55" w14:textId="77777777" w:rsidR="009D6730" w:rsidRDefault="009D6730" w:rsidP="009D6730">
      <w:pPr>
        <w:rPr>
          <w:i/>
          <w:szCs w:val="22"/>
        </w:rPr>
      </w:pPr>
    </w:p>
    <w:p w14:paraId="2F93C44A" w14:textId="77777777" w:rsidR="009D6730" w:rsidRDefault="009D6730" w:rsidP="009D6730">
      <w:pPr>
        <w:rPr>
          <w:i/>
          <w:szCs w:val="22"/>
        </w:rPr>
      </w:pPr>
    </w:p>
    <w:p w14:paraId="52DE1E81" w14:textId="77777777" w:rsidR="009D6730" w:rsidRDefault="009D6730" w:rsidP="009D6730">
      <w:pPr>
        <w:rPr>
          <w:i/>
          <w:szCs w:val="22"/>
        </w:rPr>
      </w:pPr>
    </w:p>
    <w:p w14:paraId="2E45099D" w14:textId="77777777" w:rsidR="009D6730" w:rsidRDefault="009D6730" w:rsidP="009D6730">
      <w:pPr>
        <w:rPr>
          <w:i/>
          <w:szCs w:val="22"/>
        </w:rPr>
      </w:pPr>
    </w:p>
    <w:p w14:paraId="298EA234" w14:textId="77777777" w:rsidR="009D6730" w:rsidRDefault="009D6730" w:rsidP="009D6730">
      <w:pPr>
        <w:rPr>
          <w:i/>
          <w:szCs w:val="22"/>
        </w:rPr>
      </w:pPr>
    </w:p>
    <w:p w14:paraId="5FF17A62" w14:textId="77777777" w:rsidR="009D6730" w:rsidRDefault="009D6730" w:rsidP="009D6730">
      <w:pPr>
        <w:rPr>
          <w:i/>
          <w:szCs w:val="22"/>
        </w:rPr>
      </w:pPr>
    </w:p>
    <w:p w14:paraId="4DF0E51B" w14:textId="77777777" w:rsidR="009D6730" w:rsidRDefault="009D6730" w:rsidP="009D6730">
      <w:pPr>
        <w:rPr>
          <w:i/>
          <w:szCs w:val="22"/>
        </w:rPr>
      </w:pPr>
    </w:p>
    <w:p w14:paraId="2D921F0B" w14:textId="77777777" w:rsidR="009D6730" w:rsidRDefault="009D6730" w:rsidP="009D6730">
      <w:pPr>
        <w:rPr>
          <w:i/>
          <w:szCs w:val="22"/>
        </w:rPr>
      </w:pPr>
    </w:p>
    <w:p w14:paraId="59BDA17E" w14:textId="77777777" w:rsidR="009D6730" w:rsidRDefault="009D6730" w:rsidP="009D6730">
      <w:pPr>
        <w:rPr>
          <w:i/>
          <w:szCs w:val="22"/>
        </w:rPr>
      </w:pPr>
    </w:p>
    <w:p w14:paraId="36D02FC2" w14:textId="77777777" w:rsidR="009D6730" w:rsidRDefault="009D6730" w:rsidP="009D6730">
      <w:pPr>
        <w:rPr>
          <w:i/>
          <w:szCs w:val="22"/>
        </w:rPr>
      </w:pPr>
    </w:p>
    <w:p w14:paraId="3E82462A" w14:textId="090FB63D" w:rsidR="00B1241D" w:rsidRPr="00B3161B" w:rsidRDefault="00B3161B" w:rsidP="00B3161B">
      <w:pPr>
        <w:pStyle w:val="Caption"/>
        <w:rPr>
          <w:lang w:val="en-GB"/>
        </w:rPr>
      </w:pPr>
      <w:r w:rsidRPr="00481823">
        <w:rPr>
          <w:lang w:val="en-GB"/>
        </w:rPr>
        <w:t xml:space="preserve">Schema </w:t>
      </w:r>
      <w:r>
        <w:rPr>
          <w:lang w:val="en-GB"/>
        </w:rPr>
        <w:t>15.</w:t>
      </w:r>
      <w:r w:rsidRPr="00481823">
        <w:rPr>
          <w:lang w:val="en-GB"/>
        </w:rPr>
        <w:t xml:space="preserve"> </w:t>
      </w:r>
      <w:r>
        <w:rPr>
          <w:lang w:val="en-GB"/>
        </w:rPr>
        <w:t xml:space="preserve">Management </w:t>
      </w:r>
      <w:r w:rsidR="000A0285">
        <w:rPr>
          <w:lang w:val="en-GB"/>
        </w:rPr>
        <w:t xml:space="preserve">structure </w:t>
      </w:r>
    </w:p>
    <w:p w14:paraId="2545FBB6" w14:textId="77777777" w:rsidR="00B1241D" w:rsidRPr="00C91351" w:rsidRDefault="00B1241D" w:rsidP="00B1241D">
      <w:pPr>
        <w:spacing w:line="276" w:lineRule="auto"/>
        <w:rPr>
          <w:rFonts w:eastAsia="Calibri Light" w:cstheme="majorHAnsi"/>
          <w:color w:val="000000" w:themeColor="text1"/>
          <w:lang w:val="en-GB"/>
        </w:rPr>
      </w:pPr>
      <w:r w:rsidRPr="00C91351">
        <w:rPr>
          <w:rFonts w:cstheme="majorHAnsi"/>
          <w:lang w:val="en-GB"/>
        </w:rPr>
        <w:lastRenderedPageBreak/>
        <w:t xml:space="preserve">In addition, the 2020 Covid-19 pandemic has demonstrated the importance of </w:t>
      </w:r>
      <w:r w:rsidRPr="00C91351">
        <w:rPr>
          <w:rFonts w:cstheme="majorHAnsi"/>
          <w:b/>
          <w:lang w:val="en-GB"/>
        </w:rPr>
        <w:t>agile management</w:t>
      </w:r>
      <w:r w:rsidRPr="00C91351">
        <w:rPr>
          <w:rFonts w:cstheme="majorHAnsi"/>
          <w:lang w:val="en-GB"/>
        </w:rPr>
        <w:t xml:space="preserve"> of programmes that may also be subject to human made and natural disasters</w:t>
      </w:r>
      <w:r w:rsidRPr="00C91351">
        <w:rPr>
          <w:rFonts w:eastAsia="Calibri Light" w:cstheme="majorHAnsi"/>
          <w:color w:val="000000" w:themeColor="text1"/>
          <w:lang w:val="en-GB"/>
        </w:rPr>
        <w:t xml:space="preserve">.  Being cognizant of changing context and needs in Somalia, the program will ensure </w:t>
      </w:r>
      <w:r w:rsidRPr="00C91351">
        <w:rPr>
          <w:rFonts w:eastAsia="Calibri Light" w:cstheme="majorHAnsi"/>
          <w:b/>
          <w:color w:val="000000" w:themeColor="text1"/>
          <w:lang w:val="en-GB"/>
        </w:rPr>
        <w:t>adaptive management</w:t>
      </w:r>
      <w:r w:rsidRPr="00C91351">
        <w:rPr>
          <w:rFonts w:eastAsia="Calibri Light" w:cstheme="majorHAnsi"/>
          <w:color w:val="000000" w:themeColor="text1"/>
          <w:lang w:val="en-GB"/>
        </w:rPr>
        <w:t xml:space="preserve"> through flexibility and responsiveness at the centre of the programme design. </w:t>
      </w:r>
    </w:p>
    <w:p w14:paraId="08D64D76" w14:textId="6551311B" w:rsidR="00B1241D" w:rsidRPr="00C91351" w:rsidRDefault="00B1241D" w:rsidP="00B1241D">
      <w:pPr>
        <w:spacing w:line="276" w:lineRule="auto"/>
        <w:rPr>
          <w:rFonts w:eastAsia="Calibri Light" w:cstheme="majorHAnsi"/>
          <w:color w:val="000000" w:themeColor="text1"/>
          <w:lang w:val="en-GB"/>
        </w:rPr>
      </w:pPr>
      <w:r w:rsidRPr="00C91351">
        <w:rPr>
          <w:rFonts w:eastAsia="Calibri Light" w:cstheme="majorHAnsi"/>
          <w:color w:val="000000" w:themeColor="text1"/>
          <w:lang w:val="en-GB"/>
        </w:rPr>
        <w:t>A strong emphasis on adaptive learning will ensure that the Programme capitalizes on the significant added value of each partner.</w:t>
      </w:r>
    </w:p>
    <w:p w14:paraId="3B971DDC" w14:textId="77777777" w:rsidR="00E26799" w:rsidRDefault="00E26799" w:rsidP="00E26799">
      <w:pPr>
        <w:ind w:firstLine="720"/>
        <w:rPr>
          <w:lang w:val="en-GB"/>
        </w:rPr>
      </w:pPr>
    </w:p>
    <w:p w14:paraId="6CD35522" w14:textId="77777777" w:rsidR="00E26799" w:rsidRDefault="00E26799" w:rsidP="00E26799">
      <w:pPr>
        <w:ind w:firstLine="720"/>
        <w:rPr>
          <w:lang w:val="en-GB"/>
        </w:rPr>
      </w:pPr>
    </w:p>
    <w:p w14:paraId="5ACE2286" w14:textId="77777777" w:rsidR="00E26799" w:rsidRPr="00E26799" w:rsidRDefault="00E26799" w:rsidP="00E26799">
      <w:pPr>
        <w:ind w:firstLine="720"/>
        <w:rPr>
          <w:lang w:val="en-GB"/>
        </w:rPr>
      </w:pPr>
    </w:p>
    <w:p w14:paraId="2F6F032F" w14:textId="1540ED8F" w:rsidR="004B67A6" w:rsidRPr="003609C2" w:rsidRDefault="004B67A6">
      <w:pPr>
        <w:rPr>
          <w:lang w:val="en-GB"/>
        </w:rPr>
      </w:pPr>
    </w:p>
    <w:p w14:paraId="48C00AFC" w14:textId="4123C74F" w:rsidR="004A09B3" w:rsidRDefault="004A09B3" w:rsidP="00F42410">
      <w:pPr>
        <w:rPr>
          <w:lang w:val="en-GB"/>
        </w:rPr>
      </w:pPr>
    </w:p>
    <w:p w14:paraId="14A1EFB4" w14:textId="2375833D" w:rsidR="007F2F33" w:rsidRDefault="007F2F33" w:rsidP="00F42410">
      <w:pPr>
        <w:rPr>
          <w:lang w:val="en-GB"/>
        </w:rPr>
      </w:pPr>
    </w:p>
    <w:p w14:paraId="6E389380" w14:textId="0B7F7543" w:rsidR="007F2F33" w:rsidRDefault="007F2F33" w:rsidP="00F42410">
      <w:pPr>
        <w:rPr>
          <w:lang w:val="en-GB"/>
        </w:rPr>
      </w:pPr>
    </w:p>
    <w:p w14:paraId="33C24436" w14:textId="3EBFA049" w:rsidR="007F2F33" w:rsidRDefault="007F2F33" w:rsidP="00F42410">
      <w:pPr>
        <w:rPr>
          <w:lang w:val="en-GB"/>
        </w:rPr>
      </w:pPr>
    </w:p>
    <w:p w14:paraId="5874F419" w14:textId="19C54C49" w:rsidR="007F2F33" w:rsidRDefault="007F2F33" w:rsidP="00F42410">
      <w:pPr>
        <w:rPr>
          <w:lang w:val="en-GB"/>
        </w:rPr>
      </w:pPr>
    </w:p>
    <w:p w14:paraId="410C40E5" w14:textId="0E2269C3" w:rsidR="007F2F33" w:rsidRDefault="007F2F33" w:rsidP="00F42410">
      <w:pPr>
        <w:rPr>
          <w:lang w:val="en-GB"/>
        </w:rPr>
      </w:pPr>
    </w:p>
    <w:p w14:paraId="594005C7" w14:textId="082A7604" w:rsidR="007F2F33" w:rsidRDefault="007F2F33" w:rsidP="00F42410">
      <w:pPr>
        <w:rPr>
          <w:lang w:val="en-GB"/>
        </w:rPr>
      </w:pPr>
    </w:p>
    <w:p w14:paraId="5FFE3F4F" w14:textId="37CF9AF5" w:rsidR="007F2F33" w:rsidRDefault="007F2F33" w:rsidP="00F42410">
      <w:pPr>
        <w:rPr>
          <w:lang w:val="en-GB"/>
        </w:rPr>
      </w:pPr>
    </w:p>
    <w:p w14:paraId="32787A01" w14:textId="52ED3966" w:rsidR="007F2F33" w:rsidRDefault="007F2F33" w:rsidP="00F42410">
      <w:pPr>
        <w:rPr>
          <w:lang w:val="en-GB"/>
        </w:rPr>
      </w:pPr>
    </w:p>
    <w:p w14:paraId="71BFF15E" w14:textId="6B9B91E4" w:rsidR="007F2F33" w:rsidRDefault="007F2F33" w:rsidP="00F42410">
      <w:pPr>
        <w:rPr>
          <w:lang w:val="en-GB"/>
        </w:rPr>
      </w:pPr>
    </w:p>
    <w:p w14:paraId="4A38C3A6" w14:textId="7EB69FD3" w:rsidR="007F2F33" w:rsidRDefault="007F2F33" w:rsidP="00F42410">
      <w:pPr>
        <w:rPr>
          <w:lang w:val="en-GB"/>
        </w:rPr>
      </w:pPr>
    </w:p>
    <w:p w14:paraId="3F1E70C4" w14:textId="0DD8E6A6" w:rsidR="007F2F33" w:rsidRDefault="007F2F33" w:rsidP="00F42410">
      <w:pPr>
        <w:rPr>
          <w:lang w:val="en-GB"/>
        </w:rPr>
      </w:pPr>
    </w:p>
    <w:p w14:paraId="551520CE" w14:textId="26986903" w:rsidR="007F2F33" w:rsidRDefault="007F2F33" w:rsidP="00F42410">
      <w:pPr>
        <w:rPr>
          <w:lang w:val="en-GB"/>
        </w:rPr>
      </w:pPr>
    </w:p>
    <w:p w14:paraId="40015A54" w14:textId="0EF311E0" w:rsidR="007F2F33" w:rsidRDefault="007F2F33" w:rsidP="00F42410">
      <w:pPr>
        <w:rPr>
          <w:lang w:val="en-GB"/>
        </w:rPr>
      </w:pPr>
    </w:p>
    <w:p w14:paraId="1E016B2F" w14:textId="3779B561" w:rsidR="007F2F33" w:rsidRDefault="007F2F33" w:rsidP="00F42410">
      <w:pPr>
        <w:rPr>
          <w:lang w:val="en-GB"/>
        </w:rPr>
      </w:pPr>
    </w:p>
    <w:p w14:paraId="533012C5" w14:textId="764CE2CF" w:rsidR="007F2F33" w:rsidRDefault="007F2F33" w:rsidP="00F42410">
      <w:pPr>
        <w:rPr>
          <w:lang w:val="en-GB"/>
        </w:rPr>
      </w:pPr>
    </w:p>
    <w:p w14:paraId="7EA617D5" w14:textId="44ED314D" w:rsidR="007F2F33" w:rsidRDefault="007F2F33" w:rsidP="00F42410">
      <w:pPr>
        <w:rPr>
          <w:lang w:val="en-GB"/>
        </w:rPr>
      </w:pPr>
    </w:p>
    <w:p w14:paraId="5A89389A" w14:textId="5D4D5FC8" w:rsidR="007F2F33" w:rsidRDefault="007F2F33" w:rsidP="00F42410">
      <w:pPr>
        <w:rPr>
          <w:lang w:val="en-GB"/>
        </w:rPr>
      </w:pPr>
    </w:p>
    <w:p w14:paraId="7C6074D0" w14:textId="1B6E44C1" w:rsidR="007F2F33" w:rsidRDefault="007F2F33" w:rsidP="00F42410">
      <w:pPr>
        <w:rPr>
          <w:lang w:val="en-GB"/>
        </w:rPr>
      </w:pPr>
    </w:p>
    <w:p w14:paraId="705056E2" w14:textId="552213D6" w:rsidR="007F2F33" w:rsidRDefault="007F2F33" w:rsidP="00F42410">
      <w:pPr>
        <w:rPr>
          <w:lang w:val="en-GB"/>
        </w:rPr>
      </w:pPr>
    </w:p>
    <w:p w14:paraId="175FDCC6" w14:textId="53A55E36" w:rsidR="007F2F33" w:rsidRDefault="007F2F33" w:rsidP="00F42410">
      <w:pPr>
        <w:rPr>
          <w:lang w:val="en-GB"/>
        </w:rPr>
      </w:pPr>
    </w:p>
    <w:p w14:paraId="0C09DB26" w14:textId="77777777" w:rsidR="007F2F33" w:rsidRDefault="007F2F33" w:rsidP="00F42410">
      <w:pPr>
        <w:rPr>
          <w:lang w:val="en-GB"/>
        </w:rPr>
        <w:sectPr w:rsidR="007F2F33" w:rsidSect="001C22CA">
          <w:pgSz w:w="12240" w:h="15840"/>
          <w:pgMar w:top="1440" w:right="1440" w:bottom="1440" w:left="1440" w:header="720" w:footer="720" w:gutter="0"/>
          <w:cols w:space="720"/>
          <w:docGrid w:linePitch="360"/>
        </w:sectPr>
      </w:pPr>
    </w:p>
    <w:p w14:paraId="41C3A059" w14:textId="0918CAAD" w:rsidR="00DA25A8" w:rsidRDefault="00DA25A8" w:rsidP="00E00C07">
      <w:pPr>
        <w:pStyle w:val="Heading1"/>
        <w:numPr>
          <w:ilvl w:val="0"/>
          <w:numId w:val="21"/>
        </w:numPr>
      </w:pPr>
      <w:bookmarkStart w:id="50" w:name="_Toc66895557"/>
      <w:r w:rsidRPr="00DA25A8">
        <w:lastRenderedPageBreak/>
        <w:t xml:space="preserve">Multi-Year Work Plan </w:t>
      </w:r>
      <w:r w:rsidR="00BF0D97">
        <w:t>(Tentative)</w:t>
      </w:r>
      <w:bookmarkEnd w:id="50"/>
    </w:p>
    <w:tbl>
      <w:tblPr>
        <w:tblStyle w:val="TableGrid"/>
        <w:tblW w:w="13765" w:type="dxa"/>
        <w:tblLook w:val="04A0" w:firstRow="1" w:lastRow="0" w:firstColumn="1" w:lastColumn="0" w:noHBand="0" w:noVBand="1"/>
      </w:tblPr>
      <w:tblGrid>
        <w:gridCol w:w="3825"/>
        <w:gridCol w:w="4549"/>
        <w:gridCol w:w="902"/>
        <w:gridCol w:w="902"/>
        <w:gridCol w:w="989"/>
        <w:gridCol w:w="989"/>
        <w:gridCol w:w="1609"/>
      </w:tblGrid>
      <w:tr w:rsidR="009938EF" w:rsidRPr="009938EF" w14:paraId="1531F5AB" w14:textId="77777777" w:rsidTr="0034567A">
        <w:trPr>
          <w:trHeight w:val="580"/>
        </w:trPr>
        <w:tc>
          <w:tcPr>
            <w:tcW w:w="3825" w:type="dxa"/>
            <w:vMerge w:val="restart"/>
            <w:shd w:val="clear" w:color="auto" w:fill="FFFF00"/>
          </w:tcPr>
          <w:p w14:paraId="20956ED3" w14:textId="77777777" w:rsidR="009938EF" w:rsidRPr="009938EF" w:rsidRDefault="009938EF" w:rsidP="00DD0C04">
            <w:pPr>
              <w:spacing w:before="60"/>
              <w:rPr>
                <w:rFonts w:asciiTheme="minorHAnsi" w:hAnsiTheme="minorHAnsi" w:cstheme="minorHAnsi"/>
                <w:b/>
                <w:bCs/>
                <w:sz w:val="18"/>
                <w:szCs w:val="18"/>
                <w:lang w:val="en-US"/>
              </w:rPr>
            </w:pPr>
          </w:p>
          <w:p w14:paraId="1FC949A1" w14:textId="77777777" w:rsidR="009938EF" w:rsidRPr="009938EF" w:rsidRDefault="009938EF" w:rsidP="00DD0C04">
            <w:pPr>
              <w:spacing w:before="60"/>
              <w:rPr>
                <w:rFonts w:asciiTheme="minorHAnsi" w:hAnsiTheme="minorHAnsi" w:cstheme="minorHAnsi"/>
                <w:b/>
                <w:bCs/>
                <w:sz w:val="18"/>
                <w:szCs w:val="18"/>
                <w:lang w:val="en-US"/>
              </w:rPr>
            </w:pPr>
            <w:r w:rsidRPr="009938EF">
              <w:rPr>
                <w:rFonts w:asciiTheme="minorHAnsi" w:hAnsiTheme="minorHAnsi" w:cstheme="minorHAnsi"/>
                <w:b/>
                <w:bCs/>
                <w:sz w:val="18"/>
                <w:szCs w:val="18"/>
                <w:lang w:val="en-US"/>
              </w:rPr>
              <w:t>EXPECTED OUTPUTS</w:t>
            </w:r>
          </w:p>
          <w:p w14:paraId="081A6914" w14:textId="77777777" w:rsidR="009938EF" w:rsidRPr="009938EF" w:rsidRDefault="009938EF" w:rsidP="00DD0C04">
            <w:pPr>
              <w:rPr>
                <w:rFonts w:asciiTheme="minorHAnsi" w:hAnsiTheme="minorHAnsi" w:cstheme="minorHAnsi"/>
                <w:b/>
                <w:bCs/>
                <w:iCs/>
                <w:sz w:val="18"/>
                <w:szCs w:val="18"/>
                <w:lang w:val="en-US"/>
              </w:rPr>
            </w:pPr>
          </w:p>
        </w:tc>
        <w:tc>
          <w:tcPr>
            <w:tcW w:w="4549" w:type="dxa"/>
            <w:vMerge w:val="restart"/>
            <w:shd w:val="clear" w:color="auto" w:fill="FFFF00"/>
          </w:tcPr>
          <w:p w14:paraId="783DD198" w14:textId="77777777" w:rsidR="009938EF" w:rsidRPr="009938EF" w:rsidRDefault="009938EF" w:rsidP="00DD0C04">
            <w:pPr>
              <w:rPr>
                <w:rFonts w:asciiTheme="minorHAnsi" w:hAnsiTheme="minorHAnsi" w:cstheme="minorHAnsi"/>
                <w:b/>
                <w:bCs/>
                <w:sz w:val="18"/>
                <w:szCs w:val="18"/>
                <w:lang w:val="en-US"/>
              </w:rPr>
            </w:pPr>
          </w:p>
          <w:p w14:paraId="769EB04C" w14:textId="77777777" w:rsidR="009938EF" w:rsidRPr="009938EF" w:rsidRDefault="009938EF" w:rsidP="00DD0C04">
            <w:pPr>
              <w:rPr>
                <w:rFonts w:asciiTheme="minorHAnsi" w:hAnsiTheme="minorHAnsi" w:cstheme="minorHAnsi"/>
                <w:b/>
                <w:bCs/>
                <w:iCs/>
                <w:sz w:val="18"/>
                <w:szCs w:val="18"/>
                <w:lang w:val="en-US"/>
              </w:rPr>
            </w:pPr>
            <w:r w:rsidRPr="009938EF">
              <w:rPr>
                <w:rFonts w:asciiTheme="minorHAnsi" w:hAnsiTheme="minorHAnsi" w:cstheme="minorHAnsi"/>
                <w:b/>
                <w:bCs/>
                <w:sz w:val="18"/>
                <w:szCs w:val="18"/>
                <w:lang w:val="en-US"/>
              </w:rPr>
              <w:t>PLANNED ACTIVITIES</w:t>
            </w:r>
          </w:p>
        </w:tc>
        <w:tc>
          <w:tcPr>
            <w:tcW w:w="3782" w:type="dxa"/>
            <w:gridSpan w:val="4"/>
            <w:shd w:val="clear" w:color="auto" w:fill="FFFF00"/>
          </w:tcPr>
          <w:p w14:paraId="40DE4C05" w14:textId="77777777" w:rsidR="009938EF" w:rsidRPr="009938EF" w:rsidRDefault="009938EF" w:rsidP="00DD0C04">
            <w:pPr>
              <w:rPr>
                <w:rFonts w:asciiTheme="minorHAnsi" w:hAnsiTheme="minorHAnsi" w:cstheme="minorHAnsi"/>
                <w:b/>
                <w:bCs/>
                <w:iCs/>
                <w:sz w:val="18"/>
                <w:szCs w:val="18"/>
                <w:lang w:val="en-US"/>
              </w:rPr>
            </w:pPr>
          </w:p>
          <w:p w14:paraId="2B1731C3" w14:textId="77777777" w:rsidR="009938EF" w:rsidRPr="009938EF" w:rsidRDefault="009938EF" w:rsidP="00DD0C04">
            <w:pPr>
              <w:rPr>
                <w:rFonts w:asciiTheme="minorHAnsi" w:hAnsiTheme="minorHAnsi" w:cstheme="minorHAnsi"/>
                <w:b/>
                <w:bCs/>
                <w:iCs/>
                <w:sz w:val="18"/>
                <w:szCs w:val="18"/>
                <w:lang w:val="en-US"/>
              </w:rPr>
            </w:pPr>
            <w:r w:rsidRPr="009938EF">
              <w:rPr>
                <w:rFonts w:asciiTheme="minorHAnsi" w:hAnsiTheme="minorHAnsi" w:cstheme="minorHAnsi"/>
                <w:b/>
                <w:bCs/>
                <w:sz w:val="18"/>
                <w:szCs w:val="18"/>
                <w:lang w:val="en-US"/>
              </w:rPr>
              <w:t>Planned Budget by Year</w:t>
            </w:r>
          </w:p>
        </w:tc>
        <w:tc>
          <w:tcPr>
            <w:tcW w:w="1609" w:type="dxa"/>
            <w:vMerge w:val="restart"/>
            <w:shd w:val="clear" w:color="auto" w:fill="FFFF00"/>
          </w:tcPr>
          <w:p w14:paraId="33DCC66E" w14:textId="77777777" w:rsidR="009938EF" w:rsidRPr="009938EF" w:rsidRDefault="009938EF" w:rsidP="00DD0C04">
            <w:pPr>
              <w:rPr>
                <w:rFonts w:asciiTheme="minorHAnsi" w:hAnsiTheme="minorHAnsi" w:cstheme="minorHAnsi"/>
                <w:b/>
                <w:bCs/>
                <w:sz w:val="18"/>
                <w:szCs w:val="18"/>
                <w:lang w:val="en-US"/>
              </w:rPr>
            </w:pPr>
          </w:p>
          <w:p w14:paraId="37B53377" w14:textId="77777777" w:rsidR="009938EF" w:rsidRPr="009938EF" w:rsidRDefault="009938EF" w:rsidP="00DD0C04">
            <w:pPr>
              <w:rPr>
                <w:rFonts w:asciiTheme="minorHAnsi" w:hAnsiTheme="minorHAnsi" w:cstheme="minorHAnsi"/>
                <w:b/>
                <w:bCs/>
                <w:sz w:val="18"/>
                <w:szCs w:val="18"/>
                <w:lang w:val="en-US"/>
              </w:rPr>
            </w:pPr>
            <w:r w:rsidRPr="009938EF">
              <w:rPr>
                <w:rFonts w:asciiTheme="minorHAnsi" w:hAnsiTheme="minorHAnsi" w:cstheme="minorHAnsi"/>
                <w:b/>
                <w:bCs/>
                <w:sz w:val="18"/>
                <w:szCs w:val="18"/>
                <w:lang w:val="en-US"/>
              </w:rPr>
              <w:t>PLANNED BUDGET</w:t>
            </w:r>
          </w:p>
          <w:p w14:paraId="3D843D57" w14:textId="77777777" w:rsidR="009938EF" w:rsidRPr="009938EF" w:rsidRDefault="009938EF" w:rsidP="00DD0C04">
            <w:pPr>
              <w:rPr>
                <w:rFonts w:asciiTheme="minorHAnsi" w:hAnsiTheme="minorHAnsi" w:cstheme="minorHAnsi"/>
                <w:b/>
                <w:bCs/>
                <w:iCs/>
                <w:sz w:val="18"/>
                <w:szCs w:val="18"/>
                <w:lang w:val="en-US"/>
              </w:rPr>
            </w:pPr>
          </w:p>
        </w:tc>
      </w:tr>
      <w:tr w:rsidR="009938EF" w:rsidRPr="009938EF" w14:paraId="3055E595" w14:textId="77777777" w:rsidTr="0034567A">
        <w:trPr>
          <w:trHeight w:val="340"/>
        </w:trPr>
        <w:tc>
          <w:tcPr>
            <w:tcW w:w="3825" w:type="dxa"/>
            <w:vMerge/>
            <w:shd w:val="clear" w:color="auto" w:fill="FFFF00"/>
          </w:tcPr>
          <w:p w14:paraId="38AA6A67" w14:textId="77777777" w:rsidR="009938EF" w:rsidRPr="009938EF" w:rsidRDefault="009938EF" w:rsidP="00DD0C04">
            <w:pPr>
              <w:spacing w:before="60"/>
              <w:rPr>
                <w:rFonts w:asciiTheme="minorHAnsi" w:hAnsiTheme="minorHAnsi" w:cstheme="minorHAnsi"/>
                <w:b/>
                <w:bCs/>
                <w:sz w:val="18"/>
                <w:szCs w:val="18"/>
                <w:lang w:val="en-US"/>
              </w:rPr>
            </w:pPr>
          </w:p>
        </w:tc>
        <w:tc>
          <w:tcPr>
            <w:tcW w:w="4549" w:type="dxa"/>
            <w:vMerge/>
            <w:shd w:val="clear" w:color="auto" w:fill="FFFF00"/>
          </w:tcPr>
          <w:p w14:paraId="7CC0BD9E" w14:textId="77777777" w:rsidR="009938EF" w:rsidRPr="009938EF" w:rsidRDefault="009938EF" w:rsidP="00DD0C04">
            <w:pPr>
              <w:rPr>
                <w:rFonts w:asciiTheme="minorHAnsi" w:hAnsiTheme="minorHAnsi" w:cstheme="minorHAnsi"/>
                <w:b/>
                <w:bCs/>
                <w:sz w:val="18"/>
                <w:szCs w:val="18"/>
                <w:lang w:val="en-US"/>
              </w:rPr>
            </w:pPr>
          </w:p>
        </w:tc>
        <w:tc>
          <w:tcPr>
            <w:tcW w:w="902" w:type="dxa"/>
            <w:vMerge w:val="restart"/>
            <w:shd w:val="clear" w:color="auto" w:fill="FFFF00"/>
            <w:vAlign w:val="center"/>
          </w:tcPr>
          <w:p w14:paraId="09374C30" w14:textId="77777777" w:rsidR="009938EF" w:rsidRPr="009938EF" w:rsidRDefault="009938EF" w:rsidP="00DD0C04">
            <w:pPr>
              <w:rPr>
                <w:rFonts w:asciiTheme="minorHAnsi" w:hAnsiTheme="minorHAnsi" w:cstheme="minorHAnsi"/>
                <w:b/>
                <w:bCs/>
                <w:iCs/>
                <w:sz w:val="18"/>
                <w:szCs w:val="18"/>
                <w:lang w:val="en-US"/>
              </w:rPr>
            </w:pPr>
            <w:r w:rsidRPr="009938EF">
              <w:rPr>
                <w:rFonts w:asciiTheme="minorHAnsi" w:hAnsiTheme="minorHAnsi" w:cstheme="minorHAnsi"/>
                <w:b/>
                <w:bCs/>
                <w:sz w:val="18"/>
                <w:szCs w:val="18"/>
                <w:lang w:val="en-US"/>
              </w:rPr>
              <w:t>Y1</w:t>
            </w:r>
          </w:p>
        </w:tc>
        <w:tc>
          <w:tcPr>
            <w:tcW w:w="902" w:type="dxa"/>
            <w:vMerge w:val="restart"/>
            <w:shd w:val="clear" w:color="auto" w:fill="FFFF00"/>
            <w:vAlign w:val="center"/>
          </w:tcPr>
          <w:p w14:paraId="29729598" w14:textId="77777777" w:rsidR="009938EF" w:rsidRPr="009938EF" w:rsidRDefault="009938EF" w:rsidP="00DD0C04">
            <w:pPr>
              <w:rPr>
                <w:rFonts w:asciiTheme="minorHAnsi" w:hAnsiTheme="minorHAnsi" w:cstheme="minorHAnsi"/>
                <w:b/>
                <w:bCs/>
                <w:iCs/>
                <w:sz w:val="18"/>
                <w:szCs w:val="18"/>
                <w:lang w:val="en-US"/>
              </w:rPr>
            </w:pPr>
            <w:r w:rsidRPr="009938EF">
              <w:rPr>
                <w:rFonts w:asciiTheme="minorHAnsi" w:hAnsiTheme="minorHAnsi" w:cstheme="minorHAnsi"/>
                <w:b/>
                <w:bCs/>
                <w:sz w:val="18"/>
                <w:szCs w:val="18"/>
                <w:lang w:val="en-US"/>
              </w:rPr>
              <w:t>Y2</w:t>
            </w:r>
          </w:p>
        </w:tc>
        <w:tc>
          <w:tcPr>
            <w:tcW w:w="989" w:type="dxa"/>
            <w:vMerge w:val="restart"/>
            <w:shd w:val="clear" w:color="auto" w:fill="FFFF00"/>
            <w:vAlign w:val="center"/>
          </w:tcPr>
          <w:p w14:paraId="2BE1BEFD" w14:textId="77777777" w:rsidR="009938EF" w:rsidRPr="009938EF" w:rsidRDefault="009938EF" w:rsidP="00DD0C04">
            <w:pPr>
              <w:rPr>
                <w:rFonts w:asciiTheme="minorHAnsi" w:hAnsiTheme="minorHAnsi" w:cstheme="minorHAnsi"/>
                <w:b/>
                <w:bCs/>
                <w:iCs/>
                <w:sz w:val="18"/>
                <w:szCs w:val="18"/>
                <w:lang w:val="en-US"/>
              </w:rPr>
            </w:pPr>
            <w:r w:rsidRPr="009938EF">
              <w:rPr>
                <w:rFonts w:asciiTheme="minorHAnsi" w:hAnsiTheme="minorHAnsi" w:cstheme="minorHAnsi"/>
                <w:b/>
                <w:bCs/>
                <w:sz w:val="18"/>
                <w:szCs w:val="18"/>
                <w:lang w:val="en-US"/>
              </w:rPr>
              <w:t>Y3</w:t>
            </w:r>
          </w:p>
        </w:tc>
        <w:tc>
          <w:tcPr>
            <w:tcW w:w="989" w:type="dxa"/>
            <w:vMerge w:val="restart"/>
            <w:shd w:val="clear" w:color="auto" w:fill="FFFF00"/>
            <w:vAlign w:val="center"/>
          </w:tcPr>
          <w:p w14:paraId="0E68B06D" w14:textId="77777777" w:rsidR="009938EF" w:rsidRPr="009938EF" w:rsidRDefault="009938EF" w:rsidP="00DD0C04">
            <w:pPr>
              <w:rPr>
                <w:rFonts w:asciiTheme="minorHAnsi" w:hAnsiTheme="minorHAnsi" w:cstheme="minorHAnsi"/>
                <w:b/>
                <w:bCs/>
                <w:iCs/>
                <w:sz w:val="18"/>
                <w:szCs w:val="18"/>
                <w:lang w:val="en-US"/>
              </w:rPr>
            </w:pPr>
            <w:r w:rsidRPr="009938EF">
              <w:rPr>
                <w:rFonts w:asciiTheme="minorHAnsi" w:hAnsiTheme="minorHAnsi" w:cstheme="minorHAnsi"/>
                <w:b/>
                <w:bCs/>
                <w:sz w:val="18"/>
                <w:szCs w:val="18"/>
                <w:lang w:val="en-US"/>
              </w:rPr>
              <w:t>Y4</w:t>
            </w:r>
          </w:p>
        </w:tc>
        <w:tc>
          <w:tcPr>
            <w:tcW w:w="1609" w:type="dxa"/>
            <w:vMerge/>
            <w:shd w:val="clear" w:color="auto" w:fill="FFFF00"/>
          </w:tcPr>
          <w:p w14:paraId="61450822" w14:textId="77777777" w:rsidR="009938EF" w:rsidRPr="009938EF" w:rsidRDefault="009938EF" w:rsidP="00DD0C04">
            <w:pPr>
              <w:rPr>
                <w:rFonts w:asciiTheme="minorHAnsi" w:hAnsiTheme="minorHAnsi" w:cstheme="minorHAnsi"/>
                <w:b/>
                <w:bCs/>
                <w:sz w:val="18"/>
                <w:szCs w:val="18"/>
                <w:lang w:val="en-US"/>
              </w:rPr>
            </w:pPr>
          </w:p>
        </w:tc>
      </w:tr>
      <w:tr w:rsidR="009938EF" w:rsidRPr="009938EF" w14:paraId="08A016B8" w14:textId="77777777" w:rsidTr="0034567A">
        <w:trPr>
          <w:trHeight w:val="79"/>
        </w:trPr>
        <w:tc>
          <w:tcPr>
            <w:tcW w:w="3825" w:type="dxa"/>
            <w:vMerge/>
            <w:shd w:val="clear" w:color="auto" w:fill="FFFF00"/>
          </w:tcPr>
          <w:p w14:paraId="6A5547D0" w14:textId="77777777" w:rsidR="009938EF" w:rsidRPr="009938EF" w:rsidRDefault="009938EF" w:rsidP="00DD0C04">
            <w:pPr>
              <w:spacing w:before="60"/>
              <w:rPr>
                <w:rFonts w:asciiTheme="minorHAnsi" w:hAnsiTheme="minorHAnsi" w:cstheme="minorHAnsi"/>
                <w:b/>
                <w:bCs/>
                <w:sz w:val="18"/>
                <w:szCs w:val="18"/>
                <w:lang w:val="en-US"/>
              </w:rPr>
            </w:pPr>
          </w:p>
        </w:tc>
        <w:tc>
          <w:tcPr>
            <w:tcW w:w="4549" w:type="dxa"/>
            <w:vMerge/>
            <w:shd w:val="clear" w:color="auto" w:fill="FFFF00"/>
          </w:tcPr>
          <w:p w14:paraId="64B0E9BA" w14:textId="77777777" w:rsidR="009938EF" w:rsidRPr="009938EF" w:rsidRDefault="009938EF" w:rsidP="00DD0C04">
            <w:pPr>
              <w:rPr>
                <w:rFonts w:asciiTheme="minorHAnsi" w:hAnsiTheme="minorHAnsi" w:cstheme="minorHAnsi"/>
                <w:b/>
                <w:bCs/>
                <w:sz w:val="18"/>
                <w:szCs w:val="18"/>
                <w:lang w:val="en-US"/>
              </w:rPr>
            </w:pPr>
          </w:p>
        </w:tc>
        <w:tc>
          <w:tcPr>
            <w:tcW w:w="902" w:type="dxa"/>
            <w:vMerge/>
            <w:shd w:val="clear" w:color="auto" w:fill="FFFF00"/>
            <w:vAlign w:val="center"/>
          </w:tcPr>
          <w:p w14:paraId="72036560" w14:textId="77777777" w:rsidR="009938EF" w:rsidRPr="009938EF" w:rsidRDefault="009938EF" w:rsidP="00DD0C04">
            <w:pPr>
              <w:rPr>
                <w:rFonts w:asciiTheme="minorHAnsi" w:hAnsiTheme="minorHAnsi" w:cstheme="minorHAnsi"/>
                <w:b/>
                <w:bCs/>
                <w:sz w:val="18"/>
                <w:szCs w:val="18"/>
                <w:lang w:val="en-US"/>
              </w:rPr>
            </w:pPr>
          </w:p>
        </w:tc>
        <w:tc>
          <w:tcPr>
            <w:tcW w:w="902" w:type="dxa"/>
            <w:vMerge/>
            <w:shd w:val="clear" w:color="auto" w:fill="FFFF00"/>
            <w:vAlign w:val="center"/>
          </w:tcPr>
          <w:p w14:paraId="075507CB" w14:textId="77777777" w:rsidR="009938EF" w:rsidRPr="009938EF" w:rsidRDefault="009938EF" w:rsidP="00DD0C04">
            <w:pPr>
              <w:rPr>
                <w:rFonts w:asciiTheme="minorHAnsi" w:hAnsiTheme="minorHAnsi" w:cstheme="minorHAnsi"/>
                <w:b/>
                <w:bCs/>
                <w:sz w:val="18"/>
                <w:szCs w:val="18"/>
                <w:lang w:val="en-US"/>
              </w:rPr>
            </w:pPr>
          </w:p>
        </w:tc>
        <w:tc>
          <w:tcPr>
            <w:tcW w:w="989" w:type="dxa"/>
            <w:vMerge/>
            <w:shd w:val="clear" w:color="auto" w:fill="FFFF00"/>
            <w:vAlign w:val="center"/>
          </w:tcPr>
          <w:p w14:paraId="6418AA38" w14:textId="77777777" w:rsidR="009938EF" w:rsidRPr="009938EF" w:rsidRDefault="009938EF" w:rsidP="00DD0C04">
            <w:pPr>
              <w:rPr>
                <w:rFonts w:asciiTheme="minorHAnsi" w:hAnsiTheme="minorHAnsi" w:cstheme="minorHAnsi"/>
                <w:b/>
                <w:bCs/>
                <w:sz w:val="18"/>
                <w:szCs w:val="18"/>
                <w:lang w:val="en-US"/>
              </w:rPr>
            </w:pPr>
          </w:p>
        </w:tc>
        <w:tc>
          <w:tcPr>
            <w:tcW w:w="989" w:type="dxa"/>
            <w:vMerge/>
            <w:shd w:val="clear" w:color="auto" w:fill="FFFF00"/>
            <w:vAlign w:val="center"/>
          </w:tcPr>
          <w:p w14:paraId="21471E62" w14:textId="77777777" w:rsidR="009938EF" w:rsidRPr="009938EF" w:rsidRDefault="009938EF" w:rsidP="00DD0C04">
            <w:pPr>
              <w:rPr>
                <w:rFonts w:asciiTheme="minorHAnsi" w:hAnsiTheme="minorHAnsi" w:cstheme="minorHAnsi"/>
                <w:b/>
                <w:bCs/>
                <w:sz w:val="18"/>
                <w:szCs w:val="18"/>
                <w:lang w:val="en-US"/>
              </w:rPr>
            </w:pPr>
          </w:p>
        </w:tc>
        <w:tc>
          <w:tcPr>
            <w:tcW w:w="1609" w:type="dxa"/>
            <w:shd w:val="clear" w:color="auto" w:fill="FFFF00"/>
          </w:tcPr>
          <w:p w14:paraId="406548A1" w14:textId="77777777" w:rsidR="009938EF" w:rsidRPr="009938EF" w:rsidRDefault="009938EF" w:rsidP="00DD0C04">
            <w:pPr>
              <w:rPr>
                <w:rFonts w:asciiTheme="minorHAnsi" w:hAnsiTheme="minorHAnsi" w:cstheme="minorHAnsi"/>
                <w:b/>
                <w:bCs/>
                <w:sz w:val="18"/>
                <w:szCs w:val="18"/>
                <w:lang w:val="en-US"/>
              </w:rPr>
            </w:pPr>
            <w:r w:rsidRPr="009938EF">
              <w:rPr>
                <w:rFonts w:asciiTheme="minorHAnsi" w:hAnsiTheme="minorHAnsi" w:cstheme="minorHAnsi"/>
                <w:b/>
                <w:bCs/>
                <w:sz w:val="18"/>
                <w:szCs w:val="18"/>
                <w:lang w:val="en-US"/>
              </w:rPr>
              <w:t xml:space="preserve">Amount </w:t>
            </w:r>
          </w:p>
        </w:tc>
      </w:tr>
      <w:tr w:rsidR="009938EF" w:rsidRPr="009938EF" w14:paraId="48CCD00C" w14:textId="77777777" w:rsidTr="00DD0C04">
        <w:trPr>
          <w:trHeight w:val="280"/>
        </w:trPr>
        <w:tc>
          <w:tcPr>
            <w:tcW w:w="3825" w:type="dxa"/>
            <w:vMerge w:val="restart"/>
          </w:tcPr>
          <w:p w14:paraId="0094363D"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b/>
                <w:bCs/>
                <w:color w:val="000000" w:themeColor="text1"/>
                <w:sz w:val="18"/>
                <w:szCs w:val="18"/>
                <w:lang w:val="en-US"/>
              </w:rPr>
              <w:t xml:space="preserve">Output 1.1: </w:t>
            </w:r>
            <w:r w:rsidRPr="009938EF">
              <w:rPr>
                <w:rFonts w:asciiTheme="minorHAnsi" w:hAnsiTheme="minorHAnsi" w:cstheme="minorHAnsi"/>
                <w:b/>
                <w:color w:val="000000" w:themeColor="text1"/>
                <w:sz w:val="18"/>
                <w:szCs w:val="18"/>
                <w:lang w:val="en-US"/>
              </w:rPr>
              <w:t xml:space="preserve">Ecosystem readiness. </w:t>
            </w:r>
            <w:r w:rsidRPr="009938EF">
              <w:rPr>
                <w:rFonts w:asciiTheme="minorHAnsi" w:hAnsiTheme="minorHAnsi" w:cstheme="minorHAnsi"/>
                <w:color w:val="000000" w:themeColor="text1"/>
                <w:sz w:val="18"/>
                <w:szCs w:val="18"/>
                <w:lang w:val="en-US"/>
              </w:rPr>
              <w:t>Understanding of the national digital economy ecosystem, related processes and data flows, capacity assessment of local technology and innovation hubs.</w:t>
            </w:r>
          </w:p>
        </w:tc>
        <w:tc>
          <w:tcPr>
            <w:tcW w:w="4549" w:type="dxa"/>
          </w:tcPr>
          <w:p w14:paraId="50F167C6"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-Conducting programme baseline data collection to inform the design of the scale-up </w:t>
            </w:r>
          </w:p>
        </w:tc>
        <w:tc>
          <w:tcPr>
            <w:tcW w:w="902" w:type="dxa"/>
          </w:tcPr>
          <w:p w14:paraId="5826F7D0"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02" w:type="dxa"/>
          </w:tcPr>
          <w:p w14:paraId="69FDC68B" w14:textId="77777777" w:rsidR="009938EF" w:rsidRPr="009938EF" w:rsidRDefault="009938EF" w:rsidP="00DD0C04">
            <w:pPr>
              <w:rPr>
                <w:rFonts w:asciiTheme="minorHAnsi" w:hAnsiTheme="minorHAnsi" w:cstheme="minorHAnsi"/>
                <w:iCs/>
                <w:sz w:val="18"/>
                <w:szCs w:val="18"/>
                <w:lang w:val="en-US"/>
              </w:rPr>
            </w:pPr>
          </w:p>
        </w:tc>
        <w:tc>
          <w:tcPr>
            <w:tcW w:w="989" w:type="dxa"/>
          </w:tcPr>
          <w:p w14:paraId="47B6B67C" w14:textId="77777777" w:rsidR="009938EF" w:rsidRPr="009938EF" w:rsidRDefault="009938EF" w:rsidP="00DD0C04">
            <w:pPr>
              <w:rPr>
                <w:rFonts w:asciiTheme="minorHAnsi" w:hAnsiTheme="minorHAnsi" w:cstheme="minorHAnsi"/>
                <w:iCs/>
                <w:sz w:val="18"/>
                <w:szCs w:val="18"/>
                <w:lang w:val="en-US"/>
              </w:rPr>
            </w:pPr>
          </w:p>
        </w:tc>
        <w:tc>
          <w:tcPr>
            <w:tcW w:w="989" w:type="dxa"/>
          </w:tcPr>
          <w:p w14:paraId="478393C7" w14:textId="77777777" w:rsidR="009938EF" w:rsidRPr="009938EF" w:rsidRDefault="009938EF" w:rsidP="00DD0C04">
            <w:pPr>
              <w:rPr>
                <w:rFonts w:asciiTheme="minorHAnsi" w:hAnsiTheme="minorHAnsi" w:cstheme="minorHAnsi"/>
                <w:iCs/>
                <w:sz w:val="18"/>
                <w:szCs w:val="18"/>
                <w:lang w:val="en-US"/>
              </w:rPr>
            </w:pPr>
          </w:p>
        </w:tc>
        <w:tc>
          <w:tcPr>
            <w:tcW w:w="1609" w:type="dxa"/>
          </w:tcPr>
          <w:p w14:paraId="1DC9263E"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r>
      <w:tr w:rsidR="009938EF" w:rsidRPr="009938EF" w14:paraId="5AF5CC6A" w14:textId="77777777" w:rsidTr="00DD0C04">
        <w:trPr>
          <w:trHeight w:val="300"/>
        </w:trPr>
        <w:tc>
          <w:tcPr>
            <w:tcW w:w="3825" w:type="dxa"/>
            <w:vMerge/>
          </w:tcPr>
          <w:p w14:paraId="745626AF" w14:textId="77777777" w:rsidR="009938EF" w:rsidRPr="009938EF" w:rsidRDefault="009938EF" w:rsidP="00DD0C04">
            <w:pPr>
              <w:rPr>
                <w:rFonts w:asciiTheme="minorHAnsi" w:hAnsiTheme="minorHAnsi" w:cstheme="minorHAnsi"/>
                <w:b/>
                <w:bCs/>
                <w:color w:val="000000" w:themeColor="text1"/>
                <w:sz w:val="18"/>
                <w:szCs w:val="18"/>
                <w:lang w:val="en-US"/>
              </w:rPr>
            </w:pPr>
          </w:p>
        </w:tc>
        <w:tc>
          <w:tcPr>
            <w:tcW w:w="4549" w:type="dxa"/>
          </w:tcPr>
          <w:p w14:paraId="28170EF9"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-Digital economy ecosystem m</w:t>
            </w:r>
            <w:r w:rsidRPr="009938EF">
              <w:rPr>
                <w:rFonts w:asciiTheme="minorHAnsi" w:hAnsiTheme="minorHAnsi" w:cstheme="minorHAnsi"/>
                <w:color w:val="000000" w:themeColor="text1"/>
                <w:sz w:val="18"/>
                <w:szCs w:val="18"/>
                <w:lang w:val="en-US"/>
              </w:rPr>
              <w:t>apping including mapping of digital skills demand, digital job typology</w:t>
            </w:r>
          </w:p>
        </w:tc>
        <w:tc>
          <w:tcPr>
            <w:tcW w:w="902" w:type="dxa"/>
          </w:tcPr>
          <w:p w14:paraId="17A622A1"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02" w:type="dxa"/>
          </w:tcPr>
          <w:p w14:paraId="5B8B287E" w14:textId="77777777" w:rsidR="009938EF" w:rsidRPr="009938EF" w:rsidRDefault="009938EF" w:rsidP="00DD0C04">
            <w:pPr>
              <w:rPr>
                <w:rFonts w:asciiTheme="minorHAnsi" w:hAnsiTheme="minorHAnsi" w:cstheme="minorHAnsi"/>
                <w:iCs/>
                <w:sz w:val="18"/>
                <w:szCs w:val="18"/>
                <w:lang w:val="en-US"/>
              </w:rPr>
            </w:pPr>
          </w:p>
        </w:tc>
        <w:tc>
          <w:tcPr>
            <w:tcW w:w="989" w:type="dxa"/>
          </w:tcPr>
          <w:p w14:paraId="049D57D9" w14:textId="77777777" w:rsidR="009938EF" w:rsidRPr="009938EF" w:rsidRDefault="009938EF" w:rsidP="00DD0C04">
            <w:pPr>
              <w:rPr>
                <w:rFonts w:asciiTheme="minorHAnsi" w:hAnsiTheme="minorHAnsi" w:cstheme="minorHAnsi"/>
                <w:iCs/>
                <w:sz w:val="18"/>
                <w:szCs w:val="18"/>
                <w:lang w:val="en-US"/>
              </w:rPr>
            </w:pPr>
          </w:p>
        </w:tc>
        <w:tc>
          <w:tcPr>
            <w:tcW w:w="989" w:type="dxa"/>
          </w:tcPr>
          <w:p w14:paraId="233FCCCB" w14:textId="77777777" w:rsidR="009938EF" w:rsidRPr="009938EF" w:rsidRDefault="009938EF" w:rsidP="00DD0C04">
            <w:pPr>
              <w:rPr>
                <w:rFonts w:asciiTheme="minorHAnsi" w:hAnsiTheme="minorHAnsi" w:cstheme="minorHAnsi"/>
                <w:iCs/>
                <w:sz w:val="18"/>
                <w:szCs w:val="18"/>
                <w:lang w:val="en-US"/>
              </w:rPr>
            </w:pPr>
          </w:p>
        </w:tc>
        <w:tc>
          <w:tcPr>
            <w:tcW w:w="1609" w:type="dxa"/>
          </w:tcPr>
          <w:p w14:paraId="61A03A9F"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r>
      <w:tr w:rsidR="009938EF" w:rsidRPr="009938EF" w14:paraId="0B72541D" w14:textId="77777777" w:rsidTr="00DD0C04">
        <w:trPr>
          <w:trHeight w:val="422"/>
        </w:trPr>
        <w:tc>
          <w:tcPr>
            <w:tcW w:w="3825" w:type="dxa"/>
            <w:vMerge/>
          </w:tcPr>
          <w:p w14:paraId="22AFD281" w14:textId="77777777" w:rsidR="009938EF" w:rsidRPr="009938EF" w:rsidRDefault="009938EF" w:rsidP="00DD0C04">
            <w:pPr>
              <w:rPr>
                <w:rFonts w:asciiTheme="minorHAnsi" w:hAnsiTheme="minorHAnsi" w:cstheme="minorHAnsi"/>
                <w:b/>
                <w:bCs/>
                <w:color w:val="000000" w:themeColor="text1"/>
                <w:sz w:val="18"/>
                <w:szCs w:val="18"/>
                <w:lang w:val="en-US"/>
              </w:rPr>
            </w:pPr>
          </w:p>
        </w:tc>
        <w:tc>
          <w:tcPr>
            <w:tcW w:w="4549" w:type="dxa"/>
          </w:tcPr>
          <w:p w14:paraId="4E2B6A17"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color w:val="000000" w:themeColor="text1"/>
                <w:sz w:val="18"/>
                <w:szCs w:val="18"/>
                <w:lang w:val="en-US"/>
              </w:rPr>
              <w:t>-</w:t>
            </w:r>
            <w:r w:rsidRPr="009938EF">
              <w:rPr>
                <w:rFonts w:asciiTheme="minorHAnsi" w:hAnsiTheme="minorHAnsi" w:cstheme="minorHAnsi"/>
                <w:sz w:val="18"/>
                <w:szCs w:val="18"/>
                <w:lang w:val="en-US"/>
              </w:rPr>
              <w:t xml:space="preserve">Institutional readiness: mapping &amp; capacity assessment of government and local technology innovation hubs </w:t>
            </w:r>
          </w:p>
        </w:tc>
        <w:tc>
          <w:tcPr>
            <w:tcW w:w="902" w:type="dxa"/>
          </w:tcPr>
          <w:p w14:paraId="7291DC47"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02" w:type="dxa"/>
          </w:tcPr>
          <w:p w14:paraId="60BC8D85" w14:textId="77777777" w:rsidR="009938EF" w:rsidRPr="009938EF" w:rsidRDefault="009938EF" w:rsidP="00DD0C04">
            <w:pPr>
              <w:rPr>
                <w:rFonts w:asciiTheme="minorHAnsi" w:hAnsiTheme="minorHAnsi" w:cstheme="minorHAnsi"/>
                <w:iCs/>
                <w:sz w:val="18"/>
                <w:szCs w:val="18"/>
                <w:lang w:val="en-US"/>
              </w:rPr>
            </w:pPr>
          </w:p>
        </w:tc>
        <w:tc>
          <w:tcPr>
            <w:tcW w:w="989" w:type="dxa"/>
          </w:tcPr>
          <w:p w14:paraId="3C8E1FBA" w14:textId="77777777" w:rsidR="009938EF" w:rsidRPr="009938EF" w:rsidRDefault="009938EF" w:rsidP="00DD0C04">
            <w:pPr>
              <w:rPr>
                <w:rFonts w:asciiTheme="minorHAnsi" w:hAnsiTheme="minorHAnsi" w:cstheme="minorHAnsi"/>
                <w:iCs/>
                <w:sz w:val="18"/>
                <w:szCs w:val="18"/>
                <w:lang w:val="en-US"/>
              </w:rPr>
            </w:pPr>
          </w:p>
        </w:tc>
        <w:tc>
          <w:tcPr>
            <w:tcW w:w="989" w:type="dxa"/>
          </w:tcPr>
          <w:p w14:paraId="3363F870" w14:textId="77777777" w:rsidR="009938EF" w:rsidRPr="009938EF" w:rsidRDefault="009938EF" w:rsidP="00DD0C04">
            <w:pPr>
              <w:rPr>
                <w:rFonts w:asciiTheme="minorHAnsi" w:hAnsiTheme="minorHAnsi" w:cstheme="minorHAnsi"/>
                <w:iCs/>
                <w:sz w:val="18"/>
                <w:szCs w:val="18"/>
                <w:lang w:val="en-US"/>
              </w:rPr>
            </w:pPr>
          </w:p>
        </w:tc>
        <w:tc>
          <w:tcPr>
            <w:tcW w:w="1609" w:type="dxa"/>
          </w:tcPr>
          <w:p w14:paraId="1D3EC0A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r>
      <w:tr w:rsidR="009938EF" w:rsidRPr="009938EF" w14:paraId="28F40F94" w14:textId="77777777" w:rsidTr="00DD0C04">
        <w:trPr>
          <w:trHeight w:val="380"/>
        </w:trPr>
        <w:tc>
          <w:tcPr>
            <w:tcW w:w="3825" w:type="dxa"/>
            <w:vMerge w:val="restart"/>
          </w:tcPr>
          <w:p w14:paraId="3C1196E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b/>
                <w:bCs/>
                <w:color w:val="000000" w:themeColor="text1"/>
                <w:sz w:val="18"/>
                <w:szCs w:val="18"/>
                <w:lang w:val="en-US"/>
              </w:rPr>
              <w:t xml:space="preserve">Output 1.2: </w:t>
            </w:r>
            <w:r w:rsidRPr="009938EF">
              <w:rPr>
                <w:rFonts w:asciiTheme="minorHAnsi" w:hAnsiTheme="minorHAnsi" w:cstheme="minorHAnsi"/>
                <w:b/>
                <w:color w:val="000000" w:themeColor="text1"/>
                <w:sz w:val="18"/>
                <w:szCs w:val="18"/>
                <w:lang w:val="en-US"/>
              </w:rPr>
              <w:t xml:space="preserve">Targeting. </w:t>
            </w:r>
            <w:r w:rsidRPr="009938EF">
              <w:rPr>
                <w:rFonts w:asciiTheme="minorHAnsi" w:hAnsiTheme="minorHAnsi" w:cstheme="minorHAnsi"/>
                <w:color w:val="000000" w:themeColor="text1"/>
                <w:sz w:val="18"/>
                <w:szCs w:val="18"/>
                <w:lang w:val="en-US"/>
              </w:rPr>
              <w:t>Mechanisms and incentives set for recruiting beneficiaries, including targeting vulnerable groups of people with disabilities, IDPs and returnees.</w:t>
            </w:r>
          </w:p>
        </w:tc>
        <w:tc>
          <w:tcPr>
            <w:tcW w:w="4549" w:type="dxa"/>
          </w:tcPr>
          <w:p w14:paraId="09D708DE"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-Conducting outreach and engagement (both online and offline) activities to attract target groups as beneficiaries.</w:t>
            </w:r>
          </w:p>
        </w:tc>
        <w:tc>
          <w:tcPr>
            <w:tcW w:w="902" w:type="dxa"/>
          </w:tcPr>
          <w:p w14:paraId="197BE42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02" w:type="dxa"/>
          </w:tcPr>
          <w:p w14:paraId="40ED3650" w14:textId="77777777" w:rsidR="009938EF" w:rsidRPr="009938EF" w:rsidRDefault="009938EF" w:rsidP="00DD0C04">
            <w:pPr>
              <w:rPr>
                <w:rFonts w:asciiTheme="minorHAnsi" w:hAnsiTheme="minorHAnsi" w:cstheme="minorHAnsi"/>
                <w:iCs/>
                <w:sz w:val="18"/>
                <w:szCs w:val="18"/>
                <w:lang w:val="en-US"/>
              </w:rPr>
            </w:pPr>
          </w:p>
        </w:tc>
        <w:tc>
          <w:tcPr>
            <w:tcW w:w="989" w:type="dxa"/>
          </w:tcPr>
          <w:p w14:paraId="67497C18" w14:textId="77777777" w:rsidR="009938EF" w:rsidRPr="009938EF" w:rsidRDefault="009938EF" w:rsidP="00DD0C04">
            <w:pPr>
              <w:rPr>
                <w:rFonts w:asciiTheme="minorHAnsi" w:hAnsiTheme="minorHAnsi" w:cstheme="minorHAnsi"/>
                <w:iCs/>
                <w:sz w:val="18"/>
                <w:szCs w:val="18"/>
                <w:lang w:val="en-US"/>
              </w:rPr>
            </w:pPr>
          </w:p>
        </w:tc>
        <w:tc>
          <w:tcPr>
            <w:tcW w:w="989" w:type="dxa"/>
          </w:tcPr>
          <w:p w14:paraId="092A872E" w14:textId="77777777" w:rsidR="009938EF" w:rsidRPr="009938EF" w:rsidRDefault="009938EF" w:rsidP="00DD0C04">
            <w:pPr>
              <w:rPr>
                <w:rFonts w:asciiTheme="minorHAnsi" w:hAnsiTheme="minorHAnsi" w:cstheme="minorHAnsi"/>
                <w:iCs/>
                <w:sz w:val="18"/>
                <w:szCs w:val="18"/>
                <w:lang w:val="en-US"/>
              </w:rPr>
            </w:pPr>
          </w:p>
        </w:tc>
        <w:tc>
          <w:tcPr>
            <w:tcW w:w="1609" w:type="dxa"/>
          </w:tcPr>
          <w:p w14:paraId="3F9096C0"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r>
      <w:tr w:rsidR="009938EF" w:rsidRPr="009938EF" w14:paraId="6F2BEC31" w14:textId="77777777" w:rsidTr="00DD0C04">
        <w:trPr>
          <w:trHeight w:val="300"/>
        </w:trPr>
        <w:tc>
          <w:tcPr>
            <w:tcW w:w="3825" w:type="dxa"/>
            <w:vMerge/>
          </w:tcPr>
          <w:p w14:paraId="360673B6" w14:textId="77777777" w:rsidR="009938EF" w:rsidRPr="009938EF" w:rsidRDefault="009938EF" w:rsidP="00DD0C04">
            <w:pPr>
              <w:rPr>
                <w:rFonts w:asciiTheme="minorHAnsi" w:hAnsiTheme="minorHAnsi" w:cstheme="minorHAnsi"/>
                <w:b/>
                <w:bCs/>
                <w:color w:val="000000" w:themeColor="text1"/>
                <w:sz w:val="18"/>
                <w:szCs w:val="18"/>
                <w:lang w:val="en-US"/>
              </w:rPr>
            </w:pPr>
          </w:p>
        </w:tc>
        <w:tc>
          <w:tcPr>
            <w:tcW w:w="4549" w:type="dxa"/>
          </w:tcPr>
          <w:p w14:paraId="3091E9E1"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-Registering, ensuring key eligibility criteria of the </w:t>
            </w:r>
            <w:proofErr w:type="spellStart"/>
            <w:r w:rsidRPr="009938EF">
              <w:rPr>
                <w:rFonts w:asciiTheme="minorHAnsi" w:hAnsiTheme="minorHAnsi" w:cstheme="minorHAnsi"/>
                <w:sz w:val="18"/>
                <w:szCs w:val="18"/>
                <w:lang w:val="en-US"/>
              </w:rPr>
              <w:t>programme’s</w:t>
            </w:r>
            <w:proofErr w:type="spellEnd"/>
            <w:r w:rsidRPr="009938EF">
              <w:rPr>
                <w:rFonts w:asciiTheme="minorHAnsi" w:hAnsiTheme="minorHAnsi" w:cstheme="minorHAnsi"/>
                <w:sz w:val="18"/>
                <w:szCs w:val="18"/>
                <w:lang w:val="en-US"/>
              </w:rPr>
              <w:t xml:space="preserve"> target groups/ beneficiaries.</w:t>
            </w:r>
          </w:p>
        </w:tc>
        <w:tc>
          <w:tcPr>
            <w:tcW w:w="902" w:type="dxa"/>
          </w:tcPr>
          <w:p w14:paraId="68C631A1"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166AE5FA"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1E055E4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4EFF3F1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1609" w:type="dxa"/>
          </w:tcPr>
          <w:p w14:paraId="3124E32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r>
      <w:tr w:rsidR="009938EF" w:rsidRPr="009938EF" w14:paraId="08070E5B" w14:textId="77777777" w:rsidTr="00DD0C04">
        <w:trPr>
          <w:trHeight w:val="320"/>
        </w:trPr>
        <w:tc>
          <w:tcPr>
            <w:tcW w:w="3825" w:type="dxa"/>
            <w:vMerge/>
          </w:tcPr>
          <w:p w14:paraId="03111282" w14:textId="77777777" w:rsidR="009938EF" w:rsidRPr="009938EF" w:rsidRDefault="009938EF" w:rsidP="00DD0C04">
            <w:pPr>
              <w:rPr>
                <w:rFonts w:asciiTheme="minorHAnsi" w:hAnsiTheme="minorHAnsi" w:cstheme="minorHAnsi"/>
                <w:b/>
                <w:bCs/>
                <w:color w:val="000000" w:themeColor="text1"/>
                <w:sz w:val="18"/>
                <w:szCs w:val="18"/>
                <w:lang w:val="en-US"/>
              </w:rPr>
            </w:pPr>
          </w:p>
        </w:tc>
        <w:tc>
          <w:tcPr>
            <w:tcW w:w="4549" w:type="dxa"/>
          </w:tcPr>
          <w:p w14:paraId="40FFBEB2"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-Profiling the youth beneficiaries, and collecting baseline data on employment, potential career paths.</w:t>
            </w:r>
          </w:p>
        </w:tc>
        <w:tc>
          <w:tcPr>
            <w:tcW w:w="902" w:type="dxa"/>
          </w:tcPr>
          <w:p w14:paraId="2E4398B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7246A475"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1B1FFFA3"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359ECFAE"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1609" w:type="dxa"/>
          </w:tcPr>
          <w:p w14:paraId="28921A4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r>
      <w:tr w:rsidR="009938EF" w:rsidRPr="009938EF" w14:paraId="46B2326B" w14:textId="77777777" w:rsidTr="00DD0C04">
        <w:trPr>
          <w:trHeight w:val="300"/>
        </w:trPr>
        <w:tc>
          <w:tcPr>
            <w:tcW w:w="3825" w:type="dxa"/>
            <w:vMerge/>
          </w:tcPr>
          <w:p w14:paraId="11BE7681" w14:textId="77777777" w:rsidR="009938EF" w:rsidRPr="009938EF" w:rsidRDefault="009938EF" w:rsidP="00DD0C04">
            <w:pPr>
              <w:rPr>
                <w:rFonts w:asciiTheme="minorHAnsi" w:hAnsiTheme="minorHAnsi" w:cstheme="minorHAnsi"/>
                <w:b/>
                <w:bCs/>
                <w:color w:val="000000" w:themeColor="text1"/>
                <w:sz w:val="18"/>
                <w:szCs w:val="18"/>
                <w:lang w:val="en-US"/>
              </w:rPr>
            </w:pPr>
          </w:p>
        </w:tc>
        <w:tc>
          <w:tcPr>
            <w:tcW w:w="4549" w:type="dxa"/>
          </w:tcPr>
          <w:p w14:paraId="52D4E43D"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-Putting in place the tight monitoring system to evaluate performance and follow up</w:t>
            </w:r>
          </w:p>
        </w:tc>
        <w:tc>
          <w:tcPr>
            <w:tcW w:w="902" w:type="dxa"/>
          </w:tcPr>
          <w:p w14:paraId="4C44ECE6"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02" w:type="dxa"/>
          </w:tcPr>
          <w:p w14:paraId="0B410D3F" w14:textId="77777777" w:rsidR="009938EF" w:rsidRPr="009938EF" w:rsidRDefault="009938EF" w:rsidP="00DD0C04">
            <w:pPr>
              <w:rPr>
                <w:rFonts w:asciiTheme="minorHAnsi" w:hAnsiTheme="minorHAnsi" w:cstheme="minorHAnsi"/>
                <w:iCs/>
                <w:sz w:val="18"/>
                <w:szCs w:val="18"/>
                <w:lang w:val="en-US"/>
              </w:rPr>
            </w:pPr>
          </w:p>
        </w:tc>
        <w:tc>
          <w:tcPr>
            <w:tcW w:w="989" w:type="dxa"/>
          </w:tcPr>
          <w:p w14:paraId="59A5ED9F" w14:textId="77777777" w:rsidR="009938EF" w:rsidRPr="009938EF" w:rsidRDefault="009938EF" w:rsidP="00DD0C04">
            <w:pPr>
              <w:rPr>
                <w:rFonts w:asciiTheme="minorHAnsi" w:hAnsiTheme="minorHAnsi" w:cstheme="minorHAnsi"/>
                <w:iCs/>
                <w:sz w:val="18"/>
                <w:szCs w:val="18"/>
                <w:lang w:val="en-US"/>
              </w:rPr>
            </w:pPr>
          </w:p>
        </w:tc>
        <w:tc>
          <w:tcPr>
            <w:tcW w:w="989" w:type="dxa"/>
          </w:tcPr>
          <w:p w14:paraId="4D99CE65" w14:textId="77777777" w:rsidR="009938EF" w:rsidRPr="009938EF" w:rsidRDefault="009938EF" w:rsidP="00DD0C04">
            <w:pPr>
              <w:rPr>
                <w:rFonts w:asciiTheme="minorHAnsi" w:hAnsiTheme="minorHAnsi" w:cstheme="minorHAnsi"/>
                <w:iCs/>
                <w:sz w:val="18"/>
                <w:szCs w:val="18"/>
                <w:lang w:val="en-US"/>
              </w:rPr>
            </w:pPr>
          </w:p>
        </w:tc>
        <w:tc>
          <w:tcPr>
            <w:tcW w:w="1609" w:type="dxa"/>
          </w:tcPr>
          <w:p w14:paraId="208FC62B"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r>
      <w:tr w:rsidR="009938EF" w:rsidRPr="009938EF" w14:paraId="168616A4" w14:textId="77777777" w:rsidTr="00DD0C04">
        <w:trPr>
          <w:trHeight w:val="674"/>
        </w:trPr>
        <w:tc>
          <w:tcPr>
            <w:tcW w:w="3825" w:type="dxa"/>
            <w:vMerge/>
          </w:tcPr>
          <w:p w14:paraId="3D4501B2" w14:textId="77777777" w:rsidR="009938EF" w:rsidRPr="009938EF" w:rsidRDefault="009938EF" w:rsidP="00DD0C04">
            <w:pPr>
              <w:rPr>
                <w:rFonts w:asciiTheme="minorHAnsi" w:hAnsiTheme="minorHAnsi" w:cstheme="minorHAnsi"/>
                <w:b/>
                <w:bCs/>
                <w:color w:val="000000" w:themeColor="text1"/>
                <w:sz w:val="18"/>
                <w:szCs w:val="18"/>
                <w:lang w:val="en-US"/>
              </w:rPr>
            </w:pPr>
          </w:p>
        </w:tc>
        <w:tc>
          <w:tcPr>
            <w:tcW w:w="4549" w:type="dxa"/>
          </w:tcPr>
          <w:p w14:paraId="1B5EE6CD"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Incentives to attract the most vulnerable i.e., IDPs, People with disabilities, and maintain the high women participation. (including transport costs </w:t>
            </w:r>
            <w:proofErr w:type="spellStart"/>
            <w:r w:rsidRPr="009938EF">
              <w:rPr>
                <w:rFonts w:asciiTheme="minorHAnsi" w:hAnsiTheme="minorHAnsi" w:cstheme="minorHAnsi"/>
                <w:sz w:val="18"/>
                <w:szCs w:val="18"/>
                <w:lang w:val="en-US"/>
              </w:rPr>
              <w:t>etc</w:t>
            </w:r>
            <w:proofErr w:type="spellEnd"/>
          </w:p>
        </w:tc>
        <w:tc>
          <w:tcPr>
            <w:tcW w:w="902" w:type="dxa"/>
          </w:tcPr>
          <w:p w14:paraId="22C917D9"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w:t>
            </w:r>
          </w:p>
        </w:tc>
        <w:tc>
          <w:tcPr>
            <w:tcW w:w="902" w:type="dxa"/>
          </w:tcPr>
          <w:p w14:paraId="17A49D5A"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w:t>
            </w:r>
          </w:p>
        </w:tc>
        <w:tc>
          <w:tcPr>
            <w:tcW w:w="989" w:type="dxa"/>
          </w:tcPr>
          <w:p w14:paraId="21353E0B"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w:t>
            </w:r>
          </w:p>
        </w:tc>
        <w:tc>
          <w:tcPr>
            <w:tcW w:w="989" w:type="dxa"/>
          </w:tcPr>
          <w:p w14:paraId="1299F641"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w:t>
            </w:r>
          </w:p>
        </w:tc>
        <w:tc>
          <w:tcPr>
            <w:tcW w:w="1609" w:type="dxa"/>
          </w:tcPr>
          <w:p w14:paraId="3788CF51"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r>
      <w:tr w:rsidR="009938EF" w:rsidRPr="009938EF" w14:paraId="48B18055" w14:textId="77777777" w:rsidTr="00DD0C04">
        <w:trPr>
          <w:trHeight w:val="740"/>
        </w:trPr>
        <w:tc>
          <w:tcPr>
            <w:tcW w:w="3825" w:type="dxa"/>
            <w:vMerge w:val="restart"/>
          </w:tcPr>
          <w:p w14:paraId="311F5E9B"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b/>
                <w:bCs/>
                <w:color w:val="000000" w:themeColor="text1"/>
                <w:sz w:val="18"/>
                <w:szCs w:val="18"/>
                <w:lang w:val="en-US"/>
              </w:rPr>
              <w:t xml:space="preserve">Output 1.3: </w:t>
            </w:r>
            <w:r w:rsidRPr="009938EF">
              <w:rPr>
                <w:rFonts w:asciiTheme="minorHAnsi" w:hAnsiTheme="minorHAnsi" w:cstheme="minorHAnsi"/>
                <w:b/>
                <w:color w:val="000000" w:themeColor="text1"/>
                <w:sz w:val="18"/>
                <w:szCs w:val="18"/>
                <w:lang w:val="en-US"/>
              </w:rPr>
              <w:t xml:space="preserve">Training and curriculum design. </w:t>
            </w:r>
            <w:r w:rsidRPr="009938EF">
              <w:rPr>
                <w:rFonts w:asciiTheme="minorHAnsi" w:hAnsiTheme="minorHAnsi" w:cstheme="minorHAnsi"/>
                <w:color w:val="000000" w:themeColor="text1"/>
                <w:sz w:val="18"/>
                <w:szCs w:val="18"/>
                <w:lang w:val="en-US"/>
              </w:rPr>
              <w:t>Digital skills trainings are organized to produce certified digital talent, having options for different employment paths.</w:t>
            </w:r>
          </w:p>
        </w:tc>
        <w:tc>
          <w:tcPr>
            <w:tcW w:w="4549" w:type="dxa"/>
          </w:tcPr>
          <w:p w14:paraId="1B7D2FA9" w14:textId="77777777" w:rsidR="009938EF" w:rsidRPr="009938EF" w:rsidRDefault="009938EF" w:rsidP="00DD0C04">
            <w:pPr>
              <w:rPr>
                <w:rFonts w:asciiTheme="minorHAnsi" w:hAnsiTheme="minorHAnsi" w:cstheme="minorHAnsi"/>
                <w:color w:val="000000" w:themeColor="text1"/>
                <w:sz w:val="18"/>
                <w:szCs w:val="18"/>
                <w:lang w:val="en-US"/>
              </w:rPr>
            </w:pPr>
            <w:r w:rsidRPr="009938EF">
              <w:rPr>
                <w:rFonts w:asciiTheme="minorHAnsi" w:hAnsiTheme="minorHAnsi" w:cstheme="minorHAnsi"/>
                <w:color w:val="000000" w:themeColor="text1"/>
                <w:sz w:val="18"/>
                <w:szCs w:val="18"/>
                <w:lang w:val="en-US"/>
              </w:rPr>
              <w:t>-Design bootcamp curriculum including partnerships, or formalized certification programmes (</w:t>
            </w:r>
            <w:proofErr w:type="spellStart"/>
            <w:proofErr w:type="gramStart"/>
            <w:r w:rsidRPr="009938EF">
              <w:rPr>
                <w:rFonts w:asciiTheme="minorHAnsi" w:hAnsiTheme="minorHAnsi" w:cstheme="minorHAnsi"/>
                <w:color w:val="000000" w:themeColor="text1"/>
                <w:sz w:val="18"/>
                <w:szCs w:val="18"/>
                <w:lang w:val="en-US"/>
              </w:rPr>
              <w:t>eg</w:t>
            </w:r>
            <w:proofErr w:type="spellEnd"/>
            <w:proofErr w:type="gramEnd"/>
            <w:r w:rsidRPr="009938EF">
              <w:rPr>
                <w:rFonts w:asciiTheme="minorHAnsi" w:hAnsiTheme="minorHAnsi" w:cstheme="minorHAnsi"/>
                <w:color w:val="000000" w:themeColor="text1"/>
                <w:sz w:val="18"/>
                <w:szCs w:val="18"/>
                <w:lang w:val="en-US"/>
              </w:rPr>
              <w:t xml:space="preserve"> Udacity, Flatiron school)</w:t>
            </w:r>
          </w:p>
        </w:tc>
        <w:tc>
          <w:tcPr>
            <w:tcW w:w="902" w:type="dxa"/>
          </w:tcPr>
          <w:p w14:paraId="2C9A2795"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902" w:type="dxa"/>
          </w:tcPr>
          <w:p w14:paraId="30ED5A05" w14:textId="77777777" w:rsidR="009938EF" w:rsidRPr="009938EF" w:rsidRDefault="009938EF" w:rsidP="00DD0C04">
            <w:pPr>
              <w:rPr>
                <w:rFonts w:asciiTheme="minorHAnsi" w:hAnsiTheme="minorHAnsi" w:cstheme="minorHAnsi"/>
                <w:iCs/>
                <w:sz w:val="18"/>
                <w:szCs w:val="18"/>
                <w:lang w:val="en-US"/>
              </w:rPr>
            </w:pPr>
          </w:p>
        </w:tc>
        <w:tc>
          <w:tcPr>
            <w:tcW w:w="989" w:type="dxa"/>
          </w:tcPr>
          <w:p w14:paraId="1CA331F5"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989" w:type="dxa"/>
          </w:tcPr>
          <w:p w14:paraId="3BC04A10" w14:textId="77777777" w:rsidR="009938EF" w:rsidRPr="009938EF" w:rsidRDefault="009938EF" w:rsidP="00DD0C04">
            <w:pPr>
              <w:rPr>
                <w:rFonts w:asciiTheme="minorHAnsi" w:hAnsiTheme="minorHAnsi" w:cstheme="minorHAnsi"/>
                <w:iCs/>
                <w:sz w:val="18"/>
                <w:szCs w:val="18"/>
                <w:lang w:val="en-US"/>
              </w:rPr>
            </w:pPr>
          </w:p>
        </w:tc>
        <w:tc>
          <w:tcPr>
            <w:tcW w:w="1609" w:type="dxa"/>
          </w:tcPr>
          <w:p w14:paraId="5AE61B4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$30,000</w:t>
            </w:r>
          </w:p>
        </w:tc>
      </w:tr>
      <w:tr w:rsidR="009938EF" w:rsidRPr="009938EF" w14:paraId="2AEA06F6" w14:textId="77777777" w:rsidTr="00DD0C04">
        <w:trPr>
          <w:trHeight w:val="360"/>
        </w:trPr>
        <w:tc>
          <w:tcPr>
            <w:tcW w:w="3825" w:type="dxa"/>
            <w:vMerge/>
          </w:tcPr>
          <w:p w14:paraId="5C951B4A" w14:textId="77777777" w:rsidR="009938EF" w:rsidRPr="009938EF" w:rsidRDefault="009938EF" w:rsidP="00DD0C04">
            <w:pPr>
              <w:rPr>
                <w:rFonts w:asciiTheme="minorHAnsi" w:hAnsiTheme="minorHAnsi" w:cstheme="minorHAnsi"/>
                <w:b/>
                <w:bCs/>
                <w:color w:val="000000" w:themeColor="text1"/>
                <w:sz w:val="18"/>
                <w:szCs w:val="18"/>
                <w:lang w:val="en-US"/>
              </w:rPr>
            </w:pPr>
          </w:p>
        </w:tc>
        <w:tc>
          <w:tcPr>
            <w:tcW w:w="4549" w:type="dxa"/>
          </w:tcPr>
          <w:p w14:paraId="5F44BAA0" w14:textId="038B1AB2" w:rsidR="009938EF" w:rsidRPr="009938EF" w:rsidRDefault="009938EF" w:rsidP="00DD0C04">
            <w:pPr>
              <w:rPr>
                <w:rFonts w:asciiTheme="minorHAnsi" w:hAnsiTheme="minorHAnsi" w:cstheme="minorHAnsi"/>
                <w:color w:val="000000" w:themeColor="text1"/>
                <w:sz w:val="18"/>
                <w:szCs w:val="18"/>
                <w:lang w:val="en-US"/>
              </w:rPr>
            </w:pPr>
            <w:r w:rsidRPr="009938EF">
              <w:rPr>
                <w:rFonts w:asciiTheme="minorHAnsi" w:hAnsiTheme="minorHAnsi" w:cstheme="minorHAnsi"/>
                <w:color w:val="000000" w:themeColor="text1"/>
                <w:sz w:val="18"/>
                <w:szCs w:val="18"/>
                <w:lang w:val="en-US"/>
              </w:rPr>
              <w:t>-Conducting bootcamp trainings in 3 target location (min 2 cohorts per year per location</w:t>
            </w:r>
            <w:r w:rsidR="00DD457C">
              <w:rPr>
                <w:rFonts w:asciiTheme="minorHAnsi" w:hAnsiTheme="minorHAnsi" w:cstheme="minorHAnsi"/>
                <w:color w:val="000000" w:themeColor="text1"/>
                <w:sz w:val="18"/>
                <w:szCs w:val="18"/>
                <w:lang w:val="en-US"/>
              </w:rPr>
              <w:t xml:space="preserve">. Total of </w:t>
            </w:r>
            <w:r w:rsidR="00F26A18">
              <w:rPr>
                <w:rFonts w:asciiTheme="minorHAnsi" w:hAnsiTheme="minorHAnsi" w:cstheme="minorHAnsi"/>
                <w:color w:val="000000" w:themeColor="text1"/>
                <w:sz w:val="18"/>
                <w:szCs w:val="18"/>
                <w:lang w:val="en-US"/>
              </w:rPr>
              <w:t>4,000</w:t>
            </w:r>
          </w:p>
        </w:tc>
        <w:tc>
          <w:tcPr>
            <w:tcW w:w="902" w:type="dxa"/>
          </w:tcPr>
          <w:p w14:paraId="6AB876AC" w14:textId="0A8BC0FC"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F26A18">
              <w:rPr>
                <w:rFonts w:asciiTheme="minorHAnsi" w:hAnsiTheme="minorHAnsi" w:cstheme="minorHAnsi"/>
                <w:iCs/>
                <w:sz w:val="18"/>
                <w:szCs w:val="18"/>
                <w:lang w:val="en-US"/>
              </w:rPr>
              <w:t>2</w:t>
            </w:r>
            <w:r w:rsidRPr="009938EF">
              <w:rPr>
                <w:rFonts w:asciiTheme="minorHAnsi" w:hAnsiTheme="minorHAnsi" w:cstheme="minorHAnsi"/>
                <w:iCs/>
                <w:sz w:val="18"/>
                <w:szCs w:val="18"/>
                <w:lang w:val="en-US"/>
              </w:rPr>
              <w:t>00,000</w:t>
            </w:r>
          </w:p>
        </w:tc>
        <w:tc>
          <w:tcPr>
            <w:tcW w:w="902" w:type="dxa"/>
          </w:tcPr>
          <w:p w14:paraId="41AD8990" w14:textId="2FA0662E"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F26A18">
              <w:rPr>
                <w:rFonts w:asciiTheme="minorHAnsi" w:hAnsiTheme="minorHAnsi" w:cstheme="minorHAnsi"/>
                <w:iCs/>
                <w:sz w:val="18"/>
                <w:szCs w:val="18"/>
                <w:lang w:val="en-US"/>
              </w:rPr>
              <w:t>2</w:t>
            </w:r>
            <w:r w:rsidRPr="009938EF">
              <w:rPr>
                <w:rFonts w:asciiTheme="minorHAnsi" w:hAnsiTheme="minorHAnsi" w:cstheme="minorHAnsi"/>
                <w:iCs/>
                <w:sz w:val="18"/>
                <w:szCs w:val="18"/>
                <w:lang w:val="en-US"/>
              </w:rPr>
              <w:t>00,000</w:t>
            </w:r>
          </w:p>
        </w:tc>
        <w:tc>
          <w:tcPr>
            <w:tcW w:w="989" w:type="dxa"/>
          </w:tcPr>
          <w:p w14:paraId="3983346D" w14:textId="46A6B29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F26A18">
              <w:rPr>
                <w:rFonts w:asciiTheme="minorHAnsi" w:hAnsiTheme="minorHAnsi" w:cstheme="minorHAnsi"/>
                <w:iCs/>
                <w:sz w:val="18"/>
                <w:szCs w:val="18"/>
                <w:lang w:val="en-US"/>
              </w:rPr>
              <w:t>2</w:t>
            </w:r>
            <w:r w:rsidRPr="009938EF">
              <w:rPr>
                <w:rFonts w:asciiTheme="minorHAnsi" w:hAnsiTheme="minorHAnsi" w:cstheme="minorHAnsi"/>
                <w:iCs/>
                <w:sz w:val="18"/>
                <w:szCs w:val="18"/>
                <w:lang w:val="en-US"/>
              </w:rPr>
              <w:t>00,000</w:t>
            </w:r>
          </w:p>
        </w:tc>
        <w:tc>
          <w:tcPr>
            <w:tcW w:w="989" w:type="dxa"/>
          </w:tcPr>
          <w:p w14:paraId="797F0EA3" w14:textId="115BEA65"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F26A18">
              <w:rPr>
                <w:rFonts w:asciiTheme="minorHAnsi" w:hAnsiTheme="minorHAnsi" w:cstheme="minorHAnsi"/>
                <w:iCs/>
                <w:sz w:val="18"/>
                <w:szCs w:val="18"/>
                <w:lang w:val="en-US"/>
              </w:rPr>
              <w:t>2</w:t>
            </w:r>
            <w:r w:rsidRPr="009938EF">
              <w:rPr>
                <w:rFonts w:asciiTheme="minorHAnsi" w:hAnsiTheme="minorHAnsi" w:cstheme="minorHAnsi"/>
                <w:iCs/>
                <w:sz w:val="18"/>
                <w:szCs w:val="18"/>
                <w:lang w:val="en-US"/>
              </w:rPr>
              <w:t>00,000</w:t>
            </w:r>
          </w:p>
        </w:tc>
        <w:tc>
          <w:tcPr>
            <w:tcW w:w="1609" w:type="dxa"/>
          </w:tcPr>
          <w:p w14:paraId="1A6189A4" w14:textId="28B2BD5D"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F26A18">
              <w:rPr>
                <w:rFonts w:asciiTheme="minorHAnsi" w:hAnsiTheme="minorHAnsi" w:cstheme="minorHAnsi"/>
                <w:iCs/>
                <w:sz w:val="18"/>
                <w:szCs w:val="18"/>
                <w:lang w:val="en-US"/>
              </w:rPr>
              <w:t>8</w:t>
            </w:r>
            <w:r w:rsidRPr="009938EF">
              <w:rPr>
                <w:rFonts w:asciiTheme="minorHAnsi" w:hAnsiTheme="minorHAnsi" w:cstheme="minorHAnsi"/>
                <w:iCs/>
                <w:sz w:val="18"/>
                <w:szCs w:val="18"/>
                <w:lang w:val="en-US"/>
              </w:rPr>
              <w:t>00,000</w:t>
            </w:r>
          </w:p>
        </w:tc>
      </w:tr>
      <w:tr w:rsidR="009938EF" w:rsidRPr="009938EF" w14:paraId="180521A1" w14:textId="77777777" w:rsidTr="00DD0C04">
        <w:trPr>
          <w:trHeight w:val="760"/>
        </w:trPr>
        <w:tc>
          <w:tcPr>
            <w:tcW w:w="3825" w:type="dxa"/>
            <w:vMerge w:val="restart"/>
          </w:tcPr>
          <w:p w14:paraId="6F19CF8D"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b/>
                <w:color w:val="000000" w:themeColor="text1"/>
                <w:sz w:val="18"/>
                <w:szCs w:val="18"/>
                <w:lang w:val="en-US"/>
              </w:rPr>
              <w:t xml:space="preserve">Output 1.4: National capacity building for implementation. </w:t>
            </w:r>
            <w:r w:rsidRPr="009938EF">
              <w:rPr>
                <w:rFonts w:asciiTheme="minorHAnsi" w:hAnsiTheme="minorHAnsi" w:cstheme="minorHAnsi"/>
                <w:color w:val="000000" w:themeColor="text1"/>
                <w:sz w:val="18"/>
                <w:szCs w:val="18"/>
                <w:lang w:val="en-US"/>
              </w:rPr>
              <w:t xml:space="preserve">Technical knowledge of the Government and local technology and innovation </w:t>
            </w:r>
            <w:r w:rsidRPr="009938EF">
              <w:rPr>
                <w:rFonts w:asciiTheme="minorHAnsi" w:hAnsiTheme="minorHAnsi" w:cstheme="minorHAnsi"/>
                <w:color w:val="000000" w:themeColor="text1"/>
                <w:sz w:val="18"/>
                <w:szCs w:val="18"/>
                <w:lang w:val="en-US"/>
              </w:rPr>
              <w:lastRenderedPageBreak/>
              <w:t>hubs is enhanced to institutionalize tools and models as formal TVET for digital economy.</w:t>
            </w:r>
          </w:p>
        </w:tc>
        <w:tc>
          <w:tcPr>
            <w:tcW w:w="4549" w:type="dxa"/>
          </w:tcPr>
          <w:p w14:paraId="4C3C394D" w14:textId="77777777" w:rsidR="009938EF" w:rsidRPr="009938EF" w:rsidRDefault="009938EF" w:rsidP="00DD0C04">
            <w:pPr>
              <w:rPr>
                <w:rFonts w:asciiTheme="minorHAnsi" w:hAnsiTheme="minorHAnsi" w:cstheme="minorHAnsi"/>
                <w:b/>
                <w:sz w:val="18"/>
                <w:szCs w:val="18"/>
                <w:lang w:val="en-US"/>
              </w:rPr>
            </w:pPr>
            <w:r w:rsidRPr="009938EF">
              <w:rPr>
                <w:rFonts w:asciiTheme="minorHAnsi" w:hAnsiTheme="minorHAnsi" w:cstheme="minorHAnsi"/>
                <w:sz w:val="18"/>
                <w:szCs w:val="18"/>
                <w:lang w:val="en-US"/>
              </w:rPr>
              <w:lastRenderedPageBreak/>
              <w:t xml:space="preserve">-capacity-building of core government partners including hiring national experts to be attached to the ministries, equipment’s  </w:t>
            </w:r>
            <w:proofErr w:type="spellStart"/>
            <w:r w:rsidRPr="009938EF">
              <w:rPr>
                <w:rFonts w:asciiTheme="minorHAnsi" w:hAnsiTheme="minorHAnsi" w:cstheme="minorHAnsi"/>
                <w:sz w:val="18"/>
                <w:szCs w:val="18"/>
                <w:lang w:val="en-US"/>
              </w:rPr>
              <w:t>etc</w:t>
            </w:r>
            <w:proofErr w:type="spellEnd"/>
            <w:r w:rsidRPr="009938EF">
              <w:rPr>
                <w:rFonts w:asciiTheme="minorHAnsi" w:hAnsiTheme="minorHAnsi" w:cstheme="minorHAnsi"/>
                <w:sz w:val="18"/>
                <w:szCs w:val="18"/>
                <w:lang w:val="en-US"/>
              </w:rPr>
              <w:t xml:space="preserve">  </w:t>
            </w:r>
          </w:p>
        </w:tc>
        <w:tc>
          <w:tcPr>
            <w:tcW w:w="902" w:type="dxa"/>
          </w:tcPr>
          <w:p w14:paraId="3D6F1A29"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$90,000</w:t>
            </w:r>
          </w:p>
        </w:tc>
        <w:tc>
          <w:tcPr>
            <w:tcW w:w="902" w:type="dxa"/>
          </w:tcPr>
          <w:p w14:paraId="6A4B72E7"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$90,000</w:t>
            </w:r>
          </w:p>
        </w:tc>
        <w:tc>
          <w:tcPr>
            <w:tcW w:w="989" w:type="dxa"/>
          </w:tcPr>
          <w:p w14:paraId="6B840A37"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$90,000</w:t>
            </w:r>
          </w:p>
        </w:tc>
        <w:tc>
          <w:tcPr>
            <w:tcW w:w="989" w:type="dxa"/>
          </w:tcPr>
          <w:p w14:paraId="4388DB50"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$90,000</w:t>
            </w:r>
          </w:p>
        </w:tc>
        <w:tc>
          <w:tcPr>
            <w:tcW w:w="1609" w:type="dxa"/>
          </w:tcPr>
          <w:p w14:paraId="7452654D"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$360,000</w:t>
            </w:r>
          </w:p>
        </w:tc>
      </w:tr>
      <w:tr w:rsidR="009938EF" w:rsidRPr="009938EF" w14:paraId="1B493497" w14:textId="77777777" w:rsidTr="00DD0C04">
        <w:trPr>
          <w:trHeight w:val="665"/>
        </w:trPr>
        <w:tc>
          <w:tcPr>
            <w:tcW w:w="3825" w:type="dxa"/>
            <w:vMerge/>
          </w:tcPr>
          <w:p w14:paraId="17E7CB46" w14:textId="77777777" w:rsidR="009938EF" w:rsidRPr="009938EF" w:rsidRDefault="009938EF" w:rsidP="00DD0C04">
            <w:pPr>
              <w:rPr>
                <w:rFonts w:asciiTheme="minorHAnsi" w:hAnsiTheme="minorHAnsi" w:cstheme="minorHAnsi"/>
                <w:b/>
                <w:color w:val="000000" w:themeColor="text1"/>
                <w:sz w:val="18"/>
                <w:szCs w:val="18"/>
                <w:lang w:val="en-US"/>
              </w:rPr>
            </w:pPr>
          </w:p>
        </w:tc>
        <w:tc>
          <w:tcPr>
            <w:tcW w:w="4549" w:type="dxa"/>
          </w:tcPr>
          <w:p w14:paraId="326DEF3B"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-Trainer of trainees (TOTs) model to local technology and innovation hubs who will take over the training and skills development design in a sustainable manner.</w:t>
            </w:r>
          </w:p>
        </w:tc>
        <w:tc>
          <w:tcPr>
            <w:tcW w:w="902" w:type="dxa"/>
          </w:tcPr>
          <w:p w14:paraId="3E7F8A1E"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3DE27904"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3449594F"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7CF3F0C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1609" w:type="dxa"/>
          </w:tcPr>
          <w:p w14:paraId="356914A1"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r>
      <w:tr w:rsidR="009938EF" w:rsidRPr="009938EF" w14:paraId="68FAD445" w14:textId="77777777" w:rsidTr="00DD0C04">
        <w:tc>
          <w:tcPr>
            <w:tcW w:w="3825" w:type="dxa"/>
            <w:shd w:val="clear" w:color="auto" w:fill="F4B083" w:themeFill="accent2" w:themeFillTint="99"/>
          </w:tcPr>
          <w:p w14:paraId="62733F00" w14:textId="77777777"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sz w:val="18"/>
                <w:szCs w:val="18"/>
                <w:lang w:val="en-US"/>
              </w:rPr>
              <w:t>Sub-Total for Output 1</w:t>
            </w:r>
          </w:p>
        </w:tc>
        <w:tc>
          <w:tcPr>
            <w:tcW w:w="4549" w:type="dxa"/>
            <w:shd w:val="clear" w:color="auto" w:fill="F4B083" w:themeFill="accent2" w:themeFillTint="99"/>
          </w:tcPr>
          <w:p w14:paraId="7A44BB0A" w14:textId="77777777" w:rsidR="009938EF" w:rsidRPr="009938EF" w:rsidRDefault="009938EF" w:rsidP="00DD0C04">
            <w:pPr>
              <w:rPr>
                <w:rFonts w:asciiTheme="minorHAnsi" w:hAnsiTheme="minorHAnsi" w:cstheme="minorHAnsi"/>
                <w:b/>
                <w:iCs/>
                <w:sz w:val="18"/>
                <w:szCs w:val="18"/>
                <w:lang w:val="en-US"/>
              </w:rPr>
            </w:pPr>
          </w:p>
        </w:tc>
        <w:tc>
          <w:tcPr>
            <w:tcW w:w="902" w:type="dxa"/>
            <w:shd w:val="clear" w:color="auto" w:fill="F4B083" w:themeFill="accent2" w:themeFillTint="99"/>
          </w:tcPr>
          <w:p w14:paraId="39C858E2" w14:textId="54651317"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4B1F57">
              <w:rPr>
                <w:rFonts w:asciiTheme="minorHAnsi" w:hAnsiTheme="minorHAnsi" w:cstheme="minorHAnsi"/>
                <w:b/>
                <w:iCs/>
                <w:sz w:val="18"/>
                <w:szCs w:val="18"/>
                <w:lang w:val="en-US"/>
              </w:rPr>
              <w:t>5</w:t>
            </w:r>
            <w:r w:rsidRPr="009938EF">
              <w:rPr>
                <w:rFonts w:asciiTheme="minorHAnsi" w:hAnsiTheme="minorHAnsi" w:cstheme="minorHAnsi"/>
                <w:b/>
                <w:iCs/>
                <w:sz w:val="18"/>
                <w:szCs w:val="18"/>
                <w:lang w:val="en-US"/>
              </w:rPr>
              <w:t>60,000</w:t>
            </w:r>
          </w:p>
        </w:tc>
        <w:tc>
          <w:tcPr>
            <w:tcW w:w="902" w:type="dxa"/>
            <w:shd w:val="clear" w:color="auto" w:fill="F4B083" w:themeFill="accent2" w:themeFillTint="99"/>
          </w:tcPr>
          <w:p w14:paraId="56069F75" w14:textId="6EAA28CB"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4B1F57">
              <w:rPr>
                <w:rFonts w:asciiTheme="minorHAnsi" w:hAnsiTheme="minorHAnsi" w:cstheme="minorHAnsi"/>
                <w:b/>
                <w:iCs/>
                <w:sz w:val="18"/>
                <w:szCs w:val="18"/>
                <w:lang w:val="en-US"/>
              </w:rPr>
              <w:t>3</w:t>
            </w:r>
            <w:r w:rsidRPr="009938EF">
              <w:rPr>
                <w:rFonts w:asciiTheme="minorHAnsi" w:hAnsiTheme="minorHAnsi" w:cstheme="minorHAnsi"/>
                <w:b/>
                <w:iCs/>
                <w:sz w:val="18"/>
                <w:szCs w:val="18"/>
                <w:lang w:val="en-US"/>
              </w:rPr>
              <w:t>25,000</w:t>
            </w:r>
          </w:p>
        </w:tc>
        <w:tc>
          <w:tcPr>
            <w:tcW w:w="989" w:type="dxa"/>
            <w:shd w:val="clear" w:color="auto" w:fill="F4B083" w:themeFill="accent2" w:themeFillTint="99"/>
          </w:tcPr>
          <w:p w14:paraId="57201EAC" w14:textId="4584D3D6"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4B1F57">
              <w:rPr>
                <w:rFonts w:asciiTheme="minorHAnsi" w:hAnsiTheme="minorHAnsi" w:cstheme="minorHAnsi"/>
                <w:b/>
                <w:iCs/>
                <w:sz w:val="18"/>
                <w:szCs w:val="18"/>
                <w:lang w:val="en-US"/>
              </w:rPr>
              <w:t>3</w:t>
            </w:r>
            <w:r w:rsidRPr="009938EF">
              <w:rPr>
                <w:rFonts w:asciiTheme="minorHAnsi" w:hAnsiTheme="minorHAnsi" w:cstheme="minorHAnsi"/>
                <w:b/>
                <w:iCs/>
                <w:sz w:val="18"/>
                <w:szCs w:val="18"/>
                <w:lang w:val="en-US"/>
              </w:rPr>
              <w:t>40,000</w:t>
            </w:r>
          </w:p>
        </w:tc>
        <w:tc>
          <w:tcPr>
            <w:tcW w:w="989" w:type="dxa"/>
            <w:shd w:val="clear" w:color="auto" w:fill="F4B083" w:themeFill="accent2" w:themeFillTint="99"/>
          </w:tcPr>
          <w:p w14:paraId="06459E28" w14:textId="382D86E1"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4B1F57">
              <w:rPr>
                <w:rFonts w:asciiTheme="minorHAnsi" w:hAnsiTheme="minorHAnsi" w:cstheme="minorHAnsi"/>
                <w:b/>
                <w:iCs/>
                <w:sz w:val="18"/>
                <w:szCs w:val="18"/>
                <w:lang w:val="en-US"/>
              </w:rPr>
              <w:t>3</w:t>
            </w:r>
            <w:r w:rsidRPr="009938EF">
              <w:rPr>
                <w:rFonts w:asciiTheme="minorHAnsi" w:hAnsiTheme="minorHAnsi" w:cstheme="minorHAnsi"/>
                <w:b/>
                <w:iCs/>
                <w:sz w:val="18"/>
                <w:szCs w:val="18"/>
                <w:lang w:val="en-US"/>
              </w:rPr>
              <w:t>25,000</w:t>
            </w:r>
          </w:p>
        </w:tc>
        <w:tc>
          <w:tcPr>
            <w:tcW w:w="1609" w:type="dxa"/>
            <w:shd w:val="clear" w:color="auto" w:fill="F4B083" w:themeFill="accent2" w:themeFillTint="99"/>
          </w:tcPr>
          <w:p w14:paraId="37D106B3" w14:textId="799CCA52"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$1,</w:t>
            </w:r>
            <w:r w:rsidR="004B1F57">
              <w:rPr>
                <w:rFonts w:asciiTheme="minorHAnsi" w:hAnsiTheme="minorHAnsi" w:cstheme="minorHAnsi"/>
                <w:b/>
                <w:iCs/>
                <w:sz w:val="18"/>
                <w:szCs w:val="18"/>
                <w:lang w:val="en-US"/>
              </w:rPr>
              <w:t>5</w:t>
            </w:r>
            <w:r w:rsidRPr="009938EF">
              <w:rPr>
                <w:rFonts w:asciiTheme="minorHAnsi" w:hAnsiTheme="minorHAnsi" w:cstheme="minorHAnsi"/>
                <w:b/>
                <w:iCs/>
                <w:sz w:val="18"/>
                <w:szCs w:val="18"/>
                <w:lang w:val="en-US"/>
              </w:rPr>
              <w:t>50,000</w:t>
            </w:r>
          </w:p>
        </w:tc>
      </w:tr>
      <w:tr w:rsidR="009938EF" w:rsidRPr="009938EF" w14:paraId="7E24BE7A" w14:textId="77777777" w:rsidTr="00DD0C04">
        <w:trPr>
          <w:trHeight w:val="920"/>
        </w:trPr>
        <w:tc>
          <w:tcPr>
            <w:tcW w:w="3825" w:type="dxa"/>
            <w:vMerge w:val="restart"/>
          </w:tcPr>
          <w:p w14:paraId="79AE53B3"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b/>
                <w:bCs/>
                <w:sz w:val="18"/>
                <w:szCs w:val="18"/>
                <w:lang w:val="en-US"/>
              </w:rPr>
              <w:t>Output 2.1:</w:t>
            </w:r>
            <w:r w:rsidRPr="009938EF">
              <w:rPr>
                <w:rFonts w:asciiTheme="minorHAnsi" w:hAnsiTheme="minorHAnsi" w:cstheme="minorHAnsi"/>
                <w:sz w:val="18"/>
                <w:szCs w:val="18"/>
                <w:lang w:val="en-US"/>
              </w:rPr>
              <w:t xml:space="preserve"> </w:t>
            </w:r>
            <w:r w:rsidRPr="009938EF">
              <w:rPr>
                <w:rFonts w:asciiTheme="minorHAnsi" w:hAnsiTheme="minorHAnsi" w:cstheme="minorHAnsi"/>
                <w:b/>
                <w:sz w:val="18"/>
                <w:szCs w:val="18"/>
                <w:lang w:val="en-US"/>
              </w:rPr>
              <w:t>Market demand Assessment</w:t>
            </w:r>
            <w:r w:rsidRPr="009938EF">
              <w:rPr>
                <w:rFonts w:asciiTheme="minorHAnsi" w:hAnsiTheme="minorHAnsi" w:cstheme="minorHAnsi"/>
                <w:sz w:val="18"/>
                <w:szCs w:val="18"/>
                <w:lang w:val="en-US"/>
              </w:rPr>
              <w:t>.  Private sector market demand mapping for digital skills</w:t>
            </w:r>
            <w:r w:rsidRPr="009938EF">
              <w:rPr>
                <w:rFonts w:asciiTheme="minorHAnsi" w:hAnsiTheme="minorHAnsi" w:cstheme="minorHAnsi"/>
                <w:color w:val="000000" w:themeColor="text1"/>
                <w:sz w:val="18"/>
                <w:szCs w:val="18"/>
                <w:lang w:val="en-US"/>
              </w:rPr>
              <w:t xml:space="preserve"> at national, regional and global levels. Specific analysis to understand the gender dynamics within the Somali digital labour market.</w:t>
            </w:r>
          </w:p>
        </w:tc>
        <w:tc>
          <w:tcPr>
            <w:tcW w:w="4549" w:type="dxa"/>
          </w:tcPr>
          <w:p w14:paraId="2FCDE4CD" w14:textId="77777777" w:rsidR="009938EF" w:rsidRPr="009938EF" w:rsidRDefault="009938EF" w:rsidP="00DD0C04">
            <w:pPr>
              <w:rPr>
                <w:rFonts w:asciiTheme="minorHAnsi" w:eastAsiaTheme="minorEastAsia" w:hAnsiTheme="minorHAnsi" w:cstheme="minorHAnsi"/>
                <w:b/>
                <w:color w:val="4472C4" w:themeColor="accent1"/>
                <w:sz w:val="18"/>
                <w:szCs w:val="18"/>
                <w:lang w:val="en-US"/>
              </w:rPr>
            </w:pPr>
            <w:r w:rsidRPr="009938EF">
              <w:rPr>
                <w:rFonts w:asciiTheme="minorHAnsi" w:hAnsiTheme="minorHAnsi" w:cstheme="minorHAnsi"/>
                <w:sz w:val="18"/>
                <w:szCs w:val="18"/>
                <w:lang w:val="en-US"/>
              </w:rPr>
              <w:t xml:space="preserve">-Assess market demand for digital skills at the national level through private sector mapping &amp; survey (banking, telecom, media, energy and manufacturing sectors) including private sector hiring practices, data and processes </w:t>
            </w:r>
          </w:p>
        </w:tc>
        <w:tc>
          <w:tcPr>
            <w:tcW w:w="902" w:type="dxa"/>
          </w:tcPr>
          <w:p w14:paraId="08CF602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16A92758" w14:textId="77777777" w:rsidR="009938EF" w:rsidRPr="009938EF" w:rsidRDefault="009938EF" w:rsidP="00DD0C04">
            <w:pPr>
              <w:rPr>
                <w:rFonts w:asciiTheme="minorHAnsi" w:hAnsiTheme="minorHAnsi" w:cstheme="minorHAnsi"/>
                <w:iCs/>
                <w:sz w:val="18"/>
                <w:szCs w:val="18"/>
                <w:lang w:val="en-US"/>
              </w:rPr>
            </w:pPr>
          </w:p>
        </w:tc>
        <w:tc>
          <w:tcPr>
            <w:tcW w:w="989" w:type="dxa"/>
          </w:tcPr>
          <w:p w14:paraId="725706A6" w14:textId="77777777" w:rsidR="009938EF" w:rsidRPr="009938EF" w:rsidRDefault="009938EF" w:rsidP="00DD0C04">
            <w:pPr>
              <w:rPr>
                <w:rFonts w:asciiTheme="minorHAnsi" w:hAnsiTheme="minorHAnsi" w:cstheme="minorHAnsi"/>
                <w:iCs/>
                <w:sz w:val="18"/>
                <w:szCs w:val="18"/>
                <w:lang w:val="en-US"/>
              </w:rPr>
            </w:pPr>
          </w:p>
        </w:tc>
        <w:tc>
          <w:tcPr>
            <w:tcW w:w="989" w:type="dxa"/>
          </w:tcPr>
          <w:p w14:paraId="0FA70A8A" w14:textId="77777777" w:rsidR="009938EF" w:rsidRPr="009938EF" w:rsidRDefault="009938EF" w:rsidP="00DD0C04">
            <w:pPr>
              <w:rPr>
                <w:rFonts w:asciiTheme="minorHAnsi" w:hAnsiTheme="minorHAnsi" w:cstheme="minorHAnsi"/>
                <w:iCs/>
                <w:sz w:val="18"/>
                <w:szCs w:val="18"/>
                <w:lang w:val="en-US"/>
              </w:rPr>
            </w:pPr>
          </w:p>
        </w:tc>
        <w:tc>
          <w:tcPr>
            <w:tcW w:w="1609" w:type="dxa"/>
          </w:tcPr>
          <w:p w14:paraId="164C09E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r>
      <w:tr w:rsidR="009938EF" w:rsidRPr="009938EF" w14:paraId="0E94E025" w14:textId="77777777" w:rsidTr="00DD0C04">
        <w:trPr>
          <w:trHeight w:val="940"/>
        </w:trPr>
        <w:tc>
          <w:tcPr>
            <w:tcW w:w="3825" w:type="dxa"/>
            <w:vMerge/>
          </w:tcPr>
          <w:p w14:paraId="62AC4D2C"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07197EC2"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-Conduct context-specific analysis to understand the gender dynamics within the digital labour market- find gender roles, relations, constraints, and opportunities, and align all design decisions with those finding </w:t>
            </w:r>
          </w:p>
        </w:tc>
        <w:tc>
          <w:tcPr>
            <w:tcW w:w="902" w:type="dxa"/>
          </w:tcPr>
          <w:p w14:paraId="78208FE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143E3A76" w14:textId="77777777" w:rsidR="009938EF" w:rsidRPr="009938EF" w:rsidRDefault="009938EF" w:rsidP="00DD0C04">
            <w:pPr>
              <w:rPr>
                <w:rFonts w:asciiTheme="minorHAnsi" w:hAnsiTheme="minorHAnsi" w:cstheme="minorHAnsi"/>
                <w:iCs/>
                <w:sz w:val="18"/>
                <w:szCs w:val="18"/>
                <w:lang w:val="en-US"/>
              </w:rPr>
            </w:pPr>
          </w:p>
        </w:tc>
        <w:tc>
          <w:tcPr>
            <w:tcW w:w="989" w:type="dxa"/>
          </w:tcPr>
          <w:p w14:paraId="32557FBC" w14:textId="77777777" w:rsidR="009938EF" w:rsidRPr="009938EF" w:rsidRDefault="009938EF" w:rsidP="00DD0C04">
            <w:pPr>
              <w:rPr>
                <w:rFonts w:asciiTheme="minorHAnsi" w:hAnsiTheme="minorHAnsi" w:cstheme="minorHAnsi"/>
                <w:iCs/>
                <w:sz w:val="18"/>
                <w:szCs w:val="18"/>
                <w:lang w:val="en-US"/>
              </w:rPr>
            </w:pPr>
          </w:p>
        </w:tc>
        <w:tc>
          <w:tcPr>
            <w:tcW w:w="989" w:type="dxa"/>
          </w:tcPr>
          <w:p w14:paraId="151211FC" w14:textId="77777777" w:rsidR="009938EF" w:rsidRPr="009938EF" w:rsidRDefault="009938EF" w:rsidP="00DD0C04">
            <w:pPr>
              <w:rPr>
                <w:rFonts w:asciiTheme="minorHAnsi" w:hAnsiTheme="minorHAnsi" w:cstheme="minorHAnsi"/>
                <w:iCs/>
                <w:sz w:val="18"/>
                <w:szCs w:val="18"/>
                <w:lang w:val="en-US"/>
              </w:rPr>
            </w:pPr>
          </w:p>
        </w:tc>
        <w:tc>
          <w:tcPr>
            <w:tcW w:w="1609" w:type="dxa"/>
          </w:tcPr>
          <w:p w14:paraId="7148BD5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r>
      <w:tr w:rsidR="009938EF" w:rsidRPr="009938EF" w14:paraId="57917B24" w14:textId="77777777" w:rsidTr="00DD0C04">
        <w:trPr>
          <w:trHeight w:val="364"/>
        </w:trPr>
        <w:tc>
          <w:tcPr>
            <w:tcW w:w="3825" w:type="dxa"/>
            <w:vMerge w:val="restart"/>
          </w:tcPr>
          <w:p w14:paraId="006792A2"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b/>
                <w:bCs/>
                <w:sz w:val="18"/>
                <w:szCs w:val="18"/>
                <w:lang w:val="en-US"/>
              </w:rPr>
              <w:t xml:space="preserve">Output 2.2: </w:t>
            </w:r>
            <w:r w:rsidRPr="009938EF">
              <w:rPr>
                <w:rFonts w:asciiTheme="minorHAnsi" w:hAnsiTheme="minorHAnsi" w:cstheme="minorHAnsi"/>
                <w:b/>
                <w:color w:val="000000" w:themeColor="text1"/>
                <w:sz w:val="18"/>
                <w:szCs w:val="18"/>
                <w:lang w:val="en-US"/>
              </w:rPr>
              <w:t xml:space="preserve">Employability and job placement programmes. </w:t>
            </w:r>
            <w:r w:rsidRPr="009938EF">
              <w:rPr>
                <w:rFonts w:asciiTheme="minorHAnsi" w:hAnsiTheme="minorHAnsi" w:cstheme="minorHAnsi"/>
                <w:color w:val="000000" w:themeColor="text1"/>
                <w:sz w:val="18"/>
                <w:szCs w:val="18"/>
                <w:lang w:val="en-US"/>
              </w:rPr>
              <w:t xml:space="preserve">Mechanisms to connect graduates to digital jobs through internship or capstone placements, talent festivals, demo days, access to platforms for freelancing, and microwork.  </w:t>
            </w:r>
          </w:p>
        </w:tc>
        <w:tc>
          <w:tcPr>
            <w:tcW w:w="4549" w:type="dxa"/>
          </w:tcPr>
          <w:p w14:paraId="20710441"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-Partnership programme for employers with corporate private sector companies </w:t>
            </w:r>
          </w:p>
        </w:tc>
        <w:tc>
          <w:tcPr>
            <w:tcW w:w="902" w:type="dxa"/>
          </w:tcPr>
          <w:p w14:paraId="2ABCFC52"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2F289B53" w14:textId="77777777" w:rsidR="009938EF" w:rsidRPr="009938EF" w:rsidRDefault="009938EF" w:rsidP="00DD0C04">
            <w:pPr>
              <w:rPr>
                <w:rFonts w:asciiTheme="minorHAnsi" w:hAnsiTheme="minorHAnsi" w:cstheme="minorHAnsi"/>
                <w:iCs/>
                <w:sz w:val="18"/>
                <w:szCs w:val="18"/>
                <w:lang w:val="en-US"/>
              </w:rPr>
            </w:pPr>
          </w:p>
        </w:tc>
        <w:tc>
          <w:tcPr>
            <w:tcW w:w="989" w:type="dxa"/>
          </w:tcPr>
          <w:p w14:paraId="43DB8835" w14:textId="77777777" w:rsidR="009938EF" w:rsidRPr="009938EF" w:rsidRDefault="009938EF" w:rsidP="00DD0C04">
            <w:pPr>
              <w:rPr>
                <w:rFonts w:asciiTheme="minorHAnsi" w:hAnsiTheme="minorHAnsi" w:cstheme="minorHAnsi"/>
                <w:iCs/>
                <w:sz w:val="18"/>
                <w:szCs w:val="18"/>
                <w:lang w:val="en-US"/>
              </w:rPr>
            </w:pPr>
          </w:p>
        </w:tc>
        <w:tc>
          <w:tcPr>
            <w:tcW w:w="989" w:type="dxa"/>
          </w:tcPr>
          <w:p w14:paraId="580536EA" w14:textId="77777777" w:rsidR="009938EF" w:rsidRPr="009938EF" w:rsidRDefault="009938EF" w:rsidP="00DD0C04">
            <w:pPr>
              <w:rPr>
                <w:rFonts w:asciiTheme="minorHAnsi" w:hAnsiTheme="minorHAnsi" w:cstheme="minorHAnsi"/>
                <w:iCs/>
                <w:sz w:val="18"/>
                <w:szCs w:val="18"/>
                <w:lang w:val="en-US"/>
              </w:rPr>
            </w:pPr>
          </w:p>
        </w:tc>
        <w:tc>
          <w:tcPr>
            <w:tcW w:w="1609" w:type="dxa"/>
          </w:tcPr>
          <w:p w14:paraId="5B188ACB"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r>
      <w:tr w:rsidR="009938EF" w:rsidRPr="009938EF" w14:paraId="26A20947" w14:textId="77777777" w:rsidTr="00DD0C04">
        <w:trPr>
          <w:trHeight w:val="451"/>
        </w:trPr>
        <w:tc>
          <w:tcPr>
            <w:tcW w:w="3825" w:type="dxa"/>
            <w:vMerge/>
          </w:tcPr>
          <w:p w14:paraId="032DF56A"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152C951D"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-Immediate job placement through internship, capstones or full employment for beneficiaries.</w:t>
            </w:r>
          </w:p>
        </w:tc>
        <w:tc>
          <w:tcPr>
            <w:tcW w:w="902" w:type="dxa"/>
          </w:tcPr>
          <w:p w14:paraId="6A613674"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02" w:type="dxa"/>
          </w:tcPr>
          <w:p w14:paraId="2E72E479"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89" w:type="dxa"/>
          </w:tcPr>
          <w:p w14:paraId="08B3B1C1"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89" w:type="dxa"/>
          </w:tcPr>
          <w:p w14:paraId="70B6EAA3"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1609" w:type="dxa"/>
          </w:tcPr>
          <w:p w14:paraId="345471E4"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$200,000</w:t>
            </w:r>
          </w:p>
        </w:tc>
      </w:tr>
      <w:tr w:rsidR="009938EF" w:rsidRPr="009938EF" w14:paraId="29AE9F9D" w14:textId="77777777" w:rsidTr="00DD0C04">
        <w:trPr>
          <w:trHeight w:val="660"/>
        </w:trPr>
        <w:tc>
          <w:tcPr>
            <w:tcW w:w="3825" w:type="dxa"/>
            <w:vMerge/>
          </w:tcPr>
          <w:p w14:paraId="314AAD47"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18E65762"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-Mapping SMEs in retail, construction, and transport sectors with an emerging interest in digitalization of business processes </w:t>
            </w:r>
          </w:p>
        </w:tc>
        <w:tc>
          <w:tcPr>
            <w:tcW w:w="902" w:type="dxa"/>
          </w:tcPr>
          <w:p w14:paraId="57B3153B"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0C424EFB" w14:textId="77777777" w:rsidR="009938EF" w:rsidRPr="009938EF" w:rsidRDefault="009938EF" w:rsidP="00DD0C04">
            <w:pPr>
              <w:rPr>
                <w:rFonts w:asciiTheme="minorHAnsi" w:hAnsiTheme="minorHAnsi" w:cstheme="minorHAnsi"/>
                <w:iCs/>
                <w:sz w:val="18"/>
                <w:szCs w:val="18"/>
                <w:lang w:val="en-US"/>
              </w:rPr>
            </w:pPr>
          </w:p>
        </w:tc>
        <w:tc>
          <w:tcPr>
            <w:tcW w:w="989" w:type="dxa"/>
          </w:tcPr>
          <w:p w14:paraId="66DC9ECA" w14:textId="77777777" w:rsidR="009938EF" w:rsidRPr="009938EF" w:rsidRDefault="009938EF" w:rsidP="00DD0C04">
            <w:pPr>
              <w:rPr>
                <w:rFonts w:asciiTheme="minorHAnsi" w:hAnsiTheme="minorHAnsi" w:cstheme="minorHAnsi"/>
                <w:iCs/>
                <w:sz w:val="18"/>
                <w:szCs w:val="18"/>
                <w:lang w:val="en-US"/>
              </w:rPr>
            </w:pPr>
          </w:p>
        </w:tc>
        <w:tc>
          <w:tcPr>
            <w:tcW w:w="989" w:type="dxa"/>
          </w:tcPr>
          <w:p w14:paraId="38C4A0A5" w14:textId="77777777" w:rsidR="009938EF" w:rsidRPr="009938EF" w:rsidRDefault="009938EF" w:rsidP="00DD0C04">
            <w:pPr>
              <w:rPr>
                <w:rFonts w:asciiTheme="minorHAnsi" w:hAnsiTheme="minorHAnsi" w:cstheme="minorHAnsi"/>
                <w:iCs/>
                <w:sz w:val="18"/>
                <w:szCs w:val="18"/>
                <w:lang w:val="en-US"/>
              </w:rPr>
            </w:pPr>
          </w:p>
        </w:tc>
        <w:tc>
          <w:tcPr>
            <w:tcW w:w="1609" w:type="dxa"/>
          </w:tcPr>
          <w:p w14:paraId="6A53BE0B"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r>
      <w:tr w:rsidR="009938EF" w:rsidRPr="009938EF" w14:paraId="70811E64" w14:textId="77777777" w:rsidTr="00DD0C04">
        <w:trPr>
          <w:trHeight w:val="694"/>
        </w:trPr>
        <w:tc>
          <w:tcPr>
            <w:tcW w:w="3825" w:type="dxa"/>
            <w:vMerge/>
          </w:tcPr>
          <w:p w14:paraId="2B2E07ED"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1FF2EA4A"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eastAsia="Calibri" w:hAnsiTheme="minorHAnsi" w:cstheme="minorHAnsi"/>
                <w:sz w:val="18"/>
                <w:szCs w:val="18"/>
                <w:lang w:val="en-US"/>
              </w:rPr>
              <w:t xml:space="preserve">-Organizing demo days and job fairs that bring together graduated tech talents and employers </w:t>
            </w:r>
          </w:p>
        </w:tc>
        <w:tc>
          <w:tcPr>
            <w:tcW w:w="902" w:type="dxa"/>
          </w:tcPr>
          <w:p w14:paraId="4512CE8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902" w:type="dxa"/>
          </w:tcPr>
          <w:p w14:paraId="7D8A1357"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989" w:type="dxa"/>
          </w:tcPr>
          <w:p w14:paraId="3514EBF0"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989" w:type="dxa"/>
          </w:tcPr>
          <w:p w14:paraId="7EAC2F6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1609" w:type="dxa"/>
          </w:tcPr>
          <w:p w14:paraId="2EA44F40"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$60,000</w:t>
            </w:r>
          </w:p>
        </w:tc>
      </w:tr>
      <w:tr w:rsidR="009938EF" w:rsidRPr="009938EF" w14:paraId="354A2690" w14:textId="77777777" w:rsidTr="00DD0C04">
        <w:trPr>
          <w:trHeight w:val="260"/>
        </w:trPr>
        <w:tc>
          <w:tcPr>
            <w:tcW w:w="3825" w:type="dxa"/>
            <w:vMerge w:val="restart"/>
          </w:tcPr>
          <w:p w14:paraId="2477E1D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b/>
                <w:bCs/>
                <w:sz w:val="18"/>
                <w:szCs w:val="18"/>
                <w:lang w:val="en-US"/>
              </w:rPr>
              <w:t xml:space="preserve">Output 2.3: </w:t>
            </w:r>
            <w:r w:rsidRPr="009938EF">
              <w:rPr>
                <w:rFonts w:asciiTheme="minorHAnsi" w:hAnsiTheme="minorHAnsi" w:cstheme="minorHAnsi"/>
                <w:b/>
                <w:color w:val="000000" w:themeColor="text1"/>
                <w:sz w:val="18"/>
                <w:szCs w:val="18"/>
                <w:lang w:val="en-US"/>
              </w:rPr>
              <w:t xml:space="preserve">Digital Economy Platform. </w:t>
            </w:r>
            <w:r w:rsidRPr="009938EF">
              <w:rPr>
                <w:rFonts w:asciiTheme="minorHAnsi" w:hAnsiTheme="minorHAnsi" w:cstheme="minorHAnsi"/>
                <w:color w:val="000000" w:themeColor="text1"/>
                <w:sz w:val="18"/>
                <w:szCs w:val="18"/>
                <w:lang w:val="en-US"/>
              </w:rPr>
              <w:t>A data-driven platform for connecting real-time and forecast of demand-supply in the digital economy.</w:t>
            </w:r>
            <w:r w:rsidRPr="009938EF">
              <w:rPr>
                <w:rFonts w:asciiTheme="minorHAnsi" w:hAnsiTheme="minorHAnsi" w:cstheme="minorHAnsi"/>
                <w:sz w:val="18"/>
                <w:szCs w:val="18"/>
                <w:lang w:val="en-US"/>
              </w:rPr>
              <w:t xml:space="preserve"> The platform will connect the digital workforce with employers, aggregate job sites, supply digital skills training hubs and policy makers with data on supply-demand and allow for additional intelligence and analytics</w:t>
            </w:r>
          </w:p>
        </w:tc>
        <w:tc>
          <w:tcPr>
            <w:tcW w:w="4549" w:type="dxa"/>
          </w:tcPr>
          <w:p w14:paraId="26206E65" w14:textId="77777777" w:rsidR="009938EF" w:rsidRPr="009938EF" w:rsidRDefault="009938EF" w:rsidP="00DD0C04">
            <w:pPr>
              <w:spacing w:before="0" w:after="60"/>
              <w:rPr>
                <w:rFonts w:asciiTheme="minorHAnsi" w:hAnsiTheme="minorHAnsi" w:cstheme="minorHAnsi"/>
                <w:iCs/>
                <w:sz w:val="18"/>
                <w:szCs w:val="18"/>
                <w:lang w:val="en-US"/>
              </w:rPr>
            </w:pPr>
            <w:r w:rsidRPr="009938EF">
              <w:rPr>
                <w:rFonts w:asciiTheme="minorHAnsi" w:hAnsiTheme="minorHAnsi" w:cstheme="minorHAnsi"/>
                <w:sz w:val="18"/>
                <w:szCs w:val="18"/>
                <w:lang w:val="en-US"/>
              </w:rPr>
              <w:t xml:space="preserve">-Stakeholder consultation on the design and customizing the platform </w:t>
            </w:r>
          </w:p>
        </w:tc>
        <w:tc>
          <w:tcPr>
            <w:tcW w:w="902" w:type="dxa"/>
          </w:tcPr>
          <w:p w14:paraId="4537D861"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0A74EA37" w14:textId="77777777" w:rsidR="009938EF" w:rsidRPr="009938EF" w:rsidRDefault="009938EF" w:rsidP="00DD0C04">
            <w:pPr>
              <w:rPr>
                <w:rFonts w:asciiTheme="minorHAnsi" w:hAnsiTheme="minorHAnsi" w:cstheme="minorHAnsi"/>
                <w:iCs/>
                <w:sz w:val="18"/>
                <w:szCs w:val="18"/>
                <w:lang w:val="en-US"/>
              </w:rPr>
            </w:pPr>
          </w:p>
        </w:tc>
        <w:tc>
          <w:tcPr>
            <w:tcW w:w="989" w:type="dxa"/>
          </w:tcPr>
          <w:p w14:paraId="424A05D0" w14:textId="77777777" w:rsidR="009938EF" w:rsidRPr="009938EF" w:rsidRDefault="009938EF" w:rsidP="00DD0C04">
            <w:pPr>
              <w:rPr>
                <w:rFonts w:asciiTheme="minorHAnsi" w:hAnsiTheme="minorHAnsi" w:cstheme="minorHAnsi"/>
                <w:iCs/>
                <w:sz w:val="18"/>
                <w:szCs w:val="18"/>
                <w:lang w:val="en-US"/>
              </w:rPr>
            </w:pPr>
          </w:p>
        </w:tc>
        <w:tc>
          <w:tcPr>
            <w:tcW w:w="989" w:type="dxa"/>
          </w:tcPr>
          <w:p w14:paraId="2CCDE17E" w14:textId="77777777" w:rsidR="009938EF" w:rsidRPr="009938EF" w:rsidRDefault="009938EF" w:rsidP="00DD0C04">
            <w:pPr>
              <w:rPr>
                <w:rFonts w:asciiTheme="minorHAnsi" w:hAnsiTheme="minorHAnsi" w:cstheme="minorHAnsi"/>
                <w:iCs/>
                <w:sz w:val="18"/>
                <w:szCs w:val="18"/>
                <w:lang w:val="en-US"/>
              </w:rPr>
            </w:pPr>
          </w:p>
        </w:tc>
        <w:tc>
          <w:tcPr>
            <w:tcW w:w="1609" w:type="dxa"/>
          </w:tcPr>
          <w:p w14:paraId="71506BF2"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r>
      <w:tr w:rsidR="009938EF" w:rsidRPr="009938EF" w14:paraId="76FF5029" w14:textId="77777777" w:rsidTr="00DD0C04">
        <w:trPr>
          <w:trHeight w:val="642"/>
        </w:trPr>
        <w:tc>
          <w:tcPr>
            <w:tcW w:w="3825" w:type="dxa"/>
            <w:vMerge/>
          </w:tcPr>
          <w:p w14:paraId="78B641B1"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03032C46"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-Data mapping and busines process design including the connection of trainers (hubs and academia), employers, and policymakers  </w:t>
            </w:r>
          </w:p>
        </w:tc>
        <w:tc>
          <w:tcPr>
            <w:tcW w:w="902" w:type="dxa"/>
          </w:tcPr>
          <w:p w14:paraId="2BC62E6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6CEF0F5E" w14:textId="77777777" w:rsidR="009938EF" w:rsidRPr="009938EF" w:rsidRDefault="009938EF" w:rsidP="00DD0C04">
            <w:pPr>
              <w:rPr>
                <w:rFonts w:asciiTheme="minorHAnsi" w:hAnsiTheme="minorHAnsi" w:cstheme="minorHAnsi"/>
                <w:iCs/>
                <w:sz w:val="18"/>
                <w:szCs w:val="18"/>
                <w:lang w:val="en-US"/>
              </w:rPr>
            </w:pPr>
          </w:p>
        </w:tc>
        <w:tc>
          <w:tcPr>
            <w:tcW w:w="989" w:type="dxa"/>
          </w:tcPr>
          <w:p w14:paraId="2A2D73D9" w14:textId="77777777" w:rsidR="009938EF" w:rsidRPr="009938EF" w:rsidRDefault="009938EF" w:rsidP="00DD0C04">
            <w:pPr>
              <w:rPr>
                <w:rFonts w:asciiTheme="minorHAnsi" w:hAnsiTheme="minorHAnsi" w:cstheme="minorHAnsi"/>
                <w:iCs/>
                <w:sz w:val="18"/>
                <w:szCs w:val="18"/>
                <w:lang w:val="en-US"/>
              </w:rPr>
            </w:pPr>
          </w:p>
        </w:tc>
        <w:tc>
          <w:tcPr>
            <w:tcW w:w="989" w:type="dxa"/>
          </w:tcPr>
          <w:p w14:paraId="2CC2187C" w14:textId="77777777" w:rsidR="009938EF" w:rsidRPr="009938EF" w:rsidRDefault="009938EF" w:rsidP="00DD0C04">
            <w:pPr>
              <w:rPr>
                <w:rFonts w:asciiTheme="minorHAnsi" w:hAnsiTheme="minorHAnsi" w:cstheme="minorHAnsi"/>
                <w:iCs/>
                <w:sz w:val="18"/>
                <w:szCs w:val="18"/>
                <w:lang w:val="en-US"/>
              </w:rPr>
            </w:pPr>
          </w:p>
        </w:tc>
        <w:tc>
          <w:tcPr>
            <w:tcW w:w="1609" w:type="dxa"/>
          </w:tcPr>
          <w:p w14:paraId="2D321FEB"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r>
      <w:tr w:rsidR="009938EF" w:rsidRPr="009938EF" w14:paraId="60D9D14D" w14:textId="77777777" w:rsidTr="00DD0C04">
        <w:trPr>
          <w:trHeight w:val="226"/>
        </w:trPr>
        <w:tc>
          <w:tcPr>
            <w:tcW w:w="3825" w:type="dxa"/>
            <w:vMerge/>
          </w:tcPr>
          <w:p w14:paraId="3BB33446"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64E9332D"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-Software localization, development and launch</w:t>
            </w:r>
          </w:p>
        </w:tc>
        <w:tc>
          <w:tcPr>
            <w:tcW w:w="902" w:type="dxa"/>
          </w:tcPr>
          <w:p w14:paraId="615D25B4" w14:textId="38A03ADF"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1E4A31">
              <w:rPr>
                <w:rFonts w:asciiTheme="minorHAnsi" w:hAnsiTheme="minorHAnsi" w:cstheme="minorHAnsi"/>
                <w:iCs/>
                <w:sz w:val="18"/>
                <w:szCs w:val="18"/>
                <w:lang w:val="en-US"/>
              </w:rPr>
              <w:t>200</w:t>
            </w:r>
            <w:r w:rsidRPr="009938EF">
              <w:rPr>
                <w:rFonts w:asciiTheme="minorHAnsi" w:hAnsiTheme="minorHAnsi" w:cstheme="minorHAnsi"/>
                <w:iCs/>
                <w:sz w:val="18"/>
                <w:szCs w:val="18"/>
                <w:lang w:val="en-US"/>
              </w:rPr>
              <w:t>,000</w:t>
            </w:r>
          </w:p>
        </w:tc>
        <w:tc>
          <w:tcPr>
            <w:tcW w:w="902" w:type="dxa"/>
          </w:tcPr>
          <w:p w14:paraId="4D7C5ADC" w14:textId="77777777" w:rsidR="009938EF" w:rsidRPr="009938EF" w:rsidRDefault="009938EF" w:rsidP="00DD0C04">
            <w:pPr>
              <w:rPr>
                <w:rFonts w:asciiTheme="minorHAnsi" w:hAnsiTheme="minorHAnsi" w:cstheme="minorHAnsi"/>
                <w:iCs/>
                <w:sz w:val="18"/>
                <w:szCs w:val="18"/>
                <w:lang w:val="en-US"/>
              </w:rPr>
            </w:pPr>
          </w:p>
        </w:tc>
        <w:tc>
          <w:tcPr>
            <w:tcW w:w="989" w:type="dxa"/>
          </w:tcPr>
          <w:p w14:paraId="36B6760D" w14:textId="77777777" w:rsidR="009938EF" w:rsidRPr="009938EF" w:rsidRDefault="009938EF" w:rsidP="00DD0C04">
            <w:pPr>
              <w:rPr>
                <w:rFonts w:asciiTheme="minorHAnsi" w:hAnsiTheme="minorHAnsi" w:cstheme="minorHAnsi"/>
                <w:iCs/>
                <w:sz w:val="18"/>
                <w:szCs w:val="18"/>
                <w:lang w:val="en-US"/>
              </w:rPr>
            </w:pPr>
          </w:p>
        </w:tc>
        <w:tc>
          <w:tcPr>
            <w:tcW w:w="989" w:type="dxa"/>
          </w:tcPr>
          <w:p w14:paraId="10DB992E" w14:textId="77777777" w:rsidR="009938EF" w:rsidRPr="009938EF" w:rsidRDefault="009938EF" w:rsidP="00DD0C04">
            <w:pPr>
              <w:rPr>
                <w:rFonts w:asciiTheme="minorHAnsi" w:hAnsiTheme="minorHAnsi" w:cstheme="minorHAnsi"/>
                <w:iCs/>
                <w:sz w:val="18"/>
                <w:szCs w:val="18"/>
                <w:lang w:val="en-US"/>
              </w:rPr>
            </w:pPr>
          </w:p>
        </w:tc>
        <w:tc>
          <w:tcPr>
            <w:tcW w:w="1609" w:type="dxa"/>
          </w:tcPr>
          <w:p w14:paraId="539045FD" w14:textId="6090EC3D"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1E4A31">
              <w:rPr>
                <w:rFonts w:asciiTheme="minorHAnsi" w:hAnsiTheme="minorHAnsi" w:cstheme="minorHAnsi"/>
                <w:iCs/>
                <w:sz w:val="18"/>
                <w:szCs w:val="18"/>
                <w:lang w:val="en-US"/>
              </w:rPr>
              <w:t>200,</w:t>
            </w:r>
            <w:r w:rsidRPr="009938EF">
              <w:rPr>
                <w:rFonts w:asciiTheme="minorHAnsi" w:hAnsiTheme="minorHAnsi" w:cstheme="minorHAnsi"/>
                <w:iCs/>
                <w:sz w:val="18"/>
                <w:szCs w:val="18"/>
                <w:lang w:val="en-US"/>
              </w:rPr>
              <w:t>000</w:t>
            </w:r>
          </w:p>
        </w:tc>
      </w:tr>
      <w:tr w:rsidR="009938EF" w:rsidRPr="009938EF" w14:paraId="518E788E" w14:textId="77777777" w:rsidTr="00DD0C04">
        <w:trPr>
          <w:trHeight w:val="1162"/>
        </w:trPr>
        <w:tc>
          <w:tcPr>
            <w:tcW w:w="3825" w:type="dxa"/>
            <w:vMerge/>
          </w:tcPr>
          <w:p w14:paraId="1F3F6160"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5D8750A7" w14:textId="77777777" w:rsidR="009938EF" w:rsidRPr="009938EF" w:rsidRDefault="009938EF" w:rsidP="00DD0C04">
            <w:pPr>
              <w:rPr>
                <w:rFonts w:asciiTheme="minorHAnsi" w:hAnsiTheme="minorHAnsi" w:cstheme="minorHAnsi"/>
                <w:sz w:val="18"/>
                <w:szCs w:val="18"/>
                <w:lang w:val="en-US"/>
              </w:rPr>
            </w:pPr>
            <w:r w:rsidRPr="009938EF">
              <w:rPr>
                <w:rFonts w:asciiTheme="minorHAnsi" w:hAnsiTheme="minorHAnsi" w:cstheme="minorHAnsi"/>
                <w:sz w:val="18"/>
                <w:szCs w:val="18"/>
                <w:lang w:val="en-US"/>
              </w:rPr>
              <w:t>-Deployment and hosting, capacity support for Ministry of Social Affairs and Labor.</w:t>
            </w:r>
          </w:p>
          <w:p w14:paraId="2B2DFA06" w14:textId="77777777" w:rsidR="009938EF" w:rsidRPr="009938EF" w:rsidRDefault="009938EF" w:rsidP="00DD0C04">
            <w:pPr>
              <w:spacing w:before="0" w:after="60"/>
              <w:rPr>
                <w:rFonts w:asciiTheme="minorHAnsi" w:hAnsiTheme="minorHAnsi" w:cstheme="minorHAnsi"/>
                <w:sz w:val="18"/>
                <w:szCs w:val="18"/>
                <w:lang w:val="en-US"/>
              </w:rPr>
            </w:pPr>
          </w:p>
        </w:tc>
        <w:tc>
          <w:tcPr>
            <w:tcW w:w="902" w:type="dxa"/>
          </w:tcPr>
          <w:p w14:paraId="1DDD8C7A"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02" w:type="dxa"/>
          </w:tcPr>
          <w:p w14:paraId="5762E50F"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89" w:type="dxa"/>
          </w:tcPr>
          <w:p w14:paraId="07FA47E5" w14:textId="77777777" w:rsidR="009938EF" w:rsidRPr="009938EF" w:rsidRDefault="009938EF" w:rsidP="00DD0C04">
            <w:pPr>
              <w:rPr>
                <w:rFonts w:asciiTheme="minorHAnsi" w:hAnsiTheme="minorHAnsi" w:cstheme="minorHAnsi"/>
                <w:iCs/>
                <w:sz w:val="18"/>
                <w:szCs w:val="18"/>
                <w:lang w:val="en-US"/>
              </w:rPr>
            </w:pPr>
          </w:p>
        </w:tc>
        <w:tc>
          <w:tcPr>
            <w:tcW w:w="989" w:type="dxa"/>
          </w:tcPr>
          <w:p w14:paraId="27A4CEB2" w14:textId="77777777" w:rsidR="009938EF" w:rsidRPr="009938EF" w:rsidRDefault="009938EF" w:rsidP="00DD0C04">
            <w:pPr>
              <w:rPr>
                <w:rFonts w:asciiTheme="minorHAnsi" w:hAnsiTheme="minorHAnsi" w:cstheme="minorHAnsi"/>
                <w:iCs/>
                <w:sz w:val="18"/>
                <w:szCs w:val="18"/>
                <w:lang w:val="en-US"/>
              </w:rPr>
            </w:pPr>
          </w:p>
        </w:tc>
        <w:tc>
          <w:tcPr>
            <w:tcW w:w="1609" w:type="dxa"/>
          </w:tcPr>
          <w:p w14:paraId="789A4679"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$80,000</w:t>
            </w:r>
          </w:p>
        </w:tc>
      </w:tr>
      <w:tr w:rsidR="009938EF" w:rsidRPr="009938EF" w14:paraId="786176F0" w14:textId="77777777" w:rsidTr="00DD0C04">
        <w:trPr>
          <w:trHeight w:val="416"/>
        </w:trPr>
        <w:tc>
          <w:tcPr>
            <w:tcW w:w="3825" w:type="dxa"/>
            <w:vMerge w:val="restart"/>
          </w:tcPr>
          <w:p w14:paraId="61B3CF4D" w14:textId="77777777" w:rsidR="009938EF" w:rsidRPr="009938EF" w:rsidRDefault="009938EF" w:rsidP="00DD0C04">
            <w:pPr>
              <w:rPr>
                <w:rFonts w:asciiTheme="minorHAnsi" w:hAnsiTheme="minorHAnsi" w:cstheme="minorHAnsi"/>
                <w:color w:val="000000" w:themeColor="text1"/>
                <w:sz w:val="18"/>
                <w:szCs w:val="18"/>
                <w:lang w:val="en-US"/>
              </w:rPr>
            </w:pPr>
            <w:r w:rsidRPr="009938EF">
              <w:rPr>
                <w:rFonts w:asciiTheme="minorHAnsi" w:hAnsiTheme="minorHAnsi" w:cstheme="minorHAnsi"/>
                <w:b/>
                <w:bCs/>
                <w:sz w:val="18"/>
                <w:szCs w:val="18"/>
                <w:lang w:val="en-US"/>
              </w:rPr>
              <w:t xml:space="preserve">Output 2.4: </w:t>
            </w:r>
            <w:r w:rsidRPr="009938EF">
              <w:rPr>
                <w:rFonts w:asciiTheme="minorHAnsi" w:hAnsiTheme="minorHAnsi" w:cstheme="minorHAnsi"/>
                <w:b/>
                <w:color w:val="000000" w:themeColor="text1"/>
                <w:sz w:val="18"/>
                <w:szCs w:val="18"/>
                <w:lang w:val="en-US"/>
              </w:rPr>
              <w:t>Digital entrepreneurship &amp; enterprise.</w:t>
            </w:r>
            <w:r w:rsidRPr="009938EF">
              <w:rPr>
                <w:rFonts w:asciiTheme="minorHAnsi" w:hAnsiTheme="minorHAnsi" w:cstheme="minorHAnsi"/>
                <w:color w:val="000000" w:themeColor="text1"/>
                <w:sz w:val="18"/>
                <w:szCs w:val="18"/>
                <w:lang w:val="en-US"/>
              </w:rPr>
              <w:t xml:space="preserve"> Design the process to support </w:t>
            </w:r>
            <w:r w:rsidRPr="009938EF">
              <w:rPr>
                <w:rFonts w:asciiTheme="minorHAnsi" w:hAnsiTheme="minorHAnsi" w:cstheme="minorHAnsi"/>
                <w:color w:val="000000" w:themeColor="text1"/>
                <w:sz w:val="18"/>
                <w:szCs w:val="18"/>
                <w:lang w:val="en-US"/>
              </w:rPr>
              <w:lastRenderedPageBreak/>
              <w:t>incubation and commercialization of tech enterprises as a sustainable employment path.  This includes enterprise support for commercially viable products, access to finance, access to markets through partnerships with diaspora-led enterprises and global technology companies.</w:t>
            </w:r>
          </w:p>
          <w:p w14:paraId="4A24B682" w14:textId="77777777" w:rsidR="009938EF" w:rsidRPr="009938EF" w:rsidRDefault="009938EF" w:rsidP="00DD0C04">
            <w:pPr>
              <w:rPr>
                <w:rFonts w:asciiTheme="minorHAnsi" w:hAnsiTheme="minorHAnsi" w:cstheme="minorHAnsi"/>
                <w:iCs/>
                <w:sz w:val="18"/>
                <w:szCs w:val="18"/>
                <w:lang w:val="en-US"/>
              </w:rPr>
            </w:pPr>
          </w:p>
        </w:tc>
        <w:tc>
          <w:tcPr>
            <w:tcW w:w="4549" w:type="dxa"/>
          </w:tcPr>
          <w:p w14:paraId="7D7A6487"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lastRenderedPageBreak/>
              <w:t>-Develop a local/global mentorship network, introduce business support for tech entrepreneurs to start the business</w:t>
            </w:r>
          </w:p>
        </w:tc>
        <w:tc>
          <w:tcPr>
            <w:tcW w:w="902" w:type="dxa"/>
          </w:tcPr>
          <w:p w14:paraId="5B6F7DEF"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02" w:type="dxa"/>
          </w:tcPr>
          <w:p w14:paraId="5F3F336E"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89" w:type="dxa"/>
          </w:tcPr>
          <w:p w14:paraId="16A4FB99"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89" w:type="dxa"/>
          </w:tcPr>
          <w:p w14:paraId="5254E0FE"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1609" w:type="dxa"/>
          </w:tcPr>
          <w:p w14:paraId="1D4843E5"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$160,000</w:t>
            </w:r>
          </w:p>
        </w:tc>
      </w:tr>
      <w:tr w:rsidR="009938EF" w:rsidRPr="009938EF" w14:paraId="34C1FBD5" w14:textId="77777777" w:rsidTr="00DD0C04">
        <w:trPr>
          <w:trHeight w:val="1093"/>
        </w:trPr>
        <w:tc>
          <w:tcPr>
            <w:tcW w:w="3825" w:type="dxa"/>
            <w:vMerge/>
          </w:tcPr>
          <w:p w14:paraId="4E1CD1B8"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42A6557D"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-Capacity development for tech hubs partners to fully support technology incubation, business model development, commercialization, and partner or market access support to tech entrepreneurs. </w:t>
            </w:r>
          </w:p>
        </w:tc>
        <w:tc>
          <w:tcPr>
            <w:tcW w:w="902" w:type="dxa"/>
          </w:tcPr>
          <w:p w14:paraId="022A677E"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02" w:type="dxa"/>
          </w:tcPr>
          <w:p w14:paraId="2FD10066"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89" w:type="dxa"/>
          </w:tcPr>
          <w:p w14:paraId="000928AB"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89" w:type="dxa"/>
          </w:tcPr>
          <w:p w14:paraId="7A69E9E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1609" w:type="dxa"/>
          </w:tcPr>
          <w:p w14:paraId="4C3F558E"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$200,000</w:t>
            </w:r>
          </w:p>
        </w:tc>
      </w:tr>
      <w:tr w:rsidR="009938EF" w:rsidRPr="009938EF" w14:paraId="791044C3" w14:textId="77777777" w:rsidTr="00DD0C04">
        <w:trPr>
          <w:trHeight w:val="556"/>
        </w:trPr>
        <w:tc>
          <w:tcPr>
            <w:tcW w:w="3825" w:type="dxa"/>
            <w:vMerge/>
          </w:tcPr>
          <w:p w14:paraId="10E6ECA7"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06118715"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-Provide seed funding through crowdfunding campaigns (Campaign management costs)</w:t>
            </w:r>
          </w:p>
        </w:tc>
        <w:tc>
          <w:tcPr>
            <w:tcW w:w="902" w:type="dxa"/>
          </w:tcPr>
          <w:p w14:paraId="6977DDE2"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36881C37"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1EAF4026"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443CC74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1609" w:type="dxa"/>
          </w:tcPr>
          <w:p w14:paraId="6AB6921D"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r>
      <w:tr w:rsidR="009938EF" w:rsidRPr="009938EF" w14:paraId="0E033B20" w14:textId="77777777" w:rsidTr="00DD0C04">
        <w:tc>
          <w:tcPr>
            <w:tcW w:w="3825" w:type="dxa"/>
            <w:shd w:val="clear" w:color="auto" w:fill="F4B083" w:themeFill="accent2" w:themeFillTint="99"/>
          </w:tcPr>
          <w:p w14:paraId="002AF211" w14:textId="77777777"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sz w:val="18"/>
                <w:szCs w:val="18"/>
                <w:lang w:val="en-US"/>
              </w:rPr>
              <w:t>Sub-Total for Output 2</w:t>
            </w:r>
          </w:p>
        </w:tc>
        <w:tc>
          <w:tcPr>
            <w:tcW w:w="4549" w:type="dxa"/>
            <w:shd w:val="clear" w:color="auto" w:fill="F4B083" w:themeFill="accent2" w:themeFillTint="99"/>
          </w:tcPr>
          <w:p w14:paraId="0A952828" w14:textId="77777777" w:rsidR="009938EF" w:rsidRPr="009938EF" w:rsidRDefault="009938EF" w:rsidP="00DD0C04">
            <w:pPr>
              <w:rPr>
                <w:rFonts w:asciiTheme="minorHAnsi" w:hAnsiTheme="minorHAnsi" w:cstheme="minorHAnsi"/>
                <w:b/>
                <w:iCs/>
                <w:sz w:val="18"/>
                <w:szCs w:val="18"/>
                <w:lang w:val="en-US"/>
              </w:rPr>
            </w:pPr>
          </w:p>
        </w:tc>
        <w:tc>
          <w:tcPr>
            <w:tcW w:w="902" w:type="dxa"/>
            <w:shd w:val="clear" w:color="auto" w:fill="F4B083" w:themeFill="accent2" w:themeFillTint="99"/>
          </w:tcPr>
          <w:p w14:paraId="17323FEE" w14:textId="0317659B" w:rsidR="009938EF" w:rsidRPr="009938EF" w:rsidRDefault="001E4A31" w:rsidP="00DD0C04">
            <w:pPr>
              <w:rPr>
                <w:rFonts w:asciiTheme="minorHAnsi" w:hAnsiTheme="minorHAnsi" w:cstheme="minorHAnsi"/>
                <w:b/>
                <w:iCs/>
                <w:sz w:val="18"/>
                <w:szCs w:val="18"/>
                <w:lang w:val="en-US"/>
              </w:rPr>
            </w:pPr>
            <w:r>
              <w:rPr>
                <w:rFonts w:asciiTheme="minorHAnsi" w:hAnsiTheme="minorHAnsi" w:cstheme="minorHAnsi"/>
                <w:b/>
                <w:iCs/>
                <w:sz w:val="18"/>
                <w:szCs w:val="18"/>
                <w:lang w:val="en-US"/>
              </w:rPr>
              <w:t>50</w:t>
            </w:r>
            <w:r w:rsidR="009938EF" w:rsidRPr="009938EF">
              <w:rPr>
                <w:rFonts w:asciiTheme="minorHAnsi" w:hAnsiTheme="minorHAnsi" w:cstheme="minorHAnsi"/>
                <w:b/>
                <w:iCs/>
                <w:sz w:val="18"/>
                <w:szCs w:val="18"/>
                <w:lang w:val="en-US"/>
              </w:rPr>
              <w:t>5,000</w:t>
            </w:r>
          </w:p>
        </w:tc>
        <w:tc>
          <w:tcPr>
            <w:tcW w:w="902" w:type="dxa"/>
            <w:shd w:val="clear" w:color="auto" w:fill="F4B083" w:themeFill="accent2" w:themeFillTint="99"/>
          </w:tcPr>
          <w:p w14:paraId="7DCB548E" w14:textId="77777777"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$205,000</w:t>
            </w:r>
          </w:p>
        </w:tc>
        <w:tc>
          <w:tcPr>
            <w:tcW w:w="989" w:type="dxa"/>
            <w:shd w:val="clear" w:color="auto" w:fill="F4B083" w:themeFill="accent2" w:themeFillTint="99"/>
          </w:tcPr>
          <w:p w14:paraId="7C77CB00" w14:textId="77777777"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$165,000</w:t>
            </w:r>
          </w:p>
        </w:tc>
        <w:tc>
          <w:tcPr>
            <w:tcW w:w="989" w:type="dxa"/>
            <w:shd w:val="clear" w:color="auto" w:fill="F4B083" w:themeFill="accent2" w:themeFillTint="99"/>
          </w:tcPr>
          <w:p w14:paraId="1AB3A787" w14:textId="77777777"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$165,000</w:t>
            </w:r>
          </w:p>
        </w:tc>
        <w:tc>
          <w:tcPr>
            <w:tcW w:w="1609" w:type="dxa"/>
            <w:shd w:val="clear" w:color="auto" w:fill="F4B083" w:themeFill="accent2" w:themeFillTint="99"/>
          </w:tcPr>
          <w:p w14:paraId="792EA880" w14:textId="419DD70E" w:rsidR="009938EF" w:rsidRPr="009938EF" w:rsidRDefault="009938EF" w:rsidP="00DD0C04">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1E4A31">
              <w:rPr>
                <w:rFonts w:asciiTheme="minorHAnsi" w:hAnsiTheme="minorHAnsi" w:cstheme="minorHAnsi"/>
                <w:b/>
                <w:iCs/>
                <w:sz w:val="18"/>
                <w:szCs w:val="18"/>
                <w:lang w:val="en-US"/>
              </w:rPr>
              <w:t>1,02</w:t>
            </w:r>
            <w:r w:rsidRPr="009938EF">
              <w:rPr>
                <w:rFonts w:asciiTheme="minorHAnsi" w:hAnsiTheme="minorHAnsi" w:cstheme="minorHAnsi"/>
                <w:b/>
                <w:iCs/>
                <w:sz w:val="18"/>
                <w:szCs w:val="18"/>
                <w:lang w:val="en-US"/>
              </w:rPr>
              <w:t>0,000</w:t>
            </w:r>
          </w:p>
        </w:tc>
      </w:tr>
      <w:tr w:rsidR="009938EF" w:rsidRPr="009938EF" w14:paraId="7EF532E9" w14:textId="77777777" w:rsidTr="00DD0C04">
        <w:trPr>
          <w:trHeight w:val="719"/>
        </w:trPr>
        <w:tc>
          <w:tcPr>
            <w:tcW w:w="3825" w:type="dxa"/>
            <w:vMerge w:val="restart"/>
          </w:tcPr>
          <w:p w14:paraId="2D000195"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b/>
                <w:bCs/>
                <w:sz w:val="18"/>
                <w:szCs w:val="18"/>
                <w:lang w:val="en-US"/>
              </w:rPr>
              <w:t xml:space="preserve">Output 3.1 </w:t>
            </w:r>
            <w:r w:rsidRPr="009938EF">
              <w:rPr>
                <w:rFonts w:asciiTheme="minorHAnsi" w:hAnsiTheme="minorHAnsi" w:cstheme="minorHAnsi"/>
                <w:b/>
                <w:sz w:val="18"/>
                <w:szCs w:val="18"/>
                <w:lang w:val="en-US"/>
              </w:rPr>
              <w:t>Enabling environment.</w:t>
            </w:r>
            <w:r w:rsidRPr="009938EF">
              <w:rPr>
                <w:rFonts w:asciiTheme="minorHAnsi" w:hAnsiTheme="minorHAnsi" w:cstheme="minorHAnsi"/>
                <w:sz w:val="18"/>
                <w:szCs w:val="18"/>
                <w:lang w:val="en-US"/>
              </w:rPr>
              <w:t xml:space="preserve">  Strategies, policies, quality assurance frameworks and business regulations related to digital economy are in place.</w:t>
            </w:r>
          </w:p>
        </w:tc>
        <w:tc>
          <w:tcPr>
            <w:tcW w:w="4549" w:type="dxa"/>
          </w:tcPr>
          <w:p w14:paraId="74498B7D"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-Develop minimum standard and framework for running digital skills training to turn into a national digital skills TVET model.</w:t>
            </w:r>
          </w:p>
        </w:tc>
        <w:tc>
          <w:tcPr>
            <w:tcW w:w="902" w:type="dxa"/>
          </w:tcPr>
          <w:p w14:paraId="44793CDC"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7A20A6E6" w14:textId="77777777" w:rsidR="009938EF" w:rsidRPr="009938EF" w:rsidRDefault="009938EF" w:rsidP="00DD0C04">
            <w:pPr>
              <w:rPr>
                <w:rFonts w:asciiTheme="minorHAnsi" w:hAnsiTheme="minorHAnsi" w:cstheme="minorHAnsi"/>
                <w:iCs/>
                <w:sz w:val="18"/>
                <w:szCs w:val="18"/>
                <w:lang w:val="en-US"/>
              </w:rPr>
            </w:pPr>
          </w:p>
        </w:tc>
        <w:tc>
          <w:tcPr>
            <w:tcW w:w="989" w:type="dxa"/>
          </w:tcPr>
          <w:p w14:paraId="51AFC3BC" w14:textId="77777777" w:rsidR="009938EF" w:rsidRPr="009938EF" w:rsidRDefault="009938EF" w:rsidP="00DD0C04">
            <w:pPr>
              <w:rPr>
                <w:rFonts w:asciiTheme="minorHAnsi" w:hAnsiTheme="minorHAnsi" w:cstheme="minorHAnsi"/>
                <w:iCs/>
                <w:sz w:val="18"/>
                <w:szCs w:val="18"/>
                <w:lang w:val="en-US"/>
              </w:rPr>
            </w:pPr>
          </w:p>
        </w:tc>
        <w:tc>
          <w:tcPr>
            <w:tcW w:w="989" w:type="dxa"/>
          </w:tcPr>
          <w:p w14:paraId="5EF4D8A3" w14:textId="77777777" w:rsidR="009938EF" w:rsidRPr="009938EF" w:rsidRDefault="009938EF" w:rsidP="00DD0C04">
            <w:pPr>
              <w:rPr>
                <w:rFonts w:asciiTheme="minorHAnsi" w:hAnsiTheme="minorHAnsi" w:cstheme="minorHAnsi"/>
                <w:iCs/>
                <w:sz w:val="18"/>
                <w:szCs w:val="18"/>
                <w:lang w:val="en-US"/>
              </w:rPr>
            </w:pPr>
          </w:p>
        </w:tc>
        <w:tc>
          <w:tcPr>
            <w:tcW w:w="1609" w:type="dxa"/>
          </w:tcPr>
          <w:p w14:paraId="7227E125"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r>
      <w:tr w:rsidR="009938EF" w:rsidRPr="009938EF" w14:paraId="24DDC7E7" w14:textId="77777777" w:rsidTr="00DD0C04">
        <w:trPr>
          <w:trHeight w:val="440"/>
        </w:trPr>
        <w:tc>
          <w:tcPr>
            <w:tcW w:w="3825" w:type="dxa"/>
            <w:vMerge/>
          </w:tcPr>
          <w:p w14:paraId="1FAF1932"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1B665315"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-Promote young men and women early-age exposure to ICTs including teach coding, two-week “Girls who Code” programs held at local schools and universities to gradually introduce project-based learning.</w:t>
            </w:r>
          </w:p>
        </w:tc>
        <w:tc>
          <w:tcPr>
            <w:tcW w:w="902" w:type="dxa"/>
          </w:tcPr>
          <w:p w14:paraId="3F8DFDC8"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02" w:type="dxa"/>
          </w:tcPr>
          <w:p w14:paraId="454DC17D"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89" w:type="dxa"/>
          </w:tcPr>
          <w:p w14:paraId="5304BE76"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89" w:type="dxa"/>
          </w:tcPr>
          <w:p w14:paraId="780B9DD7"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1609" w:type="dxa"/>
          </w:tcPr>
          <w:p w14:paraId="70B32D4D"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$160,000</w:t>
            </w:r>
          </w:p>
        </w:tc>
      </w:tr>
      <w:tr w:rsidR="009938EF" w:rsidRPr="009938EF" w14:paraId="0147B076" w14:textId="77777777" w:rsidTr="00DD0C04">
        <w:trPr>
          <w:trHeight w:val="467"/>
        </w:trPr>
        <w:tc>
          <w:tcPr>
            <w:tcW w:w="3825" w:type="dxa"/>
            <w:vMerge/>
          </w:tcPr>
          <w:p w14:paraId="6B4AB62B" w14:textId="77777777" w:rsidR="009938EF" w:rsidRPr="009938EF" w:rsidRDefault="009938EF" w:rsidP="00DD0C04">
            <w:pPr>
              <w:rPr>
                <w:rFonts w:asciiTheme="minorHAnsi" w:hAnsiTheme="minorHAnsi" w:cstheme="minorHAnsi"/>
                <w:b/>
                <w:bCs/>
                <w:sz w:val="18"/>
                <w:szCs w:val="18"/>
                <w:lang w:val="en-US"/>
              </w:rPr>
            </w:pPr>
          </w:p>
        </w:tc>
        <w:tc>
          <w:tcPr>
            <w:tcW w:w="4549" w:type="dxa"/>
          </w:tcPr>
          <w:p w14:paraId="2C3B73E0" w14:textId="77777777" w:rsidR="009938EF" w:rsidRPr="009938EF" w:rsidRDefault="009938EF" w:rsidP="00DD0C04">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-Organize engagement forums to promote ‘tech for development’ ideas among youth.</w:t>
            </w:r>
          </w:p>
        </w:tc>
        <w:tc>
          <w:tcPr>
            <w:tcW w:w="902" w:type="dxa"/>
          </w:tcPr>
          <w:p w14:paraId="7FD933B6"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02" w:type="dxa"/>
          </w:tcPr>
          <w:p w14:paraId="4AA1B711"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89" w:type="dxa"/>
          </w:tcPr>
          <w:p w14:paraId="38F8DB05"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989" w:type="dxa"/>
          </w:tcPr>
          <w:p w14:paraId="3DF73279"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$40,000</w:t>
            </w:r>
          </w:p>
        </w:tc>
        <w:tc>
          <w:tcPr>
            <w:tcW w:w="1609" w:type="dxa"/>
          </w:tcPr>
          <w:p w14:paraId="4F5815C3" w14:textId="77777777" w:rsidR="009938EF" w:rsidRPr="009938EF" w:rsidRDefault="009938EF" w:rsidP="00DD0C04">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$160,000</w:t>
            </w:r>
          </w:p>
        </w:tc>
      </w:tr>
      <w:tr w:rsidR="004B1F57" w:rsidRPr="009938EF" w14:paraId="72BEF83B" w14:textId="77777777" w:rsidTr="00DD0C04">
        <w:trPr>
          <w:trHeight w:val="867"/>
        </w:trPr>
        <w:tc>
          <w:tcPr>
            <w:tcW w:w="3825" w:type="dxa"/>
            <w:vMerge w:val="restart"/>
          </w:tcPr>
          <w:p w14:paraId="36495172" w14:textId="250E3908" w:rsidR="004B1F57" w:rsidRPr="009938EF" w:rsidRDefault="004B1F57" w:rsidP="004B1F57">
            <w:pPr>
              <w:rPr>
                <w:rFonts w:asciiTheme="minorHAnsi" w:hAnsiTheme="minorHAnsi" w:cstheme="minorHAnsi"/>
                <w:iCs/>
                <w:sz w:val="18"/>
                <w:szCs w:val="18"/>
                <w:lang w:val="en-US"/>
              </w:rPr>
            </w:pPr>
            <w:r w:rsidRPr="00692E60">
              <w:rPr>
                <w:rFonts w:asciiTheme="minorHAnsi" w:hAnsiTheme="minorHAnsi" w:cstheme="minorHAnsi"/>
                <w:b/>
                <w:bCs/>
                <w:sz w:val="18"/>
                <w:szCs w:val="18"/>
                <w:lang w:val="en-GB"/>
              </w:rPr>
              <w:t xml:space="preserve">Output 3.2: </w:t>
            </w:r>
            <w:r w:rsidRPr="00692E60">
              <w:rPr>
                <w:rFonts w:asciiTheme="minorHAnsi" w:hAnsiTheme="minorHAnsi" w:cstheme="minorHAnsi"/>
                <w:bCs/>
                <w:color w:val="000000" w:themeColor="text1"/>
                <w:sz w:val="18"/>
                <w:szCs w:val="18"/>
                <w:lang w:val="en-GB"/>
              </w:rPr>
              <w:t xml:space="preserve">Enhanced capacity &amp; infrastructure of the </w:t>
            </w:r>
            <w:r w:rsidRPr="00692E60">
              <w:rPr>
                <w:rFonts w:asciiTheme="minorHAnsi" w:hAnsiTheme="minorHAnsi" w:cstheme="minorHAnsi"/>
                <w:b/>
                <w:color w:val="000000" w:themeColor="text1"/>
                <w:sz w:val="18"/>
                <w:szCs w:val="18"/>
                <w:lang w:val="en-GB"/>
              </w:rPr>
              <w:t>National Technology &amp; Telecommunication</w:t>
            </w:r>
            <w:r w:rsidRPr="00692E60">
              <w:rPr>
                <w:rFonts w:asciiTheme="minorHAnsi" w:hAnsiTheme="minorHAnsi" w:cstheme="minorHAnsi"/>
                <w:bCs/>
                <w:color w:val="000000" w:themeColor="text1"/>
                <w:sz w:val="18"/>
                <w:szCs w:val="18"/>
                <w:lang w:val="en-GB"/>
              </w:rPr>
              <w:t xml:space="preserve"> institute as centre of excellence for tech skills development</w:t>
            </w:r>
          </w:p>
        </w:tc>
        <w:tc>
          <w:tcPr>
            <w:tcW w:w="4549" w:type="dxa"/>
          </w:tcPr>
          <w:p w14:paraId="35C64D32" w14:textId="57ABD138" w:rsidR="004B1F57" w:rsidRPr="009938EF" w:rsidRDefault="004B1F57" w:rsidP="004B1F57">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-Establish </w:t>
            </w:r>
            <w:r w:rsidR="00C709BB">
              <w:rPr>
                <w:rFonts w:asciiTheme="minorHAnsi" w:hAnsiTheme="minorHAnsi" w:cstheme="minorHAnsi"/>
                <w:sz w:val="18"/>
                <w:szCs w:val="18"/>
                <w:lang w:val="en-US"/>
              </w:rPr>
              <w:t xml:space="preserve">national technology &amp; Telecommunication </w:t>
            </w:r>
            <w:r w:rsidRPr="009938EF">
              <w:rPr>
                <w:rFonts w:asciiTheme="minorHAnsi" w:hAnsiTheme="minorHAnsi" w:cstheme="minorHAnsi"/>
                <w:sz w:val="18"/>
                <w:szCs w:val="18"/>
                <w:lang w:val="en-US"/>
              </w:rPr>
              <w:t>(including mobile labs) who will gradually take over digital skills development programme </w:t>
            </w:r>
          </w:p>
        </w:tc>
        <w:tc>
          <w:tcPr>
            <w:tcW w:w="902" w:type="dxa"/>
          </w:tcPr>
          <w:p w14:paraId="138C40BF" w14:textId="416E1575" w:rsidR="004B1F57" w:rsidRPr="009938EF" w:rsidRDefault="001E4A31" w:rsidP="004B1F57">
            <w:pPr>
              <w:rPr>
                <w:rFonts w:asciiTheme="minorHAnsi" w:hAnsiTheme="minorHAnsi" w:cstheme="minorHAnsi"/>
                <w:iCs/>
                <w:sz w:val="18"/>
                <w:szCs w:val="18"/>
                <w:lang w:val="en-US"/>
              </w:rPr>
            </w:pPr>
            <w:proofErr w:type="gramStart"/>
            <w:r>
              <w:rPr>
                <w:rFonts w:asciiTheme="minorHAnsi" w:hAnsiTheme="minorHAnsi" w:cstheme="minorHAnsi"/>
                <w:iCs/>
                <w:sz w:val="18"/>
                <w:szCs w:val="18"/>
                <w:lang w:val="en-US"/>
              </w:rPr>
              <w:t>500,</w:t>
            </w:r>
            <w:r w:rsidR="004B1F57" w:rsidRPr="009938EF">
              <w:rPr>
                <w:rFonts w:asciiTheme="minorHAnsi" w:hAnsiTheme="minorHAnsi" w:cstheme="minorHAnsi"/>
                <w:iCs/>
                <w:sz w:val="18"/>
                <w:szCs w:val="18"/>
                <w:lang w:val="en-US"/>
              </w:rPr>
              <w:t>,</w:t>
            </w:r>
            <w:proofErr w:type="gramEnd"/>
            <w:r w:rsidR="004B1F57" w:rsidRPr="009938EF">
              <w:rPr>
                <w:rFonts w:asciiTheme="minorHAnsi" w:hAnsiTheme="minorHAnsi" w:cstheme="minorHAnsi"/>
                <w:iCs/>
                <w:sz w:val="18"/>
                <w:szCs w:val="18"/>
                <w:lang w:val="en-US"/>
              </w:rPr>
              <w:t>000</w:t>
            </w:r>
          </w:p>
        </w:tc>
        <w:tc>
          <w:tcPr>
            <w:tcW w:w="902" w:type="dxa"/>
          </w:tcPr>
          <w:p w14:paraId="069CA11A" w14:textId="6C76EE06" w:rsidR="004B1F57" w:rsidRPr="009938EF" w:rsidRDefault="001E4A31" w:rsidP="004B1F57">
            <w:pPr>
              <w:rPr>
                <w:rFonts w:asciiTheme="minorHAnsi" w:hAnsiTheme="minorHAnsi" w:cstheme="minorHAnsi"/>
                <w:iCs/>
                <w:sz w:val="18"/>
                <w:szCs w:val="18"/>
                <w:lang w:val="en-US"/>
              </w:rPr>
            </w:pPr>
            <w:r>
              <w:rPr>
                <w:rFonts w:asciiTheme="minorHAnsi" w:hAnsiTheme="minorHAnsi" w:cstheme="minorHAnsi"/>
                <w:iCs/>
                <w:sz w:val="18"/>
                <w:szCs w:val="18"/>
                <w:lang w:val="en-US"/>
              </w:rPr>
              <w:t>500</w:t>
            </w:r>
            <w:r w:rsidR="004B1F57" w:rsidRPr="009938EF">
              <w:rPr>
                <w:rFonts w:asciiTheme="minorHAnsi" w:hAnsiTheme="minorHAnsi" w:cstheme="minorHAnsi"/>
                <w:iCs/>
                <w:sz w:val="18"/>
                <w:szCs w:val="18"/>
                <w:lang w:val="en-US"/>
              </w:rPr>
              <w:t>,000</w:t>
            </w:r>
          </w:p>
        </w:tc>
        <w:tc>
          <w:tcPr>
            <w:tcW w:w="989" w:type="dxa"/>
          </w:tcPr>
          <w:p w14:paraId="41DD2163" w14:textId="076E986B" w:rsidR="004B1F57" w:rsidRPr="009938EF" w:rsidRDefault="001E4A31" w:rsidP="004B1F57">
            <w:pPr>
              <w:rPr>
                <w:rFonts w:asciiTheme="minorHAnsi" w:hAnsiTheme="minorHAnsi" w:cstheme="minorHAnsi"/>
                <w:iCs/>
                <w:sz w:val="18"/>
                <w:szCs w:val="18"/>
                <w:lang w:val="en-US"/>
              </w:rPr>
            </w:pPr>
            <w:r>
              <w:rPr>
                <w:rFonts w:asciiTheme="minorHAnsi" w:hAnsiTheme="minorHAnsi" w:cstheme="minorHAnsi"/>
                <w:iCs/>
                <w:sz w:val="18"/>
                <w:szCs w:val="18"/>
                <w:lang w:val="en-US"/>
              </w:rPr>
              <w:t>5</w:t>
            </w:r>
            <w:r w:rsidR="004B1F57" w:rsidRPr="009938EF">
              <w:rPr>
                <w:rFonts w:asciiTheme="minorHAnsi" w:hAnsiTheme="minorHAnsi" w:cstheme="minorHAnsi"/>
                <w:iCs/>
                <w:sz w:val="18"/>
                <w:szCs w:val="18"/>
                <w:lang w:val="en-US"/>
              </w:rPr>
              <w:t>00,000</w:t>
            </w:r>
          </w:p>
        </w:tc>
        <w:tc>
          <w:tcPr>
            <w:tcW w:w="989" w:type="dxa"/>
          </w:tcPr>
          <w:p w14:paraId="5B569C9E" w14:textId="1F45CC10" w:rsidR="004B1F57" w:rsidRPr="009938EF" w:rsidRDefault="001E4A31" w:rsidP="004B1F57">
            <w:pPr>
              <w:rPr>
                <w:rFonts w:asciiTheme="minorHAnsi" w:hAnsiTheme="minorHAnsi" w:cstheme="minorHAnsi"/>
                <w:iCs/>
                <w:sz w:val="18"/>
                <w:szCs w:val="18"/>
                <w:lang w:val="en-US"/>
              </w:rPr>
            </w:pPr>
            <w:r>
              <w:rPr>
                <w:rFonts w:asciiTheme="minorHAnsi" w:hAnsiTheme="minorHAnsi" w:cstheme="minorHAnsi"/>
                <w:iCs/>
                <w:sz w:val="18"/>
                <w:szCs w:val="18"/>
                <w:lang w:val="en-US"/>
              </w:rPr>
              <w:t>5</w:t>
            </w:r>
            <w:r w:rsidR="004B1F57" w:rsidRPr="009938EF">
              <w:rPr>
                <w:rFonts w:asciiTheme="minorHAnsi" w:hAnsiTheme="minorHAnsi" w:cstheme="minorHAnsi"/>
                <w:iCs/>
                <w:sz w:val="18"/>
                <w:szCs w:val="18"/>
                <w:lang w:val="en-US"/>
              </w:rPr>
              <w:t>00,000</w:t>
            </w:r>
          </w:p>
        </w:tc>
        <w:tc>
          <w:tcPr>
            <w:tcW w:w="1609" w:type="dxa"/>
          </w:tcPr>
          <w:p w14:paraId="24C34872" w14:textId="16BD1571"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1E4A31">
              <w:rPr>
                <w:rFonts w:asciiTheme="minorHAnsi" w:hAnsiTheme="minorHAnsi" w:cstheme="minorHAnsi"/>
                <w:iCs/>
                <w:sz w:val="18"/>
                <w:szCs w:val="18"/>
                <w:lang w:val="en-US"/>
              </w:rPr>
              <w:t>2,0</w:t>
            </w:r>
            <w:r w:rsidRPr="009938EF">
              <w:rPr>
                <w:rFonts w:asciiTheme="minorHAnsi" w:hAnsiTheme="minorHAnsi" w:cstheme="minorHAnsi"/>
                <w:iCs/>
                <w:sz w:val="18"/>
                <w:szCs w:val="18"/>
                <w:lang w:val="en-US"/>
              </w:rPr>
              <w:t>00,000</w:t>
            </w:r>
          </w:p>
        </w:tc>
      </w:tr>
      <w:tr w:rsidR="004B1F57" w:rsidRPr="009938EF" w14:paraId="62349C26" w14:textId="77777777" w:rsidTr="00DD0C04">
        <w:trPr>
          <w:trHeight w:val="677"/>
        </w:trPr>
        <w:tc>
          <w:tcPr>
            <w:tcW w:w="3825" w:type="dxa"/>
            <w:vMerge/>
          </w:tcPr>
          <w:p w14:paraId="2345DFD4" w14:textId="77777777" w:rsidR="004B1F57" w:rsidRPr="009938EF" w:rsidRDefault="004B1F57" w:rsidP="004B1F57">
            <w:pPr>
              <w:rPr>
                <w:rFonts w:asciiTheme="minorHAnsi" w:hAnsiTheme="minorHAnsi" w:cstheme="minorHAnsi"/>
                <w:b/>
                <w:bCs/>
                <w:sz w:val="18"/>
                <w:szCs w:val="18"/>
                <w:lang w:val="en-US"/>
              </w:rPr>
            </w:pPr>
          </w:p>
        </w:tc>
        <w:tc>
          <w:tcPr>
            <w:tcW w:w="4549" w:type="dxa"/>
          </w:tcPr>
          <w:p w14:paraId="4AA88D2D" w14:textId="77777777" w:rsidR="004B1F57" w:rsidRPr="009938EF" w:rsidRDefault="004B1F57" w:rsidP="004B1F57">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-Establish partnership between Institute of Information and Technology Somalia and ITI Egypt, and other exchange programmes. </w:t>
            </w:r>
          </w:p>
        </w:tc>
        <w:tc>
          <w:tcPr>
            <w:tcW w:w="902" w:type="dxa"/>
          </w:tcPr>
          <w:p w14:paraId="3F3CC3ED"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19352701" w14:textId="77777777" w:rsidR="004B1F57" w:rsidRPr="009938EF" w:rsidRDefault="004B1F57" w:rsidP="004B1F57">
            <w:pPr>
              <w:rPr>
                <w:rFonts w:asciiTheme="minorHAnsi" w:hAnsiTheme="minorHAnsi" w:cstheme="minorHAnsi"/>
                <w:iCs/>
                <w:sz w:val="18"/>
                <w:szCs w:val="18"/>
                <w:lang w:val="en-US"/>
              </w:rPr>
            </w:pPr>
          </w:p>
        </w:tc>
        <w:tc>
          <w:tcPr>
            <w:tcW w:w="989" w:type="dxa"/>
          </w:tcPr>
          <w:p w14:paraId="272604EA" w14:textId="77777777" w:rsidR="004B1F57" w:rsidRPr="009938EF" w:rsidRDefault="004B1F57" w:rsidP="004B1F57">
            <w:pPr>
              <w:rPr>
                <w:rFonts w:asciiTheme="minorHAnsi" w:hAnsiTheme="minorHAnsi" w:cstheme="minorHAnsi"/>
                <w:iCs/>
                <w:sz w:val="18"/>
                <w:szCs w:val="18"/>
                <w:lang w:val="en-US"/>
              </w:rPr>
            </w:pPr>
          </w:p>
        </w:tc>
        <w:tc>
          <w:tcPr>
            <w:tcW w:w="989" w:type="dxa"/>
          </w:tcPr>
          <w:p w14:paraId="78975DA5" w14:textId="77777777" w:rsidR="004B1F57" w:rsidRPr="009938EF" w:rsidRDefault="004B1F57" w:rsidP="004B1F57">
            <w:pPr>
              <w:rPr>
                <w:rFonts w:asciiTheme="minorHAnsi" w:hAnsiTheme="minorHAnsi" w:cstheme="minorHAnsi"/>
                <w:iCs/>
                <w:sz w:val="18"/>
                <w:szCs w:val="18"/>
                <w:lang w:val="en-US"/>
              </w:rPr>
            </w:pPr>
          </w:p>
        </w:tc>
        <w:tc>
          <w:tcPr>
            <w:tcW w:w="1609" w:type="dxa"/>
          </w:tcPr>
          <w:p w14:paraId="61F07E92"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r>
      <w:tr w:rsidR="004B1F57" w:rsidRPr="009938EF" w14:paraId="0BAA5320" w14:textId="77777777" w:rsidTr="00DD0C04">
        <w:trPr>
          <w:trHeight w:val="590"/>
        </w:trPr>
        <w:tc>
          <w:tcPr>
            <w:tcW w:w="3825" w:type="dxa"/>
            <w:vMerge/>
          </w:tcPr>
          <w:p w14:paraId="17575A57" w14:textId="77777777" w:rsidR="004B1F57" w:rsidRPr="009938EF" w:rsidRDefault="004B1F57" w:rsidP="004B1F57">
            <w:pPr>
              <w:rPr>
                <w:rFonts w:asciiTheme="minorHAnsi" w:hAnsiTheme="minorHAnsi" w:cstheme="minorHAnsi"/>
                <w:b/>
                <w:bCs/>
                <w:sz w:val="18"/>
                <w:szCs w:val="18"/>
                <w:lang w:val="en-US"/>
              </w:rPr>
            </w:pPr>
          </w:p>
        </w:tc>
        <w:tc>
          <w:tcPr>
            <w:tcW w:w="4549" w:type="dxa"/>
          </w:tcPr>
          <w:p w14:paraId="0D316ABD" w14:textId="77777777" w:rsidR="004B1F57" w:rsidRPr="009938EF" w:rsidRDefault="004B1F57" w:rsidP="004B1F57">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-Support Ministry of Labour and Social Affairs to host and maintain the Digital Economy Platform.</w:t>
            </w:r>
          </w:p>
        </w:tc>
        <w:tc>
          <w:tcPr>
            <w:tcW w:w="902" w:type="dxa"/>
          </w:tcPr>
          <w:p w14:paraId="3BD891CD"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w:t>
            </w:r>
          </w:p>
        </w:tc>
        <w:tc>
          <w:tcPr>
            <w:tcW w:w="902" w:type="dxa"/>
          </w:tcPr>
          <w:p w14:paraId="7E5E47B3"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w:t>
            </w:r>
          </w:p>
        </w:tc>
        <w:tc>
          <w:tcPr>
            <w:tcW w:w="989" w:type="dxa"/>
          </w:tcPr>
          <w:p w14:paraId="01F1A341"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w:t>
            </w:r>
          </w:p>
        </w:tc>
        <w:tc>
          <w:tcPr>
            <w:tcW w:w="989" w:type="dxa"/>
          </w:tcPr>
          <w:p w14:paraId="2E10A698"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w:t>
            </w:r>
          </w:p>
        </w:tc>
        <w:tc>
          <w:tcPr>
            <w:tcW w:w="1609" w:type="dxa"/>
          </w:tcPr>
          <w:p w14:paraId="4FD3CE9E"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r>
      <w:tr w:rsidR="004B1F57" w:rsidRPr="009938EF" w14:paraId="771870D2" w14:textId="77777777" w:rsidTr="00DD0C04">
        <w:trPr>
          <w:trHeight w:val="314"/>
        </w:trPr>
        <w:tc>
          <w:tcPr>
            <w:tcW w:w="3825" w:type="dxa"/>
            <w:vMerge w:val="restart"/>
          </w:tcPr>
          <w:p w14:paraId="2043B04B" w14:textId="0816C436" w:rsidR="004B1F57" w:rsidRPr="009938EF" w:rsidRDefault="004B1F57" w:rsidP="004B1F57">
            <w:pPr>
              <w:rPr>
                <w:rFonts w:asciiTheme="minorHAnsi" w:hAnsiTheme="minorHAnsi" w:cstheme="minorHAnsi"/>
                <w:iCs/>
                <w:sz w:val="18"/>
                <w:szCs w:val="18"/>
                <w:lang w:val="en-US"/>
              </w:rPr>
            </w:pPr>
            <w:r w:rsidRPr="00692E60">
              <w:rPr>
                <w:rFonts w:asciiTheme="minorHAnsi" w:hAnsiTheme="minorHAnsi" w:cstheme="minorHAnsi"/>
                <w:b/>
                <w:bCs/>
                <w:sz w:val="18"/>
                <w:szCs w:val="18"/>
                <w:lang w:val="en-GB"/>
              </w:rPr>
              <w:t>Output 3.</w:t>
            </w:r>
            <w:r>
              <w:rPr>
                <w:rFonts w:asciiTheme="minorHAnsi" w:hAnsiTheme="minorHAnsi" w:cstheme="minorHAnsi"/>
                <w:b/>
                <w:bCs/>
                <w:sz w:val="18"/>
                <w:szCs w:val="18"/>
                <w:lang w:val="en-GB"/>
              </w:rPr>
              <w:t>3</w:t>
            </w:r>
            <w:r w:rsidRPr="00692E60">
              <w:rPr>
                <w:rFonts w:asciiTheme="minorHAnsi" w:hAnsiTheme="minorHAnsi" w:cstheme="minorHAnsi"/>
                <w:b/>
                <w:bCs/>
                <w:sz w:val="18"/>
                <w:szCs w:val="18"/>
                <w:lang w:val="en-GB"/>
              </w:rPr>
              <w:t xml:space="preserve">: </w:t>
            </w:r>
            <w:r w:rsidRPr="003609C2">
              <w:rPr>
                <w:b/>
                <w:lang w:val="en-GB"/>
              </w:rPr>
              <w:t>S</w:t>
            </w:r>
            <w:r>
              <w:rPr>
                <w:b/>
                <w:lang w:val="en-GB"/>
              </w:rPr>
              <w:t xml:space="preserve">outh-south cooperation. </w:t>
            </w:r>
            <w:r w:rsidRPr="003609C2">
              <w:rPr>
                <w:lang w:val="en-GB"/>
              </w:rPr>
              <w:t>Partnerships, and processes are in place for cross-border employment: certifications, online platforms, software development agencies.</w:t>
            </w:r>
          </w:p>
        </w:tc>
        <w:tc>
          <w:tcPr>
            <w:tcW w:w="4549" w:type="dxa"/>
          </w:tcPr>
          <w:p w14:paraId="5FCEF387" w14:textId="77777777" w:rsidR="004B1F57" w:rsidRPr="009938EF" w:rsidRDefault="004B1F57" w:rsidP="004B1F57">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-South-South Cooperation and learning tours of government and local tech hubs </w:t>
            </w:r>
          </w:p>
        </w:tc>
        <w:tc>
          <w:tcPr>
            <w:tcW w:w="902" w:type="dxa"/>
          </w:tcPr>
          <w:p w14:paraId="21616A6C"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02" w:type="dxa"/>
          </w:tcPr>
          <w:p w14:paraId="313C65AF"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89" w:type="dxa"/>
          </w:tcPr>
          <w:p w14:paraId="7515CA1B"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89" w:type="dxa"/>
          </w:tcPr>
          <w:p w14:paraId="5FF75E59"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1609" w:type="dxa"/>
          </w:tcPr>
          <w:p w14:paraId="2FEB75F1"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$200,000</w:t>
            </w:r>
          </w:p>
        </w:tc>
      </w:tr>
      <w:tr w:rsidR="004B1F57" w:rsidRPr="009938EF" w14:paraId="179B34CC" w14:textId="77777777" w:rsidTr="00DD0C04">
        <w:trPr>
          <w:trHeight w:val="314"/>
        </w:trPr>
        <w:tc>
          <w:tcPr>
            <w:tcW w:w="3825" w:type="dxa"/>
            <w:vMerge/>
          </w:tcPr>
          <w:p w14:paraId="7FAD130F" w14:textId="77777777" w:rsidR="004B1F57" w:rsidRPr="009938EF" w:rsidRDefault="004B1F57" w:rsidP="004B1F57">
            <w:pPr>
              <w:rPr>
                <w:rFonts w:asciiTheme="minorHAnsi" w:hAnsiTheme="minorHAnsi" w:cstheme="minorHAnsi"/>
                <w:b/>
                <w:sz w:val="18"/>
                <w:szCs w:val="18"/>
                <w:lang w:val="en-US"/>
              </w:rPr>
            </w:pPr>
          </w:p>
        </w:tc>
        <w:tc>
          <w:tcPr>
            <w:tcW w:w="4549" w:type="dxa"/>
          </w:tcPr>
          <w:p w14:paraId="2DC12082" w14:textId="77777777" w:rsidR="004B1F57" w:rsidRPr="009938EF" w:rsidRDefault="004B1F57" w:rsidP="004B1F57">
            <w:pPr>
              <w:rPr>
                <w:rFonts w:asciiTheme="minorHAnsi" w:hAnsiTheme="minorHAnsi" w:cstheme="minorHAnsi"/>
                <w:sz w:val="18"/>
                <w:szCs w:val="18"/>
                <w:lang w:val="en-US"/>
              </w:rPr>
            </w:pPr>
            <w:r w:rsidRPr="009938EF">
              <w:rPr>
                <w:rFonts w:asciiTheme="minorHAnsi" w:hAnsiTheme="minorHAnsi" w:cstheme="minorHAnsi"/>
                <w:sz w:val="18"/>
                <w:szCs w:val="18"/>
                <w:lang w:val="en-US"/>
              </w:rPr>
              <w:t>-Establish formalized process and partnerships with online platforms for freelancing.</w:t>
            </w:r>
          </w:p>
        </w:tc>
        <w:tc>
          <w:tcPr>
            <w:tcW w:w="902" w:type="dxa"/>
          </w:tcPr>
          <w:p w14:paraId="6508F104"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231325D5" w14:textId="77777777" w:rsidR="004B1F57" w:rsidRPr="009938EF" w:rsidRDefault="004B1F57" w:rsidP="004B1F57">
            <w:pPr>
              <w:rPr>
                <w:rFonts w:asciiTheme="minorHAnsi" w:hAnsiTheme="minorHAnsi" w:cstheme="minorHAnsi"/>
                <w:iCs/>
                <w:sz w:val="18"/>
                <w:szCs w:val="18"/>
                <w:lang w:val="en-US"/>
              </w:rPr>
            </w:pPr>
          </w:p>
        </w:tc>
        <w:tc>
          <w:tcPr>
            <w:tcW w:w="989" w:type="dxa"/>
          </w:tcPr>
          <w:p w14:paraId="309F2E20" w14:textId="77777777" w:rsidR="004B1F57" w:rsidRPr="009938EF" w:rsidRDefault="004B1F57" w:rsidP="004B1F57">
            <w:pPr>
              <w:rPr>
                <w:rFonts w:asciiTheme="minorHAnsi" w:hAnsiTheme="minorHAnsi" w:cstheme="minorHAnsi"/>
                <w:iCs/>
                <w:sz w:val="18"/>
                <w:szCs w:val="18"/>
                <w:lang w:val="en-US"/>
              </w:rPr>
            </w:pPr>
          </w:p>
        </w:tc>
        <w:tc>
          <w:tcPr>
            <w:tcW w:w="989" w:type="dxa"/>
          </w:tcPr>
          <w:p w14:paraId="65B961FB" w14:textId="77777777" w:rsidR="004B1F57" w:rsidRPr="009938EF" w:rsidRDefault="004B1F57" w:rsidP="004B1F57">
            <w:pPr>
              <w:rPr>
                <w:rFonts w:asciiTheme="minorHAnsi" w:hAnsiTheme="minorHAnsi" w:cstheme="minorHAnsi"/>
                <w:iCs/>
                <w:sz w:val="18"/>
                <w:szCs w:val="18"/>
                <w:lang w:val="en-US"/>
              </w:rPr>
            </w:pPr>
          </w:p>
        </w:tc>
        <w:tc>
          <w:tcPr>
            <w:tcW w:w="1609" w:type="dxa"/>
          </w:tcPr>
          <w:p w14:paraId="13F0CAA7"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r>
      <w:tr w:rsidR="004B1F57" w:rsidRPr="009938EF" w14:paraId="3997032E" w14:textId="77777777" w:rsidTr="00DD0C04">
        <w:trPr>
          <w:trHeight w:val="872"/>
        </w:trPr>
        <w:tc>
          <w:tcPr>
            <w:tcW w:w="3825" w:type="dxa"/>
            <w:vMerge/>
          </w:tcPr>
          <w:p w14:paraId="38453E91" w14:textId="77777777" w:rsidR="004B1F57" w:rsidRPr="009938EF" w:rsidRDefault="004B1F57" w:rsidP="004B1F57">
            <w:pPr>
              <w:rPr>
                <w:rFonts w:asciiTheme="minorHAnsi" w:hAnsiTheme="minorHAnsi" w:cstheme="minorHAnsi"/>
                <w:b/>
                <w:sz w:val="18"/>
                <w:szCs w:val="18"/>
                <w:lang w:val="en-US"/>
              </w:rPr>
            </w:pPr>
          </w:p>
        </w:tc>
        <w:tc>
          <w:tcPr>
            <w:tcW w:w="4549" w:type="dxa"/>
          </w:tcPr>
          <w:p w14:paraId="537E0CF4" w14:textId="77777777" w:rsidR="004B1F57" w:rsidRPr="009938EF" w:rsidRDefault="004B1F57" w:rsidP="004B1F57">
            <w:pPr>
              <w:spacing w:before="0" w:after="60"/>
              <w:rPr>
                <w:rFonts w:asciiTheme="minorHAnsi" w:hAnsiTheme="minorHAnsi" w:cstheme="minorHAnsi"/>
                <w:sz w:val="18"/>
                <w:szCs w:val="18"/>
                <w:lang w:val="en-US"/>
              </w:rPr>
            </w:pPr>
            <w:r w:rsidRPr="009938EF">
              <w:rPr>
                <w:rFonts w:asciiTheme="minorHAnsi" w:hAnsiTheme="minorHAnsi" w:cstheme="minorHAnsi"/>
                <w:sz w:val="18"/>
                <w:szCs w:val="18"/>
                <w:lang w:val="en-US"/>
              </w:rPr>
              <w:t xml:space="preserve"> -Establish formalized service agreements between local technology and innovation hubs and global software development agencies, microwork providers or academic institutions.</w:t>
            </w:r>
          </w:p>
        </w:tc>
        <w:tc>
          <w:tcPr>
            <w:tcW w:w="902" w:type="dxa"/>
          </w:tcPr>
          <w:p w14:paraId="25C3C309"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621DF44D" w14:textId="77777777" w:rsidR="004B1F57" w:rsidRPr="009938EF" w:rsidRDefault="004B1F57" w:rsidP="004B1F57">
            <w:pPr>
              <w:rPr>
                <w:rFonts w:asciiTheme="minorHAnsi" w:hAnsiTheme="minorHAnsi" w:cstheme="minorHAnsi"/>
                <w:iCs/>
                <w:sz w:val="18"/>
                <w:szCs w:val="18"/>
                <w:lang w:val="en-US"/>
              </w:rPr>
            </w:pPr>
          </w:p>
        </w:tc>
        <w:tc>
          <w:tcPr>
            <w:tcW w:w="989" w:type="dxa"/>
          </w:tcPr>
          <w:p w14:paraId="32322B7B" w14:textId="77777777" w:rsidR="004B1F57" w:rsidRPr="009938EF" w:rsidRDefault="004B1F57" w:rsidP="004B1F57">
            <w:pPr>
              <w:rPr>
                <w:rFonts w:asciiTheme="minorHAnsi" w:hAnsiTheme="minorHAnsi" w:cstheme="minorHAnsi"/>
                <w:iCs/>
                <w:sz w:val="18"/>
                <w:szCs w:val="18"/>
                <w:lang w:val="en-US"/>
              </w:rPr>
            </w:pPr>
          </w:p>
        </w:tc>
        <w:tc>
          <w:tcPr>
            <w:tcW w:w="989" w:type="dxa"/>
          </w:tcPr>
          <w:p w14:paraId="49BACAAD" w14:textId="77777777" w:rsidR="004B1F57" w:rsidRPr="009938EF" w:rsidRDefault="004B1F57" w:rsidP="004B1F57">
            <w:pPr>
              <w:rPr>
                <w:rFonts w:asciiTheme="minorHAnsi" w:hAnsiTheme="minorHAnsi" w:cstheme="minorHAnsi"/>
                <w:iCs/>
                <w:sz w:val="18"/>
                <w:szCs w:val="18"/>
                <w:lang w:val="en-US"/>
              </w:rPr>
            </w:pPr>
          </w:p>
        </w:tc>
        <w:tc>
          <w:tcPr>
            <w:tcW w:w="1609" w:type="dxa"/>
          </w:tcPr>
          <w:p w14:paraId="1DFE2325"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r>
      <w:tr w:rsidR="004B1F57" w:rsidRPr="009938EF" w14:paraId="62341D3E" w14:textId="77777777" w:rsidTr="00DD0C04">
        <w:tc>
          <w:tcPr>
            <w:tcW w:w="3825" w:type="dxa"/>
            <w:shd w:val="clear" w:color="auto" w:fill="F4B083" w:themeFill="accent2" w:themeFillTint="99"/>
          </w:tcPr>
          <w:p w14:paraId="7161D326" w14:textId="77777777" w:rsidR="004B1F57" w:rsidRPr="009938EF" w:rsidRDefault="004B1F57" w:rsidP="004B1F57">
            <w:pPr>
              <w:rPr>
                <w:rFonts w:asciiTheme="minorHAnsi" w:hAnsiTheme="minorHAnsi" w:cstheme="minorHAnsi"/>
                <w:b/>
                <w:iCs/>
                <w:sz w:val="18"/>
                <w:szCs w:val="18"/>
                <w:lang w:val="en-US"/>
              </w:rPr>
            </w:pPr>
            <w:r w:rsidRPr="009938EF">
              <w:rPr>
                <w:rFonts w:asciiTheme="minorHAnsi" w:hAnsiTheme="minorHAnsi" w:cstheme="minorHAnsi"/>
                <w:b/>
                <w:sz w:val="18"/>
                <w:szCs w:val="18"/>
                <w:lang w:val="en-US"/>
              </w:rPr>
              <w:t>Sub-Total for Output 3</w:t>
            </w:r>
          </w:p>
        </w:tc>
        <w:tc>
          <w:tcPr>
            <w:tcW w:w="4549" w:type="dxa"/>
            <w:shd w:val="clear" w:color="auto" w:fill="F4B083" w:themeFill="accent2" w:themeFillTint="99"/>
          </w:tcPr>
          <w:p w14:paraId="50EE5808" w14:textId="77777777" w:rsidR="004B1F57" w:rsidRPr="009938EF" w:rsidRDefault="004B1F57" w:rsidP="004B1F57">
            <w:pPr>
              <w:rPr>
                <w:rFonts w:asciiTheme="minorHAnsi" w:hAnsiTheme="minorHAnsi" w:cstheme="minorHAnsi"/>
                <w:b/>
                <w:iCs/>
                <w:sz w:val="18"/>
                <w:szCs w:val="18"/>
                <w:lang w:val="en-US"/>
              </w:rPr>
            </w:pPr>
          </w:p>
        </w:tc>
        <w:tc>
          <w:tcPr>
            <w:tcW w:w="902" w:type="dxa"/>
            <w:shd w:val="clear" w:color="auto" w:fill="F4B083" w:themeFill="accent2" w:themeFillTint="99"/>
          </w:tcPr>
          <w:p w14:paraId="62B4153A" w14:textId="7C655B7E" w:rsidR="004B1F57" w:rsidRPr="009938EF" w:rsidRDefault="004B1F57" w:rsidP="004B1F57">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1E4A31">
              <w:rPr>
                <w:rFonts w:asciiTheme="minorHAnsi" w:hAnsiTheme="minorHAnsi" w:cstheme="minorHAnsi"/>
                <w:b/>
                <w:iCs/>
                <w:sz w:val="18"/>
                <w:szCs w:val="18"/>
                <w:lang w:val="en-US"/>
              </w:rPr>
              <w:t>6</w:t>
            </w:r>
            <w:r w:rsidRPr="009938EF">
              <w:rPr>
                <w:rFonts w:asciiTheme="minorHAnsi" w:hAnsiTheme="minorHAnsi" w:cstheme="minorHAnsi"/>
                <w:b/>
                <w:iCs/>
                <w:sz w:val="18"/>
                <w:szCs w:val="18"/>
                <w:lang w:val="en-US"/>
              </w:rPr>
              <w:t>85,000</w:t>
            </w:r>
          </w:p>
        </w:tc>
        <w:tc>
          <w:tcPr>
            <w:tcW w:w="902" w:type="dxa"/>
            <w:shd w:val="clear" w:color="auto" w:fill="F4B083" w:themeFill="accent2" w:themeFillTint="99"/>
          </w:tcPr>
          <w:p w14:paraId="319F489C" w14:textId="223D9EFC" w:rsidR="004B1F57" w:rsidRPr="009938EF" w:rsidRDefault="004B1F57" w:rsidP="004B1F57">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1E4A31">
              <w:rPr>
                <w:rFonts w:asciiTheme="minorHAnsi" w:hAnsiTheme="minorHAnsi" w:cstheme="minorHAnsi"/>
                <w:b/>
                <w:iCs/>
                <w:sz w:val="18"/>
                <w:szCs w:val="18"/>
                <w:lang w:val="en-US"/>
              </w:rPr>
              <w:t>6</w:t>
            </w:r>
            <w:r w:rsidRPr="009938EF">
              <w:rPr>
                <w:rFonts w:asciiTheme="minorHAnsi" w:hAnsiTheme="minorHAnsi" w:cstheme="minorHAnsi"/>
                <w:b/>
                <w:iCs/>
                <w:sz w:val="18"/>
                <w:szCs w:val="18"/>
                <w:lang w:val="en-US"/>
              </w:rPr>
              <w:t>35,000</w:t>
            </w:r>
          </w:p>
        </w:tc>
        <w:tc>
          <w:tcPr>
            <w:tcW w:w="989" w:type="dxa"/>
            <w:shd w:val="clear" w:color="auto" w:fill="F4B083" w:themeFill="accent2" w:themeFillTint="99"/>
          </w:tcPr>
          <w:p w14:paraId="46B149C9" w14:textId="10CA4A87" w:rsidR="004B1F57" w:rsidRPr="009938EF" w:rsidRDefault="004B1F57" w:rsidP="004B1F57">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1E4A31">
              <w:rPr>
                <w:rFonts w:asciiTheme="minorHAnsi" w:hAnsiTheme="minorHAnsi" w:cstheme="minorHAnsi"/>
                <w:b/>
                <w:iCs/>
                <w:sz w:val="18"/>
                <w:szCs w:val="18"/>
                <w:lang w:val="en-US"/>
              </w:rPr>
              <w:t>6</w:t>
            </w:r>
            <w:r w:rsidRPr="009938EF">
              <w:rPr>
                <w:rFonts w:asciiTheme="minorHAnsi" w:hAnsiTheme="minorHAnsi" w:cstheme="minorHAnsi"/>
                <w:b/>
                <w:iCs/>
                <w:sz w:val="18"/>
                <w:szCs w:val="18"/>
                <w:lang w:val="en-US"/>
              </w:rPr>
              <w:t>35,000</w:t>
            </w:r>
          </w:p>
        </w:tc>
        <w:tc>
          <w:tcPr>
            <w:tcW w:w="989" w:type="dxa"/>
            <w:shd w:val="clear" w:color="auto" w:fill="F4B083" w:themeFill="accent2" w:themeFillTint="99"/>
          </w:tcPr>
          <w:p w14:paraId="1A6877F1" w14:textId="17AD66CF" w:rsidR="004B1F57" w:rsidRPr="009938EF" w:rsidRDefault="004B1F57" w:rsidP="004B1F57">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1E4A31">
              <w:rPr>
                <w:rFonts w:asciiTheme="minorHAnsi" w:hAnsiTheme="minorHAnsi" w:cstheme="minorHAnsi"/>
                <w:b/>
                <w:iCs/>
                <w:sz w:val="18"/>
                <w:szCs w:val="18"/>
                <w:lang w:val="en-US"/>
              </w:rPr>
              <w:t>6</w:t>
            </w:r>
            <w:r w:rsidRPr="009938EF">
              <w:rPr>
                <w:rFonts w:asciiTheme="minorHAnsi" w:hAnsiTheme="minorHAnsi" w:cstheme="minorHAnsi"/>
                <w:b/>
                <w:iCs/>
                <w:sz w:val="18"/>
                <w:szCs w:val="18"/>
                <w:lang w:val="en-US"/>
              </w:rPr>
              <w:t>35,000</w:t>
            </w:r>
          </w:p>
        </w:tc>
        <w:tc>
          <w:tcPr>
            <w:tcW w:w="1609" w:type="dxa"/>
            <w:shd w:val="clear" w:color="auto" w:fill="F4B083" w:themeFill="accent2" w:themeFillTint="99"/>
          </w:tcPr>
          <w:p w14:paraId="34CE1CD0" w14:textId="13A91A5D" w:rsidR="004B1F57" w:rsidRPr="009938EF" w:rsidRDefault="004B1F57" w:rsidP="004B1F57">
            <w:pPr>
              <w:rPr>
                <w:rFonts w:asciiTheme="minorHAnsi" w:hAnsiTheme="minorHAnsi" w:cstheme="minorHAnsi"/>
                <w:b/>
                <w:iCs/>
                <w:sz w:val="18"/>
                <w:szCs w:val="18"/>
                <w:lang w:val="en-US"/>
              </w:rPr>
            </w:pPr>
            <w:r w:rsidRPr="009938EF">
              <w:rPr>
                <w:rFonts w:asciiTheme="minorHAnsi" w:hAnsiTheme="minorHAnsi" w:cstheme="minorHAnsi"/>
                <w:b/>
                <w:iCs/>
                <w:sz w:val="18"/>
                <w:szCs w:val="18"/>
                <w:lang w:val="en-US"/>
              </w:rPr>
              <w:t>$</w:t>
            </w:r>
            <w:r w:rsidR="001E4A31">
              <w:rPr>
                <w:rFonts w:asciiTheme="minorHAnsi" w:hAnsiTheme="minorHAnsi" w:cstheme="minorHAnsi"/>
                <w:b/>
                <w:iCs/>
                <w:sz w:val="18"/>
                <w:szCs w:val="18"/>
                <w:lang w:val="en-US"/>
              </w:rPr>
              <w:t>2</w:t>
            </w:r>
            <w:r w:rsidRPr="009938EF">
              <w:rPr>
                <w:rFonts w:asciiTheme="minorHAnsi" w:hAnsiTheme="minorHAnsi" w:cstheme="minorHAnsi"/>
                <w:b/>
                <w:iCs/>
                <w:sz w:val="18"/>
                <w:szCs w:val="18"/>
                <w:lang w:val="en-US"/>
              </w:rPr>
              <w:t>,</w:t>
            </w:r>
            <w:r w:rsidR="001E4A31">
              <w:rPr>
                <w:rFonts w:asciiTheme="minorHAnsi" w:hAnsiTheme="minorHAnsi" w:cstheme="minorHAnsi"/>
                <w:b/>
                <w:iCs/>
                <w:sz w:val="18"/>
                <w:szCs w:val="18"/>
                <w:lang w:val="en-US"/>
              </w:rPr>
              <w:t>5</w:t>
            </w:r>
            <w:r w:rsidRPr="009938EF">
              <w:rPr>
                <w:rFonts w:asciiTheme="minorHAnsi" w:hAnsiTheme="minorHAnsi" w:cstheme="minorHAnsi"/>
                <w:b/>
                <w:iCs/>
                <w:sz w:val="18"/>
                <w:szCs w:val="18"/>
                <w:lang w:val="en-US"/>
              </w:rPr>
              <w:t>90,000</w:t>
            </w:r>
          </w:p>
        </w:tc>
      </w:tr>
      <w:tr w:rsidR="004B1F57" w:rsidRPr="009938EF" w14:paraId="4D5F1DF5" w14:textId="77777777" w:rsidTr="00DD0C04">
        <w:tc>
          <w:tcPr>
            <w:tcW w:w="3825" w:type="dxa"/>
          </w:tcPr>
          <w:p w14:paraId="0452D0E2" w14:textId="77777777" w:rsidR="004B1F57" w:rsidRPr="009938EF" w:rsidRDefault="004B1F57" w:rsidP="004B1F57">
            <w:pPr>
              <w:rPr>
                <w:rFonts w:asciiTheme="minorHAnsi" w:hAnsiTheme="minorHAnsi" w:cstheme="minorHAnsi"/>
                <w:b/>
                <w:sz w:val="18"/>
                <w:szCs w:val="18"/>
                <w:lang w:val="en-US"/>
              </w:rPr>
            </w:pPr>
            <w:r w:rsidRPr="009938EF">
              <w:rPr>
                <w:rFonts w:asciiTheme="minorHAnsi" w:hAnsiTheme="minorHAnsi" w:cstheme="minorHAnsi"/>
                <w:b/>
                <w:sz w:val="18"/>
                <w:szCs w:val="18"/>
                <w:lang w:val="en-US"/>
              </w:rPr>
              <w:t>TOTAL OUTPUT 1-3</w:t>
            </w:r>
          </w:p>
        </w:tc>
        <w:tc>
          <w:tcPr>
            <w:tcW w:w="4549" w:type="dxa"/>
          </w:tcPr>
          <w:p w14:paraId="78241D27" w14:textId="77777777" w:rsidR="004B1F57" w:rsidRPr="009938EF" w:rsidRDefault="004B1F57" w:rsidP="004B1F57">
            <w:pPr>
              <w:rPr>
                <w:rFonts w:asciiTheme="minorHAnsi" w:hAnsiTheme="minorHAnsi" w:cstheme="minorHAnsi"/>
                <w:iCs/>
                <w:sz w:val="18"/>
                <w:szCs w:val="18"/>
                <w:lang w:val="en-US"/>
              </w:rPr>
            </w:pPr>
          </w:p>
        </w:tc>
        <w:tc>
          <w:tcPr>
            <w:tcW w:w="902" w:type="dxa"/>
          </w:tcPr>
          <w:p w14:paraId="1C7F6412" w14:textId="77777777" w:rsidR="004B1F57" w:rsidRPr="009938EF" w:rsidRDefault="004B1F57" w:rsidP="004B1F57">
            <w:pPr>
              <w:rPr>
                <w:rFonts w:asciiTheme="minorHAnsi" w:hAnsiTheme="minorHAnsi" w:cstheme="minorHAnsi"/>
                <w:iCs/>
                <w:sz w:val="18"/>
                <w:szCs w:val="18"/>
                <w:lang w:val="en-US"/>
              </w:rPr>
            </w:pPr>
          </w:p>
        </w:tc>
        <w:tc>
          <w:tcPr>
            <w:tcW w:w="902" w:type="dxa"/>
          </w:tcPr>
          <w:p w14:paraId="5E2EC69A" w14:textId="77777777" w:rsidR="004B1F57" w:rsidRPr="009938EF" w:rsidRDefault="004B1F57" w:rsidP="004B1F57">
            <w:pPr>
              <w:rPr>
                <w:rFonts w:asciiTheme="minorHAnsi" w:hAnsiTheme="minorHAnsi" w:cstheme="minorHAnsi"/>
                <w:iCs/>
                <w:sz w:val="18"/>
                <w:szCs w:val="18"/>
                <w:lang w:val="en-US"/>
              </w:rPr>
            </w:pPr>
          </w:p>
        </w:tc>
        <w:tc>
          <w:tcPr>
            <w:tcW w:w="989" w:type="dxa"/>
          </w:tcPr>
          <w:p w14:paraId="4385E766" w14:textId="77777777" w:rsidR="004B1F57" w:rsidRPr="009938EF" w:rsidRDefault="004B1F57" w:rsidP="004B1F57">
            <w:pPr>
              <w:rPr>
                <w:rFonts w:asciiTheme="minorHAnsi" w:hAnsiTheme="minorHAnsi" w:cstheme="minorHAnsi"/>
                <w:iCs/>
                <w:sz w:val="18"/>
                <w:szCs w:val="18"/>
                <w:lang w:val="en-US"/>
              </w:rPr>
            </w:pPr>
          </w:p>
        </w:tc>
        <w:tc>
          <w:tcPr>
            <w:tcW w:w="989" w:type="dxa"/>
          </w:tcPr>
          <w:p w14:paraId="030B0BA6" w14:textId="77777777" w:rsidR="004B1F57" w:rsidRPr="009938EF" w:rsidRDefault="004B1F57" w:rsidP="004B1F57">
            <w:pPr>
              <w:rPr>
                <w:rFonts w:asciiTheme="minorHAnsi" w:hAnsiTheme="minorHAnsi" w:cstheme="minorHAnsi"/>
                <w:iCs/>
                <w:sz w:val="18"/>
                <w:szCs w:val="18"/>
                <w:lang w:val="en-US"/>
              </w:rPr>
            </w:pPr>
          </w:p>
        </w:tc>
        <w:tc>
          <w:tcPr>
            <w:tcW w:w="1609" w:type="dxa"/>
          </w:tcPr>
          <w:p w14:paraId="59CA9FBE" w14:textId="7429549A" w:rsidR="004B1F57" w:rsidRPr="009938EF" w:rsidRDefault="004B1F57" w:rsidP="004B1F57">
            <w:pPr>
              <w:rPr>
                <w:rFonts w:asciiTheme="minorHAnsi" w:hAnsiTheme="minorHAnsi" w:cstheme="minorHAnsi"/>
                <w:b/>
                <w:bCs/>
                <w:iCs/>
                <w:sz w:val="18"/>
                <w:szCs w:val="18"/>
                <w:lang w:val="en-US"/>
              </w:rPr>
            </w:pP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5</w:t>
            </w: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16</w:t>
            </w:r>
            <w:r w:rsidRPr="009938EF">
              <w:rPr>
                <w:rFonts w:asciiTheme="minorHAnsi" w:hAnsiTheme="minorHAnsi" w:cstheme="minorHAnsi"/>
                <w:b/>
                <w:bCs/>
                <w:iCs/>
                <w:sz w:val="18"/>
                <w:szCs w:val="18"/>
                <w:lang w:val="en-US"/>
              </w:rPr>
              <w:t>0,000</w:t>
            </w:r>
          </w:p>
        </w:tc>
      </w:tr>
      <w:tr w:rsidR="004B1F57" w:rsidRPr="009938EF" w14:paraId="7FBD2556" w14:textId="77777777" w:rsidTr="00DD0C04">
        <w:tc>
          <w:tcPr>
            <w:tcW w:w="3825" w:type="dxa"/>
            <w:vMerge w:val="restart"/>
          </w:tcPr>
          <w:p w14:paraId="550D19FE" w14:textId="77777777" w:rsidR="004B1F57" w:rsidRPr="009938EF" w:rsidRDefault="004B1F57" w:rsidP="004B1F57">
            <w:pPr>
              <w:rPr>
                <w:rFonts w:asciiTheme="minorHAnsi" w:hAnsiTheme="minorHAnsi" w:cstheme="minorHAnsi"/>
                <w:b/>
                <w:sz w:val="18"/>
                <w:szCs w:val="18"/>
                <w:lang w:val="en-US"/>
              </w:rPr>
            </w:pPr>
            <w:r w:rsidRPr="009938EF">
              <w:rPr>
                <w:rFonts w:asciiTheme="minorHAnsi" w:hAnsiTheme="minorHAnsi" w:cstheme="minorHAnsi"/>
                <w:b/>
                <w:sz w:val="18"/>
                <w:szCs w:val="18"/>
                <w:lang w:val="en-US"/>
              </w:rPr>
              <w:lastRenderedPageBreak/>
              <w:t xml:space="preserve">Output 4. Project Management </w:t>
            </w:r>
          </w:p>
        </w:tc>
        <w:tc>
          <w:tcPr>
            <w:tcW w:w="4549" w:type="dxa"/>
          </w:tcPr>
          <w:p w14:paraId="72AB04E1"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Project UN staff Salary (3 project staff)</w:t>
            </w:r>
          </w:p>
        </w:tc>
        <w:tc>
          <w:tcPr>
            <w:tcW w:w="902" w:type="dxa"/>
          </w:tcPr>
          <w:p w14:paraId="25E72340" w14:textId="4CA4570B"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Pr>
                <w:rFonts w:asciiTheme="minorHAnsi" w:hAnsiTheme="minorHAnsi" w:cstheme="minorHAnsi"/>
                <w:iCs/>
                <w:sz w:val="18"/>
                <w:szCs w:val="18"/>
                <w:lang w:val="en-US"/>
              </w:rPr>
              <w:t>5</w:t>
            </w:r>
            <w:r w:rsidRPr="009938EF">
              <w:rPr>
                <w:rFonts w:asciiTheme="minorHAnsi" w:hAnsiTheme="minorHAnsi" w:cstheme="minorHAnsi"/>
                <w:iCs/>
                <w:sz w:val="18"/>
                <w:szCs w:val="18"/>
                <w:lang w:val="en-US"/>
              </w:rPr>
              <w:t>00,000</w:t>
            </w:r>
          </w:p>
        </w:tc>
        <w:tc>
          <w:tcPr>
            <w:tcW w:w="902" w:type="dxa"/>
          </w:tcPr>
          <w:p w14:paraId="2F401D4D" w14:textId="7E77AD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Pr>
                <w:rFonts w:asciiTheme="minorHAnsi" w:hAnsiTheme="minorHAnsi" w:cstheme="minorHAnsi"/>
                <w:iCs/>
                <w:sz w:val="18"/>
                <w:szCs w:val="18"/>
                <w:lang w:val="en-US"/>
              </w:rPr>
              <w:t>5</w:t>
            </w:r>
            <w:r w:rsidRPr="009938EF">
              <w:rPr>
                <w:rFonts w:asciiTheme="minorHAnsi" w:hAnsiTheme="minorHAnsi" w:cstheme="minorHAnsi"/>
                <w:iCs/>
                <w:sz w:val="18"/>
                <w:szCs w:val="18"/>
                <w:lang w:val="en-US"/>
              </w:rPr>
              <w:t>00,000</w:t>
            </w:r>
          </w:p>
        </w:tc>
        <w:tc>
          <w:tcPr>
            <w:tcW w:w="989" w:type="dxa"/>
          </w:tcPr>
          <w:p w14:paraId="49B0DEA6" w14:textId="4270AC24"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Pr>
                <w:rFonts w:asciiTheme="minorHAnsi" w:hAnsiTheme="minorHAnsi" w:cstheme="minorHAnsi"/>
                <w:iCs/>
                <w:sz w:val="18"/>
                <w:szCs w:val="18"/>
                <w:lang w:val="en-US"/>
              </w:rPr>
              <w:t>5</w:t>
            </w:r>
            <w:r w:rsidRPr="009938EF">
              <w:rPr>
                <w:rFonts w:asciiTheme="minorHAnsi" w:hAnsiTheme="minorHAnsi" w:cstheme="minorHAnsi"/>
                <w:iCs/>
                <w:sz w:val="18"/>
                <w:szCs w:val="18"/>
                <w:lang w:val="en-US"/>
              </w:rPr>
              <w:t>00,000</w:t>
            </w:r>
          </w:p>
        </w:tc>
        <w:tc>
          <w:tcPr>
            <w:tcW w:w="989" w:type="dxa"/>
          </w:tcPr>
          <w:p w14:paraId="215A71AE" w14:textId="619FE85E"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w:t>
            </w:r>
            <w:r w:rsidR="00B861BE">
              <w:rPr>
                <w:rFonts w:asciiTheme="minorHAnsi" w:hAnsiTheme="minorHAnsi" w:cstheme="minorHAnsi"/>
                <w:iCs/>
                <w:sz w:val="18"/>
                <w:szCs w:val="18"/>
                <w:lang w:val="en-US"/>
              </w:rPr>
              <w:t>5</w:t>
            </w:r>
            <w:r w:rsidRPr="009938EF">
              <w:rPr>
                <w:rFonts w:asciiTheme="minorHAnsi" w:hAnsiTheme="minorHAnsi" w:cstheme="minorHAnsi"/>
                <w:iCs/>
                <w:sz w:val="18"/>
                <w:szCs w:val="18"/>
                <w:lang w:val="en-US"/>
              </w:rPr>
              <w:t>00,000</w:t>
            </w:r>
          </w:p>
        </w:tc>
        <w:tc>
          <w:tcPr>
            <w:tcW w:w="1609" w:type="dxa"/>
          </w:tcPr>
          <w:p w14:paraId="25C7DEDA" w14:textId="77777777" w:rsidR="004B1F57" w:rsidRPr="009938EF" w:rsidRDefault="004B1F57" w:rsidP="004B1F57">
            <w:pPr>
              <w:rPr>
                <w:rFonts w:asciiTheme="minorHAnsi" w:hAnsiTheme="minorHAnsi" w:cstheme="minorHAnsi"/>
                <w:iCs/>
                <w:sz w:val="18"/>
                <w:szCs w:val="18"/>
                <w:lang w:val="en-US"/>
              </w:rPr>
            </w:pPr>
          </w:p>
        </w:tc>
      </w:tr>
      <w:tr w:rsidR="004B1F57" w:rsidRPr="009938EF" w14:paraId="2808B4C3" w14:textId="77777777" w:rsidTr="00DD0C04">
        <w:tc>
          <w:tcPr>
            <w:tcW w:w="3825" w:type="dxa"/>
            <w:vMerge/>
          </w:tcPr>
          <w:p w14:paraId="164E53C6" w14:textId="77777777" w:rsidR="004B1F57" w:rsidRPr="009938EF" w:rsidRDefault="004B1F57" w:rsidP="004B1F57">
            <w:pPr>
              <w:rPr>
                <w:rFonts w:asciiTheme="minorHAnsi" w:hAnsiTheme="minorHAnsi" w:cstheme="minorHAnsi"/>
                <w:b/>
                <w:sz w:val="18"/>
                <w:szCs w:val="18"/>
                <w:lang w:val="en-US"/>
              </w:rPr>
            </w:pPr>
          </w:p>
        </w:tc>
        <w:tc>
          <w:tcPr>
            <w:tcW w:w="4549" w:type="dxa"/>
          </w:tcPr>
          <w:p w14:paraId="55F08C66" w14:textId="77777777" w:rsidR="004B1F57" w:rsidRPr="009938EF" w:rsidRDefault="004B1F57" w:rsidP="004B1F57">
            <w:pPr>
              <w:rPr>
                <w:rFonts w:asciiTheme="minorHAnsi" w:hAnsiTheme="minorHAnsi" w:cstheme="minorHAnsi"/>
                <w:color w:val="000000"/>
                <w:sz w:val="18"/>
                <w:szCs w:val="18"/>
                <w:lang w:val="en-US"/>
              </w:rPr>
            </w:pPr>
            <w:r w:rsidRPr="009938EF">
              <w:rPr>
                <w:rFonts w:asciiTheme="minorHAnsi" w:hAnsiTheme="minorHAnsi" w:cstheme="minorHAnsi"/>
                <w:color w:val="000000"/>
                <w:sz w:val="18"/>
                <w:szCs w:val="18"/>
                <w:lang w:val="en-US"/>
              </w:rPr>
              <w:t>Training UN staff (monitoring missions)</w:t>
            </w:r>
          </w:p>
        </w:tc>
        <w:tc>
          <w:tcPr>
            <w:tcW w:w="902" w:type="dxa"/>
          </w:tcPr>
          <w:p w14:paraId="08470B1C"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2881F3C9"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89" w:type="dxa"/>
          </w:tcPr>
          <w:p w14:paraId="1C722BDB"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89" w:type="dxa"/>
          </w:tcPr>
          <w:p w14:paraId="63092F1F"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1609" w:type="dxa"/>
          </w:tcPr>
          <w:p w14:paraId="7261ABCC" w14:textId="77777777" w:rsidR="004B1F57" w:rsidRPr="009938EF" w:rsidRDefault="004B1F57" w:rsidP="004B1F57">
            <w:pPr>
              <w:rPr>
                <w:rFonts w:asciiTheme="minorHAnsi" w:hAnsiTheme="minorHAnsi" w:cstheme="minorHAnsi"/>
                <w:iCs/>
                <w:sz w:val="18"/>
                <w:szCs w:val="18"/>
                <w:lang w:val="en-US"/>
              </w:rPr>
            </w:pPr>
          </w:p>
        </w:tc>
      </w:tr>
      <w:tr w:rsidR="004B1F57" w:rsidRPr="009938EF" w14:paraId="71AEBF5B" w14:textId="77777777" w:rsidTr="00DD0C04">
        <w:tc>
          <w:tcPr>
            <w:tcW w:w="3825" w:type="dxa"/>
            <w:vMerge/>
          </w:tcPr>
          <w:p w14:paraId="710B55DC" w14:textId="77777777" w:rsidR="004B1F57" w:rsidRPr="009938EF" w:rsidRDefault="004B1F57" w:rsidP="004B1F57">
            <w:pPr>
              <w:rPr>
                <w:rFonts w:asciiTheme="minorHAnsi" w:hAnsiTheme="minorHAnsi" w:cstheme="minorHAnsi"/>
                <w:b/>
                <w:sz w:val="18"/>
                <w:szCs w:val="18"/>
                <w:lang w:val="en-US"/>
              </w:rPr>
            </w:pPr>
          </w:p>
        </w:tc>
        <w:tc>
          <w:tcPr>
            <w:tcW w:w="4549" w:type="dxa"/>
          </w:tcPr>
          <w:p w14:paraId="5AE9BB87"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color w:val="000000"/>
                <w:sz w:val="18"/>
                <w:szCs w:val="18"/>
                <w:lang w:val="en-US"/>
              </w:rPr>
              <w:t>Training UN staff</w:t>
            </w:r>
          </w:p>
        </w:tc>
        <w:tc>
          <w:tcPr>
            <w:tcW w:w="902" w:type="dxa"/>
          </w:tcPr>
          <w:p w14:paraId="53CC0561"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54F74430"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2CFFB922"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696E2311"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1609" w:type="dxa"/>
          </w:tcPr>
          <w:p w14:paraId="41443B96" w14:textId="77777777" w:rsidR="004B1F57" w:rsidRPr="009938EF" w:rsidRDefault="004B1F57" w:rsidP="004B1F57">
            <w:pPr>
              <w:rPr>
                <w:rFonts w:asciiTheme="minorHAnsi" w:hAnsiTheme="minorHAnsi" w:cstheme="minorHAnsi"/>
                <w:iCs/>
                <w:sz w:val="18"/>
                <w:szCs w:val="18"/>
                <w:lang w:val="en-US"/>
              </w:rPr>
            </w:pPr>
          </w:p>
        </w:tc>
      </w:tr>
      <w:tr w:rsidR="004B1F57" w:rsidRPr="009938EF" w14:paraId="052981C1" w14:textId="77777777" w:rsidTr="00DD0C04">
        <w:tc>
          <w:tcPr>
            <w:tcW w:w="3825" w:type="dxa"/>
            <w:vMerge/>
          </w:tcPr>
          <w:p w14:paraId="57F00C67" w14:textId="77777777" w:rsidR="004B1F57" w:rsidRPr="009938EF" w:rsidRDefault="004B1F57" w:rsidP="004B1F57">
            <w:pPr>
              <w:rPr>
                <w:rFonts w:asciiTheme="minorHAnsi" w:hAnsiTheme="minorHAnsi" w:cstheme="minorHAnsi"/>
                <w:b/>
                <w:sz w:val="18"/>
                <w:szCs w:val="18"/>
                <w:lang w:val="en-US"/>
              </w:rPr>
            </w:pPr>
          </w:p>
        </w:tc>
        <w:tc>
          <w:tcPr>
            <w:tcW w:w="4549" w:type="dxa"/>
          </w:tcPr>
          <w:p w14:paraId="2F18BF7C"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 xml:space="preserve">Communication </w:t>
            </w:r>
          </w:p>
        </w:tc>
        <w:tc>
          <w:tcPr>
            <w:tcW w:w="902" w:type="dxa"/>
          </w:tcPr>
          <w:p w14:paraId="6376B962"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902" w:type="dxa"/>
          </w:tcPr>
          <w:p w14:paraId="5CB2CD6D"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989" w:type="dxa"/>
          </w:tcPr>
          <w:p w14:paraId="527FACDB"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989" w:type="dxa"/>
          </w:tcPr>
          <w:p w14:paraId="07173ABC"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$15,000</w:t>
            </w:r>
          </w:p>
        </w:tc>
        <w:tc>
          <w:tcPr>
            <w:tcW w:w="1609" w:type="dxa"/>
          </w:tcPr>
          <w:p w14:paraId="2134E45D" w14:textId="77777777" w:rsidR="004B1F57" w:rsidRPr="009938EF" w:rsidRDefault="004B1F57" w:rsidP="004B1F57">
            <w:pPr>
              <w:rPr>
                <w:rFonts w:asciiTheme="minorHAnsi" w:hAnsiTheme="minorHAnsi" w:cstheme="minorHAnsi"/>
                <w:iCs/>
                <w:sz w:val="18"/>
                <w:szCs w:val="18"/>
                <w:lang w:val="en-US"/>
              </w:rPr>
            </w:pPr>
          </w:p>
        </w:tc>
      </w:tr>
      <w:tr w:rsidR="004B1F57" w:rsidRPr="009938EF" w14:paraId="6C64CD09" w14:textId="77777777" w:rsidTr="00DD0C04">
        <w:tc>
          <w:tcPr>
            <w:tcW w:w="3825" w:type="dxa"/>
            <w:vMerge/>
          </w:tcPr>
          <w:p w14:paraId="246384E8" w14:textId="77777777" w:rsidR="004B1F57" w:rsidRPr="009938EF" w:rsidRDefault="004B1F57" w:rsidP="004B1F57">
            <w:pPr>
              <w:rPr>
                <w:rFonts w:asciiTheme="minorHAnsi" w:hAnsiTheme="minorHAnsi" w:cstheme="minorHAnsi"/>
                <w:b/>
                <w:sz w:val="18"/>
                <w:szCs w:val="18"/>
                <w:lang w:val="en-US"/>
              </w:rPr>
            </w:pPr>
          </w:p>
        </w:tc>
        <w:tc>
          <w:tcPr>
            <w:tcW w:w="4549" w:type="dxa"/>
          </w:tcPr>
          <w:p w14:paraId="18EE902D"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 xml:space="preserve">Audit </w:t>
            </w:r>
          </w:p>
        </w:tc>
        <w:tc>
          <w:tcPr>
            <w:tcW w:w="902" w:type="dxa"/>
          </w:tcPr>
          <w:p w14:paraId="131DC44D" w14:textId="77777777" w:rsidR="004B1F57" w:rsidRPr="009938EF" w:rsidRDefault="004B1F57" w:rsidP="004B1F57">
            <w:pPr>
              <w:rPr>
                <w:rFonts w:asciiTheme="minorHAnsi" w:hAnsiTheme="minorHAnsi" w:cstheme="minorHAnsi"/>
                <w:iCs/>
                <w:sz w:val="18"/>
                <w:szCs w:val="18"/>
                <w:lang w:val="en-US"/>
              </w:rPr>
            </w:pPr>
          </w:p>
        </w:tc>
        <w:tc>
          <w:tcPr>
            <w:tcW w:w="902" w:type="dxa"/>
          </w:tcPr>
          <w:p w14:paraId="7800690E"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89" w:type="dxa"/>
          </w:tcPr>
          <w:p w14:paraId="42CB28EF" w14:textId="77777777" w:rsidR="004B1F57" w:rsidRPr="009938EF" w:rsidRDefault="004B1F57" w:rsidP="004B1F57">
            <w:pPr>
              <w:rPr>
                <w:rFonts w:asciiTheme="minorHAnsi" w:hAnsiTheme="minorHAnsi" w:cstheme="minorHAnsi"/>
                <w:iCs/>
                <w:sz w:val="18"/>
                <w:szCs w:val="18"/>
                <w:lang w:val="en-US"/>
              </w:rPr>
            </w:pPr>
          </w:p>
        </w:tc>
        <w:tc>
          <w:tcPr>
            <w:tcW w:w="989" w:type="dxa"/>
          </w:tcPr>
          <w:p w14:paraId="06EE3391"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1609" w:type="dxa"/>
          </w:tcPr>
          <w:p w14:paraId="7B3CF3E0" w14:textId="77777777" w:rsidR="004B1F57" w:rsidRPr="009938EF" w:rsidRDefault="004B1F57" w:rsidP="004B1F57">
            <w:pPr>
              <w:rPr>
                <w:rFonts w:asciiTheme="minorHAnsi" w:hAnsiTheme="minorHAnsi" w:cstheme="minorHAnsi"/>
                <w:iCs/>
                <w:sz w:val="18"/>
                <w:szCs w:val="18"/>
                <w:lang w:val="en-US"/>
              </w:rPr>
            </w:pPr>
          </w:p>
        </w:tc>
      </w:tr>
      <w:tr w:rsidR="004B1F57" w:rsidRPr="009938EF" w14:paraId="4E560C70" w14:textId="77777777" w:rsidTr="00DD0C04">
        <w:tc>
          <w:tcPr>
            <w:tcW w:w="3825" w:type="dxa"/>
            <w:vMerge/>
          </w:tcPr>
          <w:p w14:paraId="721ACB6D" w14:textId="77777777" w:rsidR="004B1F57" w:rsidRPr="009938EF" w:rsidRDefault="004B1F57" w:rsidP="004B1F57">
            <w:pPr>
              <w:rPr>
                <w:rFonts w:asciiTheme="minorHAnsi" w:hAnsiTheme="minorHAnsi" w:cstheme="minorHAnsi"/>
                <w:b/>
                <w:sz w:val="18"/>
                <w:szCs w:val="18"/>
                <w:lang w:val="en-US"/>
              </w:rPr>
            </w:pPr>
          </w:p>
        </w:tc>
        <w:tc>
          <w:tcPr>
            <w:tcW w:w="4549" w:type="dxa"/>
          </w:tcPr>
          <w:p w14:paraId="08FB09DD"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 xml:space="preserve">Quality Assurance </w:t>
            </w:r>
          </w:p>
        </w:tc>
        <w:tc>
          <w:tcPr>
            <w:tcW w:w="902" w:type="dxa"/>
          </w:tcPr>
          <w:p w14:paraId="21B6211A"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6320B6AA"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89" w:type="dxa"/>
          </w:tcPr>
          <w:p w14:paraId="790C77E3"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89" w:type="dxa"/>
          </w:tcPr>
          <w:p w14:paraId="6E604163"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1609" w:type="dxa"/>
          </w:tcPr>
          <w:p w14:paraId="7DB971F7" w14:textId="77777777" w:rsidR="004B1F57" w:rsidRPr="009938EF" w:rsidRDefault="004B1F57" w:rsidP="004B1F57">
            <w:pPr>
              <w:rPr>
                <w:rFonts w:asciiTheme="minorHAnsi" w:hAnsiTheme="minorHAnsi" w:cstheme="minorHAnsi"/>
                <w:iCs/>
                <w:sz w:val="18"/>
                <w:szCs w:val="18"/>
                <w:lang w:val="en-US"/>
              </w:rPr>
            </w:pPr>
          </w:p>
        </w:tc>
      </w:tr>
      <w:tr w:rsidR="004B1F57" w:rsidRPr="009938EF" w14:paraId="39D5E3DD" w14:textId="77777777" w:rsidTr="00DD0C04">
        <w:tc>
          <w:tcPr>
            <w:tcW w:w="3825" w:type="dxa"/>
            <w:vMerge/>
          </w:tcPr>
          <w:p w14:paraId="5627FA54" w14:textId="77777777" w:rsidR="004B1F57" w:rsidRPr="009938EF" w:rsidRDefault="004B1F57" w:rsidP="004B1F57">
            <w:pPr>
              <w:rPr>
                <w:rFonts w:asciiTheme="minorHAnsi" w:hAnsiTheme="minorHAnsi" w:cstheme="minorHAnsi"/>
                <w:b/>
                <w:sz w:val="18"/>
                <w:szCs w:val="18"/>
                <w:lang w:val="en-US"/>
              </w:rPr>
            </w:pPr>
          </w:p>
        </w:tc>
        <w:tc>
          <w:tcPr>
            <w:tcW w:w="4549" w:type="dxa"/>
          </w:tcPr>
          <w:p w14:paraId="56BB59F5"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color w:val="000000"/>
                <w:sz w:val="18"/>
                <w:szCs w:val="18"/>
                <w:lang w:val="en-US"/>
              </w:rPr>
              <w:t>Equipment UN staff</w:t>
            </w:r>
          </w:p>
        </w:tc>
        <w:tc>
          <w:tcPr>
            <w:tcW w:w="902" w:type="dxa"/>
          </w:tcPr>
          <w:p w14:paraId="6C76E5FE"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02" w:type="dxa"/>
          </w:tcPr>
          <w:p w14:paraId="286220E2"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$20,000</w:t>
            </w:r>
          </w:p>
        </w:tc>
        <w:tc>
          <w:tcPr>
            <w:tcW w:w="989" w:type="dxa"/>
          </w:tcPr>
          <w:p w14:paraId="57944F3F" w14:textId="77777777" w:rsidR="004B1F57" w:rsidRPr="009938EF" w:rsidRDefault="004B1F57" w:rsidP="004B1F57">
            <w:pPr>
              <w:rPr>
                <w:rFonts w:asciiTheme="minorHAnsi" w:hAnsiTheme="minorHAnsi" w:cstheme="minorHAnsi"/>
                <w:iCs/>
                <w:sz w:val="18"/>
                <w:szCs w:val="18"/>
                <w:lang w:val="en-US"/>
              </w:rPr>
            </w:pPr>
          </w:p>
        </w:tc>
        <w:tc>
          <w:tcPr>
            <w:tcW w:w="989" w:type="dxa"/>
          </w:tcPr>
          <w:p w14:paraId="6FB11939" w14:textId="77777777" w:rsidR="004B1F57" w:rsidRPr="009938EF" w:rsidRDefault="004B1F57" w:rsidP="004B1F57">
            <w:pPr>
              <w:rPr>
                <w:rFonts w:asciiTheme="minorHAnsi" w:hAnsiTheme="minorHAnsi" w:cstheme="minorHAnsi"/>
                <w:iCs/>
                <w:sz w:val="18"/>
                <w:szCs w:val="18"/>
                <w:lang w:val="en-US"/>
              </w:rPr>
            </w:pPr>
          </w:p>
        </w:tc>
        <w:tc>
          <w:tcPr>
            <w:tcW w:w="1609" w:type="dxa"/>
          </w:tcPr>
          <w:p w14:paraId="78218AC7" w14:textId="77777777" w:rsidR="004B1F57" w:rsidRPr="009938EF" w:rsidRDefault="004B1F57" w:rsidP="004B1F57">
            <w:pPr>
              <w:rPr>
                <w:rFonts w:asciiTheme="minorHAnsi" w:hAnsiTheme="minorHAnsi" w:cstheme="minorHAnsi"/>
                <w:iCs/>
                <w:sz w:val="18"/>
                <w:szCs w:val="18"/>
                <w:lang w:val="en-US"/>
              </w:rPr>
            </w:pPr>
          </w:p>
        </w:tc>
      </w:tr>
      <w:tr w:rsidR="004B1F57" w:rsidRPr="009938EF" w14:paraId="662CED78" w14:textId="77777777" w:rsidTr="00DD0C04">
        <w:tc>
          <w:tcPr>
            <w:tcW w:w="3825" w:type="dxa"/>
            <w:vMerge/>
          </w:tcPr>
          <w:p w14:paraId="5D935A98" w14:textId="77777777" w:rsidR="004B1F57" w:rsidRPr="009938EF" w:rsidRDefault="004B1F57" w:rsidP="004B1F57">
            <w:pPr>
              <w:rPr>
                <w:rFonts w:asciiTheme="minorHAnsi" w:hAnsiTheme="minorHAnsi" w:cstheme="minorHAnsi"/>
                <w:b/>
                <w:sz w:val="18"/>
                <w:szCs w:val="18"/>
                <w:lang w:val="en-US"/>
              </w:rPr>
            </w:pPr>
          </w:p>
        </w:tc>
        <w:tc>
          <w:tcPr>
            <w:tcW w:w="4549" w:type="dxa"/>
          </w:tcPr>
          <w:p w14:paraId="790753BB"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 xml:space="preserve">Mid and End-term Evaluation </w:t>
            </w:r>
          </w:p>
        </w:tc>
        <w:tc>
          <w:tcPr>
            <w:tcW w:w="902" w:type="dxa"/>
          </w:tcPr>
          <w:p w14:paraId="292416F5" w14:textId="77777777" w:rsidR="004B1F57" w:rsidRPr="009938EF" w:rsidRDefault="004B1F57" w:rsidP="004B1F57">
            <w:pPr>
              <w:rPr>
                <w:rFonts w:asciiTheme="minorHAnsi" w:hAnsiTheme="minorHAnsi" w:cstheme="minorHAnsi"/>
                <w:iCs/>
                <w:sz w:val="18"/>
                <w:szCs w:val="18"/>
                <w:lang w:val="en-US"/>
              </w:rPr>
            </w:pPr>
          </w:p>
        </w:tc>
        <w:tc>
          <w:tcPr>
            <w:tcW w:w="902" w:type="dxa"/>
          </w:tcPr>
          <w:p w14:paraId="68918FBD"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989" w:type="dxa"/>
          </w:tcPr>
          <w:p w14:paraId="33444497" w14:textId="77777777" w:rsidR="004B1F57" w:rsidRPr="009938EF" w:rsidRDefault="004B1F57" w:rsidP="004B1F57">
            <w:pPr>
              <w:rPr>
                <w:rFonts w:asciiTheme="minorHAnsi" w:hAnsiTheme="minorHAnsi" w:cstheme="minorHAnsi"/>
                <w:iCs/>
                <w:sz w:val="18"/>
                <w:szCs w:val="18"/>
                <w:lang w:val="en-US"/>
              </w:rPr>
            </w:pPr>
          </w:p>
        </w:tc>
        <w:tc>
          <w:tcPr>
            <w:tcW w:w="989" w:type="dxa"/>
          </w:tcPr>
          <w:p w14:paraId="5D082327"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$50,000</w:t>
            </w:r>
          </w:p>
        </w:tc>
        <w:tc>
          <w:tcPr>
            <w:tcW w:w="1609" w:type="dxa"/>
          </w:tcPr>
          <w:p w14:paraId="1C398841" w14:textId="77777777" w:rsidR="004B1F57" w:rsidRPr="009938EF" w:rsidRDefault="004B1F57" w:rsidP="004B1F57">
            <w:pPr>
              <w:rPr>
                <w:rFonts w:asciiTheme="minorHAnsi" w:hAnsiTheme="minorHAnsi" w:cstheme="minorHAnsi"/>
                <w:iCs/>
                <w:sz w:val="18"/>
                <w:szCs w:val="18"/>
                <w:lang w:val="en-US"/>
              </w:rPr>
            </w:pPr>
          </w:p>
        </w:tc>
      </w:tr>
      <w:tr w:rsidR="004B1F57" w:rsidRPr="009938EF" w14:paraId="08AAB0D5" w14:textId="77777777" w:rsidTr="00DD0C04">
        <w:tc>
          <w:tcPr>
            <w:tcW w:w="3825" w:type="dxa"/>
            <w:vMerge/>
          </w:tcPr>
          <w:p w14:paraId="649EF5D9" w14:textId="77777777" w:rsidR="004B1F57" w:rsidRPr="009938EF" w:rsidRDefault="004B1F57" w:rsidP="004B1F57">
            <w:pPr>
              <w:rPr>
                <w:rFonts w:asciiTheme="minorHAnsi" w:hAnsiTheme="minorHAnsi" w:cstheme="minorHAnsi"/>
                <w:b/>
                <w:sz w:val="18"/>
                <w:szCs w:val="18"/>
                <w:lang w:val="en-US"/>
              </w:rPr>
            </w:pPr>
          </w:p>
        </w:tc>
        <w:tc>
          <w:tcPr>
            <w:tcW w:w="4549" w:type="dxa"/>
          </w:tcPr>
          <w:p w14:paraId="414A7D31"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 xml:space="preserve">Supplies </w:t>
            </w:r>
          </w:p>
        </w:tc>
        <w:tc>
          <w:tcPr>
            <w:tcW w:w="902" w:type="dxa"/>
          </w:tcPr>
          <w:p w14:paraId="61B1A833"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02" w:type="dxa"/>
          </w:tcPr>
          <w:p w14:paraId="778E9FD7"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3596E9DA"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989" w:type="dxa"/>
          </w:tcPr>
          <w:p w14:paraId="799615A7"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$10,000</w:t>
            </w:r>
          </w:p>
        </w:tc>
        <w:tc>
          <w:tcPr>
            <w:tcW w:w="1609" w:type="dxa"/>
          </w:tcPr>
          <w:p w14:paraId="0DC9901F" w14:textId="77777777" w:rsidR="004B1F57" w:rsidRPr="009938EF" w:rsidRDefault="004B1F57" w:rsidP="004B1F57">
            <w:pPr>
              <w:rPr>
                <w:rFonts w:asciiTheme="minorHAnsi" w:hAnsiTheme="minorHAnsi" w:cstheme="minorHAnsi"/>
                <w:iCs/>
                <w:sz w:val="18"/>
                <w:szCs w:val="18"/>
                <w:lang w:val="en-US"/>
              </w:rPr>
            </w:pPr>
          </w:p>
        </w:tc>
      </w:tr>
      <w:tr w:rsidR="004B1F57" w:rsidRPr="009938EF" w14:paraId="081F4BAF" w14:textId="77777777" w:rsidTr="00DD0C04">
        <w:tc>
          <w:tcPr>
            <w:tcW w:w="8374" w:type="dxa"/>
            <w:gridSpan w:val="2"/>
          </w:tcPr>
          <w:p w14:paraId="174E9E5E"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TOTAL OUTPUT 4</w:t>
            </w:r>
          </w:p>
        </w:tc>
        <w:tc>
          <w:tcPr>
            <w:tcW w:w="902" w:type="dxa"/>
          </w:tcPr>
          <w:p w14:paraId="3E1E3E76"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$395,000</w:t>
            </w:r>
          </w:p>
        </w:tc>
        <w:tc>
          <w:tcPr>
            <w:tcW w:w="902" w:type="dxa"/>
          </w:tcPr>
          <w:p w14:paraId="294F0531"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$465,000</w:t>
            </w:r>
          </w:p>
        </w:tc>
        <w:tc>
          <w:tcPr>
            <w:tcW w:w="989" w:type="dxa"/>
          </w:tcPr>
          <w:p w14:paraId="5786F7D9"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$375,000</w:t>
            </w:r>
          </w:p>
        </w:tc>
        <w:tc>
          <w:tcPr>
            <w:tcW w:w="989" w:type="dxa"/>
          </w:tcPr>
          <w:p w14:paraId="6FDF31DF"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$425,000</w:t>
            </w:r>
          </w:p>
        </w:tc>
        <w:tc>
          <w:tcPr>
            <w:tcW w:w="1609" w:type="dxa"/>
          </w:tcPr>
          <w:p w14:paraId="60892362" w14:textId="77777777" w:rsidR="004B1F57" w:rsidRPr="009938EF" w:rsidRDefault="004B1F57" w:rsidP="004B1F57">
            <w:pPr>
              <w:rPr>
                <w:rFonts w:asciiTheme="minorHAnsi" w:hAnsiTheme="minorHAnsi" w:cstheme="minorHAnsi"/>
                <w:b/>
                <w:bCs/>
                <w:iCs/>
                <w:sz w:val="18"/>
                <w:szCs w:val="18"/>
                <w:lang w:val="en-US"/>
              </w:rPr>
            </w:pPr>
            <w:r w:rsidRPr="009938EF">
              <w:rPr>
                <w:rFonts w:asciiTheme="minorHAnsi" w:hAnsiTheme="minorHAnsi" w:cstheme="minorHAnsi"/>
                <w:b/>
                <w:bCs/>
                <w:iCs/>
                <w:sz w:val="18"/>
                <w:szCs w:val="18"/>
                <w:lang w:val="en-US"/>
              </w:rPr>
              <w:t>$1,660,000</w:t>
            </w:r>
          </w:p>
        </w:tc>
      </w:tr>
      <w:tr w:rsidR="004B1F57" w:rsidRPr="009938EF" w14:paraId="40FBC439" w14:textId="77777777" w:rsidTr="00DD0C04">
        <w:tc>
          <w:tcPr>
            <w:tcW w:w="12156" w:type="dxa"/>
            <w:gridSpan w:val="6"/>
          </w:tcPr>
          <w:p w14:paraId="33A72D53"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TOTAL OUTPUT 1-4</w:t>
            </w:r>
          </w:p>
        </w:tc>
        <w:tc>
          <w:tcPr>
            <w:tcW w:w="1609" w:type="dxa"/>
          </w:tcPr>
          <w:p w14:paraId="2F829E33" w14:textId="59BD17AD" w:rsidR="004B1F57" w:rsidRPr="009938EF" w:rsidRDefault="004B1F57" w:rsidP="004B1F57">
            <w:pPr>
              <w:rPr>
                <w:rFonts w:asciiTheme="minorHAnsi" w:hAnsiTheme="minorHAnsi" w:cstheme="minorHAnsi"/>
                <w:b/>
                <w:bCs/>
                <w:iCs/>
                <w:sz w:val="18"/>
                <w:szCs w:val="18"/>
                <w:lang w:val="en-US"/>
              </w:rPr>
            </w:pP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6</w:t>
            </w: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82</w:t>
            </w:r>
            <w:r w:rsidRPr="009938EF">
              <w:rPr>
                <w:rFonts w:asciiTheme="minorHAnsi" w:hAnsiTheme="minorHAnsi" w:cstheme="minorHAnsi"/>
                <w:b/>
                <w:bCs/>
                <w:iCs/>
                <w:sz w:val="18"/>
                <w:szCs w:val="18"/>
                <w:lang w:val="en-US"/>
              </w:rPr>
              <w:t>0,000</w:t>
            </w:r>
          </w:p>
        </w:tc>
      </w:tr>
      <w:tr w:rsidR="004B1F57" w:rsidRPr="009938EF" w14:paraId="0019BA74" w14:textId="77777777" w:rsidTr="00DD0C04">
        <w:tc>
          <w:tcPr>
            <w:tcW w:w="12156" w:type="dxa"/>
            <w:gridSpan w:val="6"/>
          </w:tcPr>
          <w:p w14:paraId="15A3934E" w14:textId="77777777" w:rsidR="004B1F57" w:rsidRPr="009938EF" w:rsidRDefault="004B1F57" w:rsidP="004B1F57">
            <w:pPr>
              <w:rPr>
                <w:rFonts w:asciiTheme="minorHAnsi" w:hAnsiTheme="minorHAnsi" w:cstheme="minorHAnsi"/>
                <w:iCs/>
                <w:sz w:val="18"/>
                <w:szCs w:val="18"/>
                <w:lang w:val="en-US"/>
              </w:rPr>
            </w:pPr>
            <w:r w:rsidRPr="009938EF">
              <w:rPr>
                <w:rFonts w:asciiTheme="minorHAnsi" w:hAnsiTheme="minorHAnsi" w:cstheme="minorHAnsi"/>
                <w:iCs/>
                <w:sz w:val="18"/>
                <w:szCs w:val="18"/>
                <w:lang w:val="en-US"/>
              </w:rPr>
              <w:t>DPC (8%)</w:t>
            </w:r>
          </w:p>
        </w:tc>
        <w:tc>
          <w:tcPr>
            <w:tcW w:w="1609" w:type="dxa"/>
          </w:tcPr>
          <w:p w14:paraId="3F56CD96" w14:textId="0DDEF819" w:rsidR="004B1F57" w:rsidRPr="009938EF" w:rsidRDefault="004B1F57" w:rsidP="004B1F57">
            <w:pPr>
              <w:rPr>
                <w:rFonts w:asciiTheme="minorHAnsi" w:hAnsiTheme="minorHAnsi" w:cstheme="minorHAnsi"/>
                <w:b/>
                <w:bCs/>
                <w:iCs/>
                <w:sz w:val="18"/>
                <w:szCs w:val="18"/>
                <w:lang w:val="en-US"/>
              </w:rPr>
            </w:pP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682</w:t>
            </w: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0</w:t>
            </w:r>
            <w:r w:rsidRPr="009938EF">
              <w:rPr>
                <w:rFonts w:asciiTheme="minorHAnsi" w:hAnsiTheme="minorHAnsi" w:cstheme="minorHAnsi"/>
                <w:b/>
                <w:bCs/>
                <w:iCs/>
                <w:sz w:val="18"/>
                <w:szCs w:val="18"/>
                <w:lang w:val="en-US"/>
              </w:rPr>
              <w:t>00</w:t>
            </w:r>
          </w:p>
        </w:tc>
      </w:tr>
      <w:tr w:rsidR="004B1F57" w:rsidRPr="009938EF" w14:paraId="7908C0DF" w14:textId="77777777" w:rsidTr="00DD0C04">
        <w:tc>
          <w:tcPr>
            <w:tcW w:w="12156" w:type="dxa"/>
            <w:gridSpan w:val="6"/>
          </w:tcPr>
          <w:p w14:paraId="7612A823" w14:textId="77777777" w:rsidR="004B1F57" w:rsidRPr="009938EF" w:rsidRDefault="004B1F57" w:rsidP="004B1F57">
            <w:pPr>
              <w:rPr>
                <w:rFonts w:asciiTheme="minorHAnsi" w:hAnsiTheme="minorHAnsi" w:cstheme="minorHAnsi"/>
                <w:b/>
                <w:bCs/>
                <w:iCs/>
                <w:sz w:val="18"/>
                <w:szCs w:val="18"/>
                <w:lang w:val="en-US"/>
              </w:rPr>
            </w:pPr>
            <w:r w:rsidRPr="009938EF">
              <w:rPr>
                <w:rFonts w:asciiTheme="minorHAnsi" w:hAnsiTheme="minorHAnsi" w:cstheme="minorHAnsi"/>
                <w:b/>
                <w:bCs/>
                <w:iCs/>
                <w:sz w:val="18"/>
                <w:szCs w:val="18"/>
                <w:lang w:val="en-US"/>
              </w:rPr>
              <w:t xml:space="preserve">GRAND TOTAL </w:t>
            </w:r>
          </w:p>
        </w:tc>
        <w:tc>
          <w:tcPr>
            <w:tcW w:w="1609" w:type="dxa"/>
          </w:tcPr>
          <w:p w14:paraId="44C9492B" w14:textId="212DDAC4" w:rsidR="004B1F57" w:rsidRPr="009938EF" w:rsidRDefault="004B1F57" w:rsidP="004B1F57">
            <w:pPr>
              <w:rPr>
                <w:rFonts w:asciiTheme="minorHAnsi" w:hAnsiTheme="minorHAnsi" w:cstheme="minorHAnsi"/>
                <w:b/>
                <w:bCs/>
                <w:iCs/>
                <w:sz w:val="18"/>
                <w:szCs w:val="18"/>
                <w:lang w:val="en-US"/>
              </w:rPr>
            </w:pP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7</w:t>
            </w: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502</w:t>
            </w:r>
            <w:r w:rsidRPr="009938EF">
              <w:rPr>
                <w:rFonts w:asciiTheme="minorHAnsi" w:hAnsiTheme="minorHAnsi" w:cstheme="minorHAnsi"/>
                <w:b/>
                <w:bCs/>
                <w:iCs/>
                <w:sz w:val="18"/>
                <w:szCs w:val="18"/>
                <w:lang w:val="en-US"/>
              </w:rPr>
              <w:t>,</w:t>
            </w:r>
            <w:r w:rsidR="00584CDA">
              <w:rPr>
                <w:rFonts w:asciiTheme="minorHAnsi" w:hAnsiTheme="minorHAnsi" w:cstheme="minorHAnsi"/>
                <w:b/>
                <w:bCs/>
                <w:iCs/>
                <w:sz w:val="18"/>
                <w:szCs w:val="18"/>
                <w:lang w:val="en-US"/>
              </w:rPr>
              <w:t>0</w:t>
            </w:r>
            <w:r w:rsidRPr="009938EF">
              <w:rPr>
                <w:rFonts w:asciiTheme="minorHAnsi" w:hAnsiTheme="minorHAnsi" w:cstheme="minorHAnsi"/>
                <w:b/>
                <w:bCs/>
                <w:iCs/>
                <w:sz w:val="18"/>
                <w:szCs w:val="18"/>
                <w:lang w:val="en-US"/>
              </w:rPr>
              <w:t>00</w:t>
            </w:r>
          </w:p>
        </w:tc>
      </w:tr>
    </w:tbl>
    <w:p w14:paraId="78E0EF33" w14:textId="77777777" w:rsidR="00DA25A8" w:rsidRPr="00DA25A8" w:rsidRDefault="00DA25A8" w:rsidP="00DA25A8">
      <w:pPr>
        <w:rPr>
          <w:lang w:val="en-GB"/>
        </w:rPr>
      </w:pPr>
    </w:p>
    <w:p w14:paraId="3D11C548" w14:textId="51C84B9E" w:rsidR="007F2F33" w:rsidRPr="003609C2" w:rsidRDefault="007F2F33" w:rsidP="00F42410">
      <w:pPr>
        <w:rPr>
          <w:lang w:val="en-GB"/>
        </w:rPr>
      </w:pPr>
    </w:p>
    <w:sectPr w:rsidR="007F2F33" w:rsidRPr="003609C2" w:rsidSect="007F2F3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A3D51" w14:textId="77777777" w:rsidR="00584026" w:rsidRDefault="00584026" w:rsidP="00F15EA4">
      <w:r>
        <w:separator/>
      </w:r>
    </w:p>
  </w:endnote>
  <w:endnote w:type="continuationSeparator" w:id="0">
    <w:p w14:paraId="48B6FEFD" w14:textId="77777777" w:rsidR="00584026" w:rsidRDefault="00584026" w:rsidP="00F15EA4">
      <w:r>
        <w:continuationSeparator/>
      </w:r>
    </w:p>
  </w:endnote>
  <w:endnote w:type="continuationNotice" w:id="1">
    <w:p w14:paraId="397D93E3" w14:textId="77777777" w:rsidR="00584026" w:rsidRDefault="00584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Headings)">
    <w:altName w:val="Calibri Light"/>
    <w:charset w:val="00"/>
    <w:family w:val="roman"/>
    <w:pitch w:val="default"/>
  </w:font>
  <w:font w:name="Times New Roman (Headings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Myriad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4894184"/>
      <w:docPartObj>
        <w:docPartGallery w:val="Page Numbers (Bottom of Page)"/>
        <w:docPartUnique/>
      </w:docPartObj>
    </w:sdtPr>
    <w:sdtContent>
      <w:p w14:paraId="2C464BEC" w14:textId="3D4D4605" w:rsidR="001E4A31" w:rsidRDefault="001E4A31" w:rsidP="00096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4E41FC" w14:textId="77777777" w:rsidR="001E4A31" w:rsidRDefault="001E4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6161509"/>
      <w:docPartObj>
        <w:docPartGallery w:val="Page Numbers (Bottom of Page)"/>
        <w:docPartUnique/>
      </w:docPartObj>
    </w:sdtPr>
    <w:sdtContent>
      <w:p w14:paraId="508B949B" w14:textId="3C1865B7" w:rsidR="001E4A31" w:rsidRDefault="001E4A31" w:rsidP="00096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85D00E" w14:textId="77777777" w:rsidR="001E4A31" w:rsidRDefault="001E4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DC362" w14:textId="77777777" w:rsidR="00584026" w:rsidRDefault="00584026" w:rsidP="00F15EA4">
      <w:r>
        <w:separator/>
      </w:r>
    </w:p>
  </w:footnote>
  <w:footnote w:type="continuationSeparator" w:id="0">
    <w:p w14:paraId="3B24DFE4" w14:textId="77777777" w:rsidR="00584026" w:rsidRDefault="00584026" w:rsidP="00F15EA4">
      <w:r>
        <w:continuationSeparator/>
      </w:r>
    </w:p>
  </w:footnote>
  <w:footnote w:type="continuationNotice" w:id="1">
    <w:p w14:paraId="7EB3E4F0" w14:textId="77777777" w:rsidR="00584026" w:rsidRDefault="00584026"/>
  </w:footnote>
  <w:footnote w:id="2">
    <w:p w14:paraId="62D10287" w14:textId="77777777" w:rsidR="001E4A31" w:rsidRPr="005E2084" w:rsidRDefault="001E4A31" w:rsidP="005E2084">
      <w:pPr>
        <w:pStyle w:val="FootnoteText"/>
        <w:rPr>
          <w:rFonts w:ascii="Calibri" w:hAnsi="Calibri"/>
          <w:szCs w:val="18"/>
        </w:rPr>
      </w:pPr>
      <w:r w:rsidRPr="005E2084">
        <w:rPr>
          <w:rStyle w:val="FootnoteReference"/>
          <w:szCs w:val="18"/>
        </w:rPr>
        <w:footnoteRef/>
      </w:r>
      <w:r w:rsidRPr="005E2084">
        <w:rPr>
          <w:szCs w:val="18"/>
        </w:rPr>
        <w:t xml:space="preserve"> </w:t>
      </w:r>
      <w:r w:rsidRPr="005E2084">
        <w:rPr>
          <w:rFonts w:ascii="Calibri" w:hAnsi="Calibri"/>
          <w:szCs w:val="18"/>
        </w:rPr>
        <w:t xml:space="preserve">Note: Adjust signatures as needed </w:t>
      </w:r>
    </w:p>
    <w:p w14:paraId="075AE451" w14:textId="77777777" w:rsidR="001E4A31" w:rsidRPr="005E2084" w:rsidRDefault="001E4A31" w:rsidP="005E2084">
      <w:pPr>
        <w:pStyle w:val="FootnoteText"/>
        <w:rPr>
          <w:szCs w:val="18"/>
        </w:rPr>
      </w:pPr>
      <w:r w:rsidRPr="005E2084">
        <w:rPr>
          <w:rFonts w:ascii="Calibri" w:hAnsi="Calibri"/>
          <w:szCs w:val="18"/>
          <w:vertAlign w:val="superscript"/>
        </w:rPr>
        <w:t xml:space="preserve">2  </w:t>
      </w:r>
      <w:r w:rsidRPr="005E2084">
        <w:rPr>
          <w:rFonts w:ascii="Calibri" w:hAnsi="Calibri"/>
          <w:szCs w:val="18"/>
        </w:rPr>
        <w:t xml:space="preserve">The Gender Marker measures how much a project invests in gender equality and women’s empowerment. Select one for each output: GEN3 (Gender equality as a principle objective); GEN2 (Gender equality as a significant objective); GEN1 (Limited contribution to gender equality); GEN0 (No contribution to gender quality) </w:t>
      </w:r>
      <w:r w:rsidRPr="005E2084">
        <w:rPr>
          <w:szCs w:val="18"/>
        </w:rPr>
        <w:t xml:space="preserve"> </w:t>
      </w:r>
    </w:p>
    <w:p w14:paraId="44F5A0C9" w14:textId="77777777" w:rsidR="001E4A31" w:rsidRDefault="001E4A31" w:rsidP="005E2084">
      <w:pPr>
        <w:pStyle w:val="FootnoteText"/>
      </w:pPr>
    </w:p>
  </w:footnote>
  <w:footnote w:id="3">
    <w:p w14:paraId="25520EA2" w14:textId="0C2ABE2C" w:rsidR="001E4A31" w:rsidRPr="00455682" w:rsidRDefault="001E4A31" w:rsidP="000C564E">
      <w:pPr>
        <w:pStyle w:val="FootnoteText"/>
      </w:pPr>
      <w:r>
        <w:rPr>
          <w:rStyle w:val="FootnoteReference"/>
        </w:rPr>
        <w:footnoteRef/>
      </w:r>
      <w:r>
        <w:t xml:space="preserve"> </w:t>
      </w:r>
      <w:r w:rsidRPr="00D04CEC">
        <w:t>https://www.weforum.org/reports/the-future-of-jobs-report-2020</w:t>
      </w:r>
    </w:p>
  </w:footnote>
  <w:footnote w:id="4">
    <w:p w14:paraId="20DC8BD0" w14:textId="0FFB2F95" w:rsidR="001E4A31" w:rsidRPr="00F77B51" w:rsidRDefault="001E4A31" w:rsidP="000C564E">
      <w:pPr>
        <w:pStyle w:val="FootnoteText"/>
      </w:pPr>
      <w:r>
        <w:rPr>
          <w:rStyle w:val="FootnoteReference"/>
        </w:rPr>
        <w:footnoteRef/>
      </w:r>
      <w:r w:rsidRPr="00F77B51">
        <w:t xml:space="preserve"> https://unsdg.un.org/sites/default/files/2020-11/Somalia-UNSDCF-2021-2025.pdf</w:t>
      </w:r>
    </w:p>
  </w:footnote>
  <w:footnote w:id="5">
    <w:p w14:paraId="47EA3BBB" w14:textId="0E31D5C9" w:rsidR="001E4A31" w:rsidRPr="00F77B51" w:rsidRDefault="001E4A31" w:rsidP="000C564E">
      <w:pPr>
        <w:pStyle w:val="FootnoteText"/>
      </w:pPr>
      <w:r>
        <w:rPr>
          <w:rStyle w:val="FootnoteReference"/>
        </w:rPr>
        <w:footnoteRef/>
      </w:r>
      <w:r w:rsidRPr="00F77B51">
        <w:t xml:space="preserve"> https://datareportal.com/reports/digital-2020-somalia</w:t>
      </w:r>
    </w:p>
  </w:footnote>
  <w:footnote w:id="6">
    <w:p w14:paraId="260C6FFA" w14:textId="45D383C7" w:rsidR="001E4A31" w:rsidRPr="00F77B51" w:rsidRDefault="001E4A31" w:rsidP="000C564E">
      <w:pPr>
        <w:pStyle w:val="FootnoteText"/>
      </w:pPr>
      <w:r>
        <w:rPr>
          <w:rStyle w:val="FootnoteReference"/>
        </w:rPr>
        <w:footnoteRef/>
      </w:r>
      <w:r w:rsidRPr="00F77B51">
        <w:t xml:space="preserve"> http://mop.gov.so/wp-content/uploads/2019/12/NDP-9-2020-2024.pdf</w:t>
      </w:r>
    </w:p>
  </w:footnote>
  <w:footnote w:id="7">
    <w:p w14:paraId="4A88154B" w14:textId="40593455" w:rsidR="001E4A31" w:rsidRPr="00F77B51" w:rsidRDefault="001E4A31" w:rsidP="000C564E">
      <w:pPr>
        <w:pStyle w:val="FootnoteText"/>
      </w:pPr>
      <w:r>
        <w:rPr>
          <w:rStyle w:val="FootnoteReference"/>
        </w:rPr>
        <w:footnoteRef/>
      </w:r>
      <w:r w:rsidRPr="00F77B51">
        <w:t xml:space="preserve"> https://unsdg.un.org/sites/default/files/2020-11/Somalia-UNSDCF-2021-2025.pdf</w:t>
      </w:r>
    </w:p>
  </w:footnote>
  <w:footnote w:id="8">
    <w:p w14:paraId="25EBF463" w14:textId="342240DF" w:rsidR="001E4A31" w:rsidRPr="00F77B51" w:rsidRDefault="001E4A31" w:rsidP="000C564E">
      <w:pPr>
        <w:pStyle w:val="FootnoteText"/>
        <w:rPr>
          <w:sz w:val="14"/>
          <w:szCs w:val="14"/>
        </w:rPr>
      </w:pPr>
      <w:r w:rsidRPr="00DC511E">
        <w:rPr>
          <w:sz w:val="14"/>
          <w:szCs w:val="14"/>
          <w:vertAlign w:val="superscript"/>
        </w:rPr>
        <w:footnoteRef/>
      </w:r>
      <w:r w:rsidRPr="00F77B51">
        <w:rPr>
          <w:sz w:val="14"/>
          <w:szCs w:val="14"/>
        </w:rPr>
        <w:t xml:space="preserve"> </w:t>
      </w:r>
      <w:hyperlink r:id="rId1" w:history="1">
        <w:r w:rsidRPr="00F77B51">
          <w:rPr>
            <w:rStyle w:val="Hyperlink"/>
            <w:sz w:val="14"/>
            <w:szCs w:val="14"/>
          </w:rPr>
          <w:t>https://pressroom.ifc.org/all/pages/PressDetail.aspx?ID=26072</w:t>
        </w:r>
      </w:hyperlink>
      <w:r w:rsidRPr="00F77B51">
        <w:rPr>
          <w:sz w:val="14"/>
          <w:szCs w:val="14"/>
        </w:rPr>
        <w:t xml:space="preserve"> </w:t>
      </w:r>
    </w:p>
  </w:footnote>
  <w:footnote w:id="9">
    <w:p w14:paraId="06FAA35F" w14:textId="6F80506C" w:rsidR="001E4A31" w:rsidRPr="00F77B51" w:rsidRDefault="001E4A31" w:rsidP="000C564E">
      <w:pPr>
        <w:pStyle w:val="FootnoteText"/>
      </w:pPr>
      <w:r>
        <w:rPr>
          <w:rStyle w:val="FootnoteReference"/>
        </w:rPr>
        <w:footnoteRef/>
      </w:r>
      <w:r w:rsidRPr="00F77B51">
        <w:t xml:space="preserve"> https://mptt.gov.so/en/wp-content/uploads/2019/11/National-ICT-Policy-Strategy-2019-2024.pdf</w:t>
      </w:r>
    </w:p>
  </w:footnote>
  <w:footnote w:id="10">
    <w:p w14:paraId="6C8494F9" w14:textId="3877EC0C" w:rsidR="001E4A31" w:rsidRPr="00F77B51" w:rsidRDefault="001E4A31" w:rsidP="000C564E">
      <w:pPr>
        <w:pStyle w:val="FootnoteText"/>
      </w:pPr>
      <w:r>
        <w:rPr>
          <w:rStyle w:val="FootnoteReference"/>
        </w:rPr>
        <w:footnoteRef/>
      </w:r>
      <w:r w:rsidRPr="00F77B51">
        <w:t xml:space="preserve"> </w:t>
      </w:r>
      <w:hyperlink r:id="rId2" w:history="1">
        <w:r w:rsidRPr="00F77B51">
          <w:rPr>
            <w:rStyle w:val="Hyperlink"/>
          </w:rPr>
          <w:t>https://unidosomalia.medium.com/unido-facilitates-credit-facility-for-small-and-medium-sized-enterprises-f5c823ba0860</w:t>
        </w:r>
      </w:hyperlink>
      <w:r w:rsidRPr="00F77B51">
        <w:t xml:space="preserve"> &amp; http://smefbds.com/our-services/</w:t>
      </w:r>
    </w:p>
  </w:footnote>
  <w:footnote w:id="11">
    <w:p w14:paraId="389363A4" w14:textId="5E29AEA7" w:rsidR="001E4A31" w:rsidRPr="00F77B51" w:rsidRDefault="001E4A31" w:rsidP="004243EE">
      <w:pPr>
        <w:spacing w:before="0"/>
        <w:jc w:val="left"/>
        <w:rPr>
          <w:rFonts w:ascii="Times New Roman" w:hAnsi="Times New Roman"/>
        </w:rPr>
      </w:pPr>
      <w:r>
        <w:rPr>
          <w:rStyle w:val="FootnoteReference"/>
        </w:rPr>
        <w:footnoteRef/>
      </w:r>
      <w:r w:rsidRPr="00F77B51">
        <w:t xml:space="preserve"> </w:t>
      </w:r>
      <w:r w:rsidRPr="00F77B51">
        <w:rPr>
          <w:rFonts w:ascii="Arial" w:hAnsi="Arial" w:cs="Arial"/>
          <w:color w:val="000000"/>
          <w:sz w:val="14"/>
          <w:szCs w:val="14"/>
        </w:rPr>
        <w:t>https://datacatalog.worldbank.org/dataset/somalia-informal-sector-business-survey-201</w:t>
      </w:r>
      <w:r>
        <w:rPr>
          <w:rFonts w:ascii="Arial" w:hAnsi="Arial" w:cs="Arial"/>
          <w:color w:val="000000"/>
          <w:sz w:val="14"/>
          <w:szCs w:val="14"/>
        </w:rPr>
        <w:t>9</w:t>
      </w:r>
    </w:p>
    <w:p w14:paraId="145D7A0B" w14:textId="0962640C" w:rsidR="001E4A31" w:rsidRPr="00F77B51" w:rsidRDefault="001E4A31" w:rsidP="000C564E">
      <w:pPr>
        <w:pStyle w:val="FootnoteText"/>
      </w:pPr>
    </w:p>
  </w:footnote>
  <w:footnote w:id="12">
    <w:p w14:paraId="460E9AD7" w14:textId="57D065B8" w:rsidR="001E4A31" w:rsidRPr="00F77B51" w:rsidRDefault="001E4A31" w:rsidP="000C564E">
      <w:pPr>
        <w:pStyle w:val="FootnoteText"/>
      </w:pPr>
      <w:r>
        <w:rPr>
          <w:rStyle w:val="FootnoteReference"/>
        </w:rPr>
        <w:footnoteRef/>
      </w:r>
      <w:r w:rsidRPr="00F77B51">
        <w:t xml:space="preserve"> https://www.weforum.org/agenda/2019/08/youngest-populations-africa/#:~:text=Niger%20is%20set%20to%20have%20the%20world's%20youngest%20population%20in,to%20nearly%20triple%20by%202050.</w:t>
      </w:r>
    </w:p>
  </w:footnote>
  <w:footnote w:id="13">
    <w:p w14:paraId="3AD37DC0" w14:textId="1E0655E7" w:rsidR="001E4A31" w:rsidRDefault="001E4A31" w:rsidP="000C564E">
      <w:pPr>
        <w:pStyle w:val="FootnoteText"/>
      </w:pPr>
      <w:r>
        <w:rPr>
          <w:rStyle w:val="FootnoteReference"/>
        </w:rPr>
        <w:footnoteRef/>
      </w:r>
      <w:r>
        <w:t xml:space="preserve"> UNDP Country Programme Document for 2021-2025</w:t>
      </w:r>
    </w:p>
  </w:footnote>
  <w:footnote w:id="14">
    <w:p w14:paraId="66FCC542" w14:textId="77777777" w:rsidR="001E4A31" w:rsidRDefault="001E4A31" w:rsidP="001C22CA">
      <w:pPr>
        <w:pStyle w:val="NormalWeb"/>
      </w:pPr>
      <w:r>
        <w:rPr>
          <w:rStyle w:val="FootnoteReference"/>
        </w:rPr>
        <w:footnoteRef/>
      </w:r>
      <w:r>
        <w:t xml:space="preserve"> </w:t>
      </w:r>
      <w:r>
        <w:rPr>
          <w:rFonts w:ascii="MyriadPro" w:hAnsi="MyriadPro"/>
          <w:sz w:val="16"/>
          <w:szCs w:val="16"/>
        </w:rPr>
        <w:t xml:space="preserve">United Nations Development Programme (2012). Somalia Human Development Report 2012: Empowering Youth for Peace and Development </w:t>
      </w:r>
    </w:p>
    <w:p w14:paraId="52AFC04F" w14:textId="0A286752" w:rsidR="001E4A31" w:rsidRDefault="001E4A31" w:rsidP="000C564E">
      <w:pPr>
        <w:pStyle w:val="FootnoteText"/>
      </w:pPr>
    </w:p>
  </w:footnote>
  <w:footnote w:id="15">
    <w:p w14:paraId="0DD3DFE8" w14:textId="5508E2E1" w:rsidR="001E4A31" w:rsidRPr="00330ED9" w:rsidRDefault="001E4A31" w:rsidP="0021135C">
      <w:pPr>
        <w:rPr>
          <w:sz w:val="16"/>
          <w:szCs w:val="16"/>
        </w:rPr>
      </w:pPr>
      <w:r>
        <w:rPr>
          <w:vertAlign w:val="superscript"/>
        </w:rPr>
        <w:footnoteRef/>
      </w:r>
      <w:r>
        <w:rPr>
          <w:sz w:val="20"/>
          <w:szCs w:val="20"/>
        </w:rPr>
        <w:t xml:space="preserve"> </w:t>
      </w:r>
      <w:hyperlink r:id="rId3" w:history="1">
        <w:r w:rsidRPr="00330ED9">
          <w:rPr>
            <w:rStyle w:val="Hyperlink"/>
            <w:sz w:val="16"/>
            <w:szCs w:val="16"/>
          </w:rPr>
          <w:t>https://www.iti.gov.eg/</w:t>
        </w:r>
      </w:hyperlink>
      <w:r w:rsidRPr="00330ED9">
        <w:rPr>
          <w:sz w:val="16"/>
          <w:szCs w:val="16"/>
        </w:rPr>
        <w:t xml:space="preserve"> </w:t>
      </w:r>
    </w:p>
  </w:footnote>
  <w:footnote w:id="16">
    <w:p w14:paraId="2F32B959" w14:textId="219A45E2" w:rsidR="001E4A31" w:rsidRDefault="001E4A31" w:rsidP="000C564E">
      <w:pPr>
        <w:pStyle w:val="FootnoteText"/>
      </w:pPr>
      <w:r w:rsidRPr="00330ED9">
        <w:rPr>
          <w:rStyle w:val="FootnoteReference"/>
          <w:sz w:val="16"/>
          <w:szCs w:val="16"/>
        </w:rPr>
        <w:footnoteRef/>
      </w:r>
      <w:r w:rsidRPr="00330ED9">
        <w:rPr>
          <w:sz w:val="16"/>
          <w:szCs w:val="16"/>
        </w:rPr>
        <w:t xml:space="preserve"> UNDP 2020: Future Ready Pilot Assessment Report</w:t>
      </w:r>
      <w:r>
        <w:t xml:space="preserve"> </w:t>
      </w:r>
    </w:p>
  </w:footnote>
  <w:footnote w:id="17">
    <w:p w14:paraId="1C63EE35" w14:textId="716A5F55" w:rsidR="001E4A31" w:rsidRPr="001C22CA" w:rsidRDefault="001E4A31" w:rsidP="000C564E">
      <w:pPr>
        <w:pStyle w:val="FootnoteText"/>
        <w:rPr>
          <w:lang w:val="en-GB"/>
        </w:rPr>
      </w:pPr>
      <w:r>
        <w:rPr>
          <w:rStyle w:val="FootnoteReference"/>
        </w:rPr>
        <w:footnoteRef/>
      </w:r>
      <w:r>
        <w:t xml:space="preserve">UNDP </w:t>
      </w:r>
      <w:r w:rsidRPr="001C22CA">
        <w:rPr>
          <w:lang w:val="en-GB"/>
        </w:rPr>
        <w:t>Country Programme Document 2021-2025 cycle</w:t>
      </w:r>
    </w:p>
  </w:footnote>
  <w:footnote w:id="18">
    <w:p w14:paraId="5387F723" w14:textId="380D8CD6" w:rsidR="001E4A31" w:rsidRPr="00B32BF8" w:rsidRDefault="001E4A31" w:rsidP="000C564E">
      <w:pPr>
        <w:pStyle w:val="FootnoteText"/>
      </w:pPr>
      <w:r>
        <w:rPr>
          <w:rStyle w:val="FootnoteReference"/>
        </w:rPr>
        <w:footnoteRef/>
      </w:r>
      <w:r>
        <w:t xml:space="preserve"> </w:t>
      </w:r>
      <w:r w:rsidRPr="00A13842">
        <w:t>http://mop.gov.so/wp-content/uploads/2019/12/NDP-9-2020-2024.pdf</w:t>
      </w:r>
    </w:p>
  </w:footnote>
  <w:footnote w:id="19">
    <w:p w14:paraId="63AB9315" w14:textId="6D64EF3C" w:rsidR="001E4A31" w:rsidRPr="00B32BF8" w:rsidRDefault="001E4A31" w:rsidP="000C564E">
      <w:pPr>
        <w:pStyle w:val="FootnoteText"/>
      </w:pPr>
      <w:r>
        <w:rPr>
          <w:rStyle w:val="FootnoteReference"/>
        </w:rPr>
        <w:footnoteRef/>
      </w:r>
      <w:r>
        <w:t xml:space="preserve"> </w:t>
      </w:r>
      <w:r w:rsidRPr="006016AC">
        <w:t>https://somalia.unfpa.org/sites/default/files/pub-pdf/UNFPA%20Somalia%20National%20Youth%20Policy%20Eng%20fa.pdf</w:t>
      </w:r>
    </w:p>
  </w:footnote>
  <w:footnote w:id="20">
    <w:p w14:paraId="58B57AB7" w14:textId="2302E972" w:rsidR="001E4A31" w:rsidRPr="00B32BF8" w:rsidRDefault="001E4A31" w:rsidP="000C564E">
      <w:pPr>
        <w:pStyle w:val="FootnoteText"/>
      </w:pPr>
      <w:r>
        <w:rPr>
          <w:rStyle w:val="FootnoteReference"/>
        </w:rPr>
        <w:footnoteRef/>
      </w:r>
      <w:r>
        <w:t xml:space="preserve"> </w:t>
      </w:r>
      <w:r w:rsidRPr="00B540D0">
        <w:t>https://mptt.gov.so/en/wp-content/uploads/2019/11/National-ICT-Policy-Strategy-2019-2024.pdf</w:t>
      </w:r>
    </w:p>
  </w:footnote>
  <w:footnote w:id="21">
    <w:p w14:paraId="566B4058" w14:textId="796ADE60" w:rsidR="001E4A31" w:rsidRPr="00B32BF8" w:rsidRDefault="001E4A31" w:rsidP="000C564E">
      <w:pPr>
        <w:pStyle w:val="FootnoteText"/>
      </w:pPr>
      <w:r>
        <w:rPr>
          <w:rStyle w:val="FootnoteReference"/>
        </w:rPr>
        <w:footnoteRef/>
      </w:r>
      <w:r>
        <w:t xml:space="preserve"> </w:t>
      </w:r>
      <w:r w:rsidRPr="008C007B">
        <w:t>https://unsdg.un.org/sites/default/files/2020-11/Somalia-UNSDCF-2021-2025.pdf</w:t>
      </w:r>
    </w:p>
  </w:footnote>
  <w:footnote w:id="22">
    <w:p w14:paraId="7C8737A3" w14:textId="77777777" w:rsidR="001E4A31" w:rsidRPr="00B32BF8" w:rsidRDefault="001E4A31" w:rsidP="000C564E">
      <w:pPr>
        <w:pStyle w:val="FootnoteText"/>
      </w:pPr>
      <w:r>
        <w:rPr>
          <w:rStyle w:val="FootnoteReference"/>
        </w:rPr>
        <w:footnoteRef/>
      </w:r>
      <w:r>
        <w:t xml:space="preserve"> </w:t>
      </w:r>
      <w:r w:rsidRPr="00B32BF8">
        <w:t>https://www.undp.org/content/undp/en/home/librarypage/poverty-reduction/global-refugee-forum-2019--defining-undp-s-development-commitmen.html</w:t>
      </w:r>
    </w:p>
  </w:footnote>
  <w:footnote w:id="23">
    <w:p w14:paraId="5D979642" w14:textId="6B4F4BEA" w:rsidR="001E4A31" w:rsidRPr="00B32BF8" w:rsidRDefault="001E4A31" w:rsidP="000C564E">
      <w:pPr>
        <w:pStyle w:val="FootnoteText"/>
      </w:pPr>
      <w:r>
        <w:rPr>
          <w:rStyle w:val="FootnoteReference"/>
        </w:rPr>
        <w:footnoteRef/>
      </w:r>
      <w:r>
        <w:t xml:space="preserve"> </w:t>
      </w:r>
      <w:r w:rsidRPr="00052381">
        <w:t>https://sdgs.un.org/goals</w:t>
      </w:r>
    </w:p>
  </w:footnote>
  <w:footnote w:id="24">
    <w:p w14:paraId="3419C585" w14:textId="1DDC7EB5" w:rsidR="001E4A31" w:rsidRPr="0062326B" w:rsidRDefault="001E4A31" w:rsidP="000C564E">
      <w:pPr>
        <w:pStyle w:val="FootnoteText"/>
      </w:pPr>
      <w:r>
        <w:rPr>
          <w:rStyle w:val="FootnoteReference"/>
        </w:rPr>
        <w:footnoteRef/>
      </w:r>
      <w:r>
        <w:t xml:space="preserve"> </w:t>
      </w:r>
      <w:r w:rsidRPr="0062326B">
        <w:t>https://unsdg.un.org/sites/default/files/2020-11/Somalia-UNSDCF-2021-2025.pdf</w:t>
      </w:r>
    </w:p>
  </w:footnote>
  <w:footnote w:id="25">
    <w:p w14:paraId="270B6733" w14:textId="6E6B7FE1" w:rsidR="001E4A31" w:rsidRDefault="001E4A31" w:rsidP="000C564E">
      <w:pPr>
        <w:pStyle w:val="FootnoteText"/>
      </w:pPr>
      <w:r>
        <w:rPr>
          <w:rStyle w:val="FootnoteReference"/>
        </w:rPr>
        <w:footnoteRef/>
      </w:r>
      <w:r>
        <w:t xml:space="preserve"> Detailed nature of the policies to be in place will be suggested upon consultations and further research, and implementation of the programming</w:t>
      </w:r>
    </w:p>
  </w:footnote>
  <w:footnote w:id="26">
    <w:p w14:paraId="25E00FC7" w14:textId="615DB7E5" w:rsidR="001E4A31" w:rsidRPr="00151027" w:rsidRDefault="001E4A31" w:rsidP="000C564E">
      <w:pPr>
        <w:pStyle w:val="FootnoteText"/>
      </w:pPr>
      <w:r w:rsidRPr="00151027">
        <w:rPr>
          <w:sz w:val="10"/>
          <w:szCs w:val="10"/>
        </w:rPr>
        <w:footnoteRef/>
      </w:r>
      <w:r>
        <w:t>So far, an</w:t>
      </w:r>
      <w:r w:rsidRPr="00151027">
        <w:t xml:space="preserve"> initial assessment of the pilot initiative</w:t>
      </w:r>
      <w:r>
        <w:t xml:space="preserve"> has been done. However, these</w:t>
      </w:r>
      <w:r w:rsidRPr="00151027">
        <w:t xml:space="preserve"> were not sufficient to carry out baseline assessment for all indicators. </w:t>
      </w:r>
      <w:r>
        <w:t>I</w:t>
      </w:r>
      <w:r w:rsidRPr="00151027">
        <w:t>n person data collection were severely limited by C</w:t>
      </w:r>
      <w:r>
        <w:t>OVID</w:t>
      </w:r>
      <w:r w:rsidRPr="00151027">
        <w:t xml:space="preserve"> 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2E27" w14:textId="77777777" w:rsidR="001E4A31" w:rsidRDefault="001E4A31">
    <w:pPr>
      <w:pStyle w:val="Header"/>
    </w:pPr>
  </w:p>
</w:hdr>
</file>

<file path=word/intelligence.xml><?xml version="1.0" encoding="utf-8"?>
<int:Intelligence xmlns:int="http://schemas.microsoft.com/office/intelligence/2019/intelligence">
  <int:IntelligenceSettings/>
  <int:Manifest>
    <int:WordHash hashCode="m/D4/19di8v/ud" id="iB98hTik"/>
  </int:Manifest>
  <int:Observations>
    <int:Content id="iB98hTik">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9EE"/>
    <w:multiLevelType w:val="hybridMultilevel"/>
    <w:tmpl w:val="6916FCD4"/>
    <w:styleLink w:val="111111"/>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819563C"/>
    <w:multiLevelType w:val="multilevel"/>
    <w:tmpl w:val="FA509AE4"/>
    <w:lvl w:ilvl="0">
      <w:start w:val="1"/>
      <w:numFmt w:val="decimal"/>
      <w:pStyle w:val="TOCHeading"/>
      <w:lvlText w:val="%1."/>
      <w:lvlJc w:val="left"/>
      <w:pPr>
        <w:ind w:left="899" w:hanging="360"/>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1331" w:hanging="432"/>
      </w:pPr>
      <w:rPr>
        <w:rFonts w:hint="default"/>
      </w:rPr>
    </w:lvl>
    <w:lvl w:ilvl="2">
      <w:start w:val="1"/>
      <w:numFmt w:val="decimal"/>
      <w:lvlText w:val="%1.%2.%3."/>
      <w:lvlJc w:val="left"/>
      <w:pPr>
        <w:ind w:left="1763"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267" w:hanging="648"/>
      </w:pPr>
      <w:rPr>
        <w:rFonts w:hint="default"/>
      </w:rPr>
    </w:lvl>
    <w:lvl w:ilvl="4">
      <w:start w:val="1"/>
      <w:numFmt w:val="decimal"/>
      <w:lvlText w:val="%1.%2.%3.%4.%5."/>
      <w:lvlJc w:val="left"/>
      <w:pPr>
        <w:ind w:left="2771" w:hanging="792"/>
      </w:pPr>
      <w:rPr>
        <w:rFonts w:hint="default"/>
      </w:rPr>
    </w:lvl>
    <w:lvl w:ilvl="5">
      <w:start w:val="1"/>
      <w:numFmt w:val="decimal"/>
      <w:lvlText w:val="%1.%2.%3.%4.%5.%6."/>
      <w:lvlJc w:val="left"/>
      <w:pPr>
        <w:ind w:left="3275" w:hanging="936"/>
      </w:pPr>
      <w:rPr>
        <w:rFonts w:hint="default"/>
      </w:rPr>
    </w:lvl>
    <w:lvl w:ilvl="6">
      <w:start w:val="1"/>
      <w:numFmt w:val="decimal"/>
      <w:lvlText w:val="%1.%2.%3.%4.%5.%6.%7."/>
      <w:lvlJc w:val="left"/>
      <w:pPr>
        <w:ind w:left="3779" w:hanging="1080"/>
      </w:pPr>
      <w:rPr>
        <w:rFonts w:hint="default"/>
      </w:rPr>
    </w:lvl>
    <w:lvl w:ilvl="7">
      <w:start w:val="1"/>
      <w:numFmt w:val="decimal"/>
      <w:lvlText w:val="%1.%2.%3.%4.%5.%6.%7.%8."/>
      <w:lvlJc w:val="left"/>
      <w:pPr>
        <w:ind w:left="4283" w:hanging="1224"/>
      </w:pPr>
      <w:rPr>
        <w:rFonts w:hint="default"/>
      </w:rPr>
    </w:lvl>
    <w:lvl w:ilvl="8">
      <w:start w:val="1"/>
      <w:numFmt w:val="decimal"/>
      <w:lvlText w:val="%1.%2.%3.%4.%5.%6.%7.%8.%9."/>
      <w:lvlJc w:val="left"/>
      <w:pPr>
        <w:ind w:left="4859" w:hanging="1440"/>
      </w:pPr>
      <w:rPr>
        <w:rFonts w:hint="default"/>
      </w:rPr>
    </w:lvl>
  </w:abstractNum>
  <w:abstractNum w:abstractNumId="2" w15:restartNumberingAfterBreak="0">
    <w:nsid w:val="0F044560"/>
    <w:multiLevelType w:val="hybridMultilevel"/>
    <w:tmpl w:val="6BFE58AE"/>
    <w:lvl w:ilvl="0" w:tplc="3830DFA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87BAD"/>
    <w:multiLevelType w:val="hybridMultilevel"/>
    <w:tmpl w:val="817019AC"/>
    <w:lvl w:ilvl="0" w:tplc="6FEAF458">
      <w:start w:val="3"/>
      <w:numFmt w:val="bullet"/>
      <w:lvlText w:val=""/>
      <w:lvlJc w:val="left"/>
      <w:pPr>
        <w:ind w:left="720" w:hanging="360"/>
      </w:pPr>
      <w:rPr>
        <w:rFonts w:ascii="Symbol" w:eastAsia="Times New Roman"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86708"/>
    <w:multiLevelType w:val="hybridMultilevel"/>
    <w:tmpl w:val="C9986000"/>
    <w:lvl w:ilvl="0" w:tplc="137009DE">
      <w:start w:val="1"/>
      <w:numFmt w:val="bullet"/>
      <w:lvlText w:val="●"/>
      <w:lvlJc w:val="left"/>
      <w:pPr>
        <w:ind w:left="720" w:hanging="360"/>
      </w:pPr>
      <w:rPr>
        <w:u w:val="none"/>
      </w:rPr>
    </w:lvl>
    <w:lvl w:ilvl="1" w:tplc="D08624BE">
      <w:start w:val="1"/>
      <w:numFmt w:val="bullet"/>
      <w:lvlText w:val="○"/>
      <w:lvlJc w:val="left"/>
      <w:pPr>
        <w:ind w:left="1440" w:hanging="360"/>
      </w:pPr>
      <w:rPr>
        <w:u w:val="none"/>
      </w:rPr>
    </w:lvl>
    <w:lvl w:ilvl="2" w:tplc="FBAA4F7E">
      <w:start w:val="1"/>
      <w:numFmt w:val="bullet"/>
      <w:lvlText w:val="■"/>
      <w:lvlJc w:val="left"/>
      <w:pPr>
        <w:ind w:left="2160" w:hanging="360"/>
      </w:pPr>
      <w:rPr>
        <w:u w:val="none"/>
      </w:rPr>
    </w:lvl>
    <w:lvl w:ilvl="3" w:tplc="2EAE2AE6">
      <w:start w:val="1"/>
      <w:numFmt w:val="bullet"/>
      <w:lvlText w:val="●"/>
      <w:lvlJc w:val="left"/>
      <w:pPr>
        <w:ind w:left="2880" w:hanging="360"/>
      </w:pPr>
      <w:rPr>
        <w:u w:val="none"/>
      </w:rPr>
    </w:lvl>
    <w:lvl w:ilvl="4" w:tplc="3F9A8250">
      <w:start w:val="1"/>
      <w:numFmt w:val="bullet"/>
      <w:lvlText w:val="○"/>
      <w:lvlJc w:val="left"/>
      <w:pPr>
        <w:ind w:left="3600" w:hanging="360"/>
      </w:pPr>
      <w:rPr>
        <w:u w:val="none"/>
      </w:rPr>
    </w:lvl>
    <w:lvl w:ilvl="5" w:tplc="D38C31DA">
      <w:start w:val="1"/>
      <w:numFmt w:val="bullet"/>
      <w:lvlText w:val="■"/>
      <w:lvlJc w:val="left"/>
      <w:pPr>
        <w:ind w:left="4320" w:hanging="360"/>
      </w:pPr>
      <w:rPr>
        <w:u w:val="none"/>
      </w:rPr>
    </w:lvl>
    <w:lvl w:ilvl="6" w:tplc="F506AACA">
      <w:start w:val="1"/>
      <w:numFmt w:val="bullet"/>
      <w:lvlText w:val="●"/>
      <w:lvlJc w:val="left"/>
      <w:pPr>
        <w:ind w:left="5040" w:hanging="360"/>
      </w:pPr>
      <w:rPr>
        <w:u w:val="none"/>
      </w:rPr>
    </w:lvl>
    <w:lvl w:ilvl="7" w:tplc="9CE810DE">
      <w:start w:val="1"/>
      <w:numFmt w:val="bullet"/>
      <w:lvlText w:val="○"/>
      <w:lvlJc w:val="left"/>
      <w:pPr>
        <w:ind w:left="5760" w:hanging="360"/>
      </w:pPr>
      <w:rPr>
        <w:u w:val="none"/>
      </w:rPr>
    </w:lvl>
    <w:lvl w:ilvl="8" w:tplc="909A01A2">
      <w:start w:val="1"/>
      <w:numFmt w:val="bullet"/>
      <w:lvlText w:val="■"/>
      <w:lvlJc w:val="left"/>
      <w:pPr>
        <w:ind w:left="6480" w:hanging="360"/>
      </w:pPr>
      <w:rPr>
        <w:u w:val="none"/>
      </w:rPr>
    </w:lvl>
  </w:abstractNum>
  <w:abstractNum w:abstractNumId="5" w15:restartNumberingAfterBreak="0">
    <w:nsid w:val="1E0317D8"/>
    <w:multiLevelType w:val="hybridMultilevel"/>
    <w:tmpl w:val="D2C4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D5193"/>
    <w:multiLevelType w:val="hybridMultilevel"/>
    <w:tmpl w:val="92B25EFE"/>
    <w:lvl w:ilvl="0" w:tplc="719E532A">
      <w:start w:val="1"/>
      <w:numFmt w:val="bullet"/>
      <w:lvlText w:val="●"/>
      <w:lvlJc w:val="left"/>
      <w:pPr>
        <w:ind w:left="1440" w:hanging="360"/>
      </w:pPr>
      <w:rPr>
        <w:u w:val="none"/>
      </w:rPr>
    </w:lvl>
    <w:lvl w:ilvl="1" w:tplc="FA2E50B8">
      <w:start w:val="1"/>
      <w:numFmt w:val="bullet"/>
      <w:lvlText w:val="○"/>
      <w:lvlJc w:val="left"/>
      <w:pPr>
        <w:ind w:left="2160" w:hanging="360"/>
      </w:pPr>
      <w:rPr>
        <w:u w:val="none"/>
      </w:rPr>
    </w:lvl>
    <w:lvl w:ilvl="2" w:tplc="3A1A4294">
      <w:start w:val="1"/>
      <w:numFmt w:val="bullet"/>
      <w:lvlText w:val="■"/>
      <w:lvlJc w:val="left"/>
      <w:pPr>
        <w:ind w:left="2880" w:hanging="360"/>
      </w:pPr>
      <w:rPr>
        <w:u w:val="none"/>
      </w:rPr>
    </w:lvl>
    <w:lvl w:ilvl="3" w:tplc="90A69D56">
      <w:start w:val="1"/>
      <w:numFmt w:val="bullet"/>
      <w:lvlText w:val="●"/>
      <w:lvlJc w:val="left"/>
      <w:pPr>
        <w:ind w:left="3600" w:hanging="360"/>
      </w:pPr>
      <w:rPr>
        <w:u w:val="none"/>
      </w:rPr>
    </w:lvl>
    <w:lvl w:ilvl="4" w:tplc="7B26BE92">
      <w:start w:val="1"/>
      <w:numFmt w:val="bullet"/>
      <w:lvlText w:val="○"/>
      <w:lvlJc w:val="left"/>
      <w:pPr>
        <w:ind w:left="4320" w:hanging="360"/>
      </w:pPr>
      <w:rPr>
        <w:u w:val="none"/>
      </w:rPr>
    </w:lvl>
    <w:lvl w:ilvl="5" w:tplc="5CF45346">
      <w:start w:val="1"/>
      <w:numFmt w:val="bullet"/>
      <w:lvlText w:val="■"/>
      <w:lvlJc w:val="left"/>
      <w:pPr>
        <w:ind w:left="5040" w:hanging="360"/>
      </w:pPr>
      <w:rPr>
        <w:u w:val="none"/>
      </w:rPr>
    </w:lvl>
    <w:lvl w:ilvl="6" w:tplc="36B05070">
      <w:start w:val="1"/>
      <w:numFmt w:val="bullet"/>
      <w:lvlText w:val="●"/>
      <w:lvlJc w:val="left"/>
      <w:pPr>
        <w:ind w:left="5760" w:hanging="360"/>
      </w:pPr>
      <w:rPr>
        <w:u w:val="none"/>
      </w:rPr>
    </w:lvl>
    <w:lvl w:ilvl="7" w:tplc="65B8DCDA">
      <w:start w:val="1"/>
      <w:numFmt w:val="bullet"/>
      <w:lvlText w:val="○"/>
      <w:lvlJc w:val="left"/>
      <w:pPr>
        <w:ind w:left="6480" w:hanging="360"/>
      </w:pPr>
      <w:rPr>
        <w:u w:val="none"/>
      </w:rPr>
    </w:lvl>
    <w:lvl w:ilvl="8" w:tplc="1918F1C8">
      <w:start w:val="1"/>
      <w:numFmt w:val="bullet"/>
      <w:lvlText w:val="■"/>
      <w:lvlJc w:val="left"/>
      <w:pPr>
        <w:ind w:left="7200" w:hanging="360"/>
      </w:pPr>
      <w:rPr>
        <w:u w:val="none"/>
      </w:rPr>
    </w:lvl>
  </w:abstractNum>
  <w:abstractNum w:abstractNumId="7" w15:restartNumberingAfterBreak="0">
    <w:nsid w:val="2B1E538F"/>
    <w:multiLevelType w:val="hybridMultilevel"/>
    <w:tmpl w:val="A2F63A4A"/>
    <w:lvl w:ilvl="0" w:tplc="3830DFA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A702EE"/>
    <w:multiLevelType w:val="hybridMultilevel"/>
    <w:tmpl w:val="1734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002C02"/>
    <w:multiLevelType w:val="multilevel"/>
    <w:tmpl w:val="4446A8A8"/>
    <w:lvl w:ilvl="0">
      <w:start w:val="1"/>
      <w:numFmt w:val="decimal"/>
      <w:lvlText w:val="%1."/>
      <w:lvlJc w:val="left"/>
      <w:pPr>
        <w:ind w:left="720"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592" w:hanging="1800"/>
      </w:pPr>
      <w:rPr>
        <w:rFonts w:hint="default"/>
      </w:rPr>
    </w:lvl>
  </w:abstractNum>
  <w:abstractNum w:abstractNumId="10" w15:restartNumberingAfterBreak="0">
    <w:nsid w:val="4D655260"/>
    <w:multiLevelType w:val="hybridMultilevel"/>
    <w:tmpl w:val="07686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1B4A77"/>
    <w:multiLevelType w:val="hybridMultilevel"/>
    <w:tmpl w:val="EB92D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4669A9"/>
    <w:multiLevelType w:val="multilevel"/>
    <w:tmpl w:val="1960EE10"/>
    <w:lvl w:ilvl="0">
      <w:start w:val="1"/>
      <w:numFmt w:val="decimal"/>
      <w:lvlText w:val="%1."/>
      <w:lvlJc w:val="left"/>
      <w:pPr>
        <w:ind w:left="720" w:hanging="360"/>
      </w:pPr>
      <w:rPr>
        <w:rFonts w:asciiTheme="minorHAnsi" w:eastAsia="Times New Roman" w:hAnsiTheme="minorHAnsi" w:cstheme="minorHAnsi"/>
        <w:i w:val="0"/>
        <w:i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08B751C"/>
    <w:multiLevelType w:val="hybridMultilevel"/>
    <w:tmpl w:val="BDDE622A"/>
    <w:lvl w:ilvl="0" w:tplc="3830DFA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2A1E9C"/>
    <w:multiLevelType w:val="hybridMultilevel"/>
    <w:tmpl w:val="EFC85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3358AB"/>
    <w:multiLevelType w:val="hybridMultilevel"/>
    <w:tmpl w:val="9FDA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F48D4"/>
    <w:multiLevelType w:val="hybridMultilevel"/>
    <w:tmpl w:val="4B72B884"/>
    <w:lvl w:ilvl="0" w:tplc="3830DFA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085D2C"/>
    <w:multiLevelType w:val="hybridMultilevel"/>
    <w:tmpl w:val="58E012BC"/>
    <w:lvl w:ilvl="0" w:tplc="3830DFA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C45804"/>
    <w:multiLevelType w:val="hybridMultilevel"/>
    <w:tmpl w:val="B3EA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E678DF"/>
    <w:multiLevelType w:val="hybridMultilevel"/>
    <w:tmpl w:val="4A12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7961D4"/>
    <w:multiLevelType w:val="hybridMultilevel"/>
    <w:tmpl w:val="A92C90E6"/>
    <w:lvl w:ilvl="0" w:tplc="3830DFA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950814">
    <w:abstractNumId w:val="4"/>
  </w:num>
  <w:num w:numId="2" w16cid:durableId="1449591473">
    <w:abstractNumId w:val="12"/>
  </w:num>
  <w:num w:numId="3" w16cid:durableId="570776644">
    <w:abstractNumId w:val="13"/>
  </w:num>
  <w:num w:numId="4" w16cid:durableId="1666056422">
    <w:abstractNumId w:val="19"/>
  </w:num>
  <w:num w:numId="5" w16cid:durableId="886532975">
    <w:abstractNumId w:val="18"/>
  </w:num>
  <w:num w:numId="6" w16cid:durableId="284510887">
    <w:abstractNumId w:val="14"/>
  </w:num>
  <w:num w:numId="7" w16cid:durableId="1423602118">
    <w:abstractNumId w:val="11"/>
  </w:num>
  <w:num w:numId="8" w16cid:durableId="1632714448">
    <w:abstractNumId w:val="10"/>
  </w:num>
  <w:num w:numId="9" w16cid:durableId="2009363781">
    <w:abstractNumId w:val="8"/>
  </w:num>
  <w:num w:numId="10" w16cid:durableId="1204051537">
    <w:abstractNumId w:val="15"/>
  </w:num>
  <w:num w:numId="11" w16cid:durableId="1101023109">
    <w:abstractNumId w:val="3"/>
  </w:num>
  <w:num w:numId="12" w16cid:durableId="1576820832">
    <w:abstractNumId w:val="5"/>
  </w:num>
  <w:num w:numId="13" w16cid:durableId="1681538785">
    <w:abstractNumId w:val="6"/>
  </w:num>
  <w:num w:numId="14" w16cid:durableId="1781341354">
    <w:abstractNumId w:val="0"/>
  </w:num>
  <w:num w:numId="15" w16cid:durableId="1633515068">
    <w:abstractNumId w:val="2"/>
  </w:num>
  <w:num w:numId="16" w16cid:durableId="133622434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2236699">
    <w:abstractNumId w:val="16"/>
  </w:num>
  <w:num w:numId="18" w16cid:durableId="611667263">
    <w:abstractNumId w:val="7"/>
  </w:num>
  <w:num w:numId="19" w16cid:durableId="440884528">
    <w:abstractNumId w:val="17"/>
  </w:num>
  <w:num w:numId="20" w16cid:durableId="34737357">
    <w:abstractNumId w:val="20"/>
  </w:num>
  <w:num w:numId="21" w16cid:durableId="1474325239">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9B3"/>
    <w:rsid w:val="00000F86"/>
    <w:rsid w:val="00001748"/>
    <w:rsid w:val="00001E92"/>
    <w:rsid w:val="00003BC1"/>
    <w:rsid w:val="00003D77"/>
    <w:rsid w:val="00003E56"/>
    <w:rsid w:val="00003FB9"/>
    <w:rsid w:val="00003FE1"/>
    <w:rsid w:val="000043E5"/>
    <w:rsid w:val="00004773"/>
    <w:rsid w:val="00004E51"/>
    <w:rsid w:val="000050FB"/>
    <w:rsid w:val="00005913"/>
    <w:rsid w:val="00006E31"/>
    <w:rsid w:val="000070E2"/>
    <w:rsid w:val="00007532"/>
    <w:rsid w:val="00010AD3"/>
    <w:rsid w:val="00011437"/>
    <w:rsid w:val="00011CDE"/>
    <w:rsid w:val="0001216B"/>
    <w:rsid w:val="00012C88"/>
    <w:rsid w:val="00012FCB"/>
    <w:rsid w:val="000137DD"/>
    <w:rsid w:val="00013D27"/>
    <w:rsid w:val="0001451C"/>
    <w:rsid w:val="000159F8"/>
    <w:rsid w:val="000159FD"/>
    <w:rsid w:val="00015DAC"/>
    <w:rsid w:val="000161DA"/>
    <w:rsid w:val="00016585"/>
    <w:rsid w:val="00016CA0"/>
    <w:rsid w:val="00017A64"/>
    <w:rsid w:val="00017A6D"/>
    <w:rsid w:val="00020AF7"/>
    <w:rsid w:val="000213D6"/>
    <w:rsid w:val="0002179F"/>
    <w:rsid w:val="00023A2A"/>
    <w:rsid w:val="00023AA2"/>
    <w:rsid w:val="00024253"/>
    <w:rsid w:val="00024415"/>
    <w:rsid w:val="0002622B"/>
    <w:rsid w:val="00026431"/>
    <w:rsid w:val="00026C44"/>
    <w:rsid w:val="00027D04"/>
    <w:rsid w:val="00030258"/>
    <w:rsid w:val="00030F1A"/>
    <w:rsid w:val="000314AB"/>
    <w:rsid w:val="000319FF"/>
    <w:rsid w:val="00031E70"/>
    <w:rsid w:val="00032D65"/>
    <w:rsid w:val="000336C4"/>
    <w:rsid w:val="0003376C"/>
    <w:rsid w:val="00033D42"/>
    <w:rsid w:val="00033DCC"/>
    <w:rsid w:val="000348B7"/>
    <w:rsid w:val="00035130"/>
    <w:rsid w:val="00035320"/>
    <w:rsid w:val="00035543"/>
    <w:rsid w:val="00035C75"/>
    <w:rsid w:val="00035ED7"/>
    <w:rsid w:val="000408FA"/>
    <w:rsid w:val="00041C5F"/>
    <w:rsid w:val="00042CE4"/>
    <w:rsid w:val="0004372E"/>
    <w:rsid w:val="00043DED"/>
    <w:rsid w:val="00044733"/>
    <w:rsid w:val="00045ABB"/>
    <w:rsid w:val="000469E4"/>
    <w:rsid w:val="000473AF"/>
    <w:rsid w:val="000476AC"/>
    <w:rsid w:val="000476FB"/>
    <w:rsid w:val="0004790B"/>
    <w:rsid w:val="00047B05"/>
    <w:rsid w:val="00047E2C"/>
    <w:rsid w:val="00047FCD"/>
    <w:rsid w:val="00047FD2"/>
    <w:rsid w:val="000503DC"/>
    <w:rsid w:val="00050B86"/>
    <w:rsid w:val="00051247"/>
    <w:rsid w:val="000519C0"/>
    <w:rsid w:val="00051D71"/>
    <w:rsid w:val="00052381"/>
    <w:rsid w:val="000525C0"/>
    <w:rsid w:val="00052FAA"/>
    <w:rsid w:val="000535A5"/>
    <w:rsid w:val="000535B4"/>
    <w:rsid w:val="0005567A"/>
    <w:rsid w:val="00055BF2"/>
    <w:rsid w:val="00056E77"/>
    <w:rsid w:val="00057467"/>
    <w:rsid w:val="000579C2"/>
    <w:rsid w:val="000619F4"/>
    <w:rsid w:val="000622A5"/>
    <w:rsid w:val="00062C5F"/>
    <w:rsid w:val="0006332F"/>
    <w:rsid w:val="00063454"/>
    <w:rsid w:val="00064556"/>
    <w:rsid w:val="00064832"/>
    <w:rsid w:val="00064DCD"/>
    <w:rsid w:val="00065586"/>
    <w:rsid w:val="00065873"/>
    <w:rsid w:val="00065A74"/>
    <w:rsid w:val="000660BD"/>
    <w:rsid w:val="00066E5E"/>
    <w:rsid w:val="000674E2"/>
    <w:rsid w:val="00070432"/>
    <w:rsid w:val="00071938"/>
    <w:rsid w:val="00071941"/>
    <w:rsid w:val="00071A2D"/>
    <w:rsid w:val="00071CA4"/>
    <w:rsid w:val="00072092"/>
    <w:rsid w:val="000721FA"/>
    <w:rsid w:val="000729FB"/>
    <w:rsid w:val="00072B67"/>
    <w:rsid w:val="00072CB4"/>
    <w:rsid w:val="00072F31"/>
    <w:rsid w:val="00073A47"/>
    <w:rsid w:val="00073A6C"/>
    <w:rsid w:val="00073D9D"/>
    <w:rsid w:val="00074337"/>
    <w:rsid w:val="00074617"/>
    <w:rsid w:val="00074946"/>
    <w:rsid w:val="00074A48"/>
    <w:rsid w:val="000754D4"/>
    <w:rsid w:val="00076397"/>
    <w:rsid w:val="00077B0A"/>
    <w:rsid w:val="00080278"/>
    <w:rsid w:val="00080D7A"/>
    <w:rsid w:val="0008146A"/>
    <w:rsid w:val="000818F7"/>
    <w:rsid w:val="00081D7D"/>
    <w:rsid w:val="000820A4"/>
    <w:rsid w:val="000830B5"/>
    <w:rsid w:val="00083795"/>
    <w:rsid w:val="000838AE"/>
    <w:rsid w:val="000839F6"/>
    <w:rsid w:val="00084DF4"/>
    <w:rsid w:val="000853AB"/>
    <w:rsid w:val="000855F7"/>
    <w:rsid w:val="00085A33"/>
    <w:rsid w:val="00086073"/>
    <w:rsid w:val="00086DD9"/>
    <w:rsid w:val="0008720F"/>
    <w:rsid w:val="00087AAE"/>
    <w:rsid w:val="0009101D"/>
    <w:rsid w:val="0009290C"/>
    <w:rsid w:val="00092EDC"/>
    <w:rsid w:val="00092F3F"/>
    <w:rsid w:val="000933FA"/>
    <w:rsid w:val="000937A3"/>
    <w:rsid w:val="00093933"/>
    <w:rsid w:val="00093E8C"/>
    <w:rsid w:val="00094551"/>
    <w:rsid w:val="0009473E"/>
    <w:rsid w:val="00095536"/>
    <w:rsid w:val="00096B37"/>
    <w:rsid w:val="0009714E"/>
    <w:rsid w:val="00097BC5"/>
    <w:rsid w:val="000A009E"/>
    <w:rsid w:val="000A0285"/>
    <w:rsid w:val="000A129D"/>
    <w:rsid w:val="000A146A"/>
    <w:rsid w:val="000A20E2"/>
    <w:rsid w:val="000A2379"/>
    <w:rsid w:val="000A2939"/>
    <w:rsid w:val="000A46D7"/>
    <w:rsid w:val="000A4746"/>
    <w:rsid w:val="000A5363"/>
    <w:rsid w:val="000A5D64"/>
    <w:rsid w:val="000A69B5"/>
    <w:rsid w:val="000A6C33"/>
    <w:rsid w:val="000A7642"/>
    <w:rsid w:val="000A770C"/>
    <w:rsid w:val="000A7851"/>
    <w:rsid w:val="000A7DDD"/>
    <w:rsid w:val="000A7EDB"/>
    <w:rsid w:val="000B1407"/>
    <w:rsid w:val="000B1AA5"/>
    <w:rsid w:val="000B1BB3"/>
    <w:rsid w:val="000B2070"/>
    <w:rsid w:val="000B23C7"/>
    <w:rsid w:val="000B2DB4"/>
    <w:rsid w:val="000B352F"/>
    <w:rsid w:val="000B441E"/>
    <w:rsid w:val="000B51AC"/>
    <w:rsid w:val="000B6872"/>
    <w:rsid w:val="000B6B62"/>
    <w:rsid w:val="000B6C0C"/>
    <w:rsid w:val="000B76E5"/>
    <w:rsid w:val="000B77E7"/>
    <w:rsid w:val="000C0BEC"/>
    <w:rsid w:val="000C12AD"/>
    <w:rsid w:val="000C13C2"/>
    <w:rsid w:val="000C1F0B"/>
    <w:rsid w:val="000C1F16"/>
    <w:rsid w:val="000C2287"/>
    <w:rsid w:val="000C233A"/>
    <w:rsid w:val="000C2552"/>
    <w:rsid w:val="000C2B34"/>
    <w:rsid w:val="000C2E73"/>
    <w:rsid w:val="000C436F"/>
    <w:rsid w:val="000C48D0"/>
    <w:rsid w:val="000C492B"/>
    <w:rsid w:val="000C4F94"/>
    <w:rsid w:val="000C564E"/>
    <w:rsid w:val="000C583D"/>
    <w:rsid w:val="000C5B08"/>
    <w:rsid w:val="000C5F34"/>
    <w:rsid w:val="000C5FEE"/>
    <w:rsid w:val="000C7AB6"/>
    <w:rsid w:val="000D148E"/>
    <w:rsid w:val="000D17DA"/>
    <w:rsid w:val="000D1D3B"/>
    <w:rsid w:val="000D264B"/>
    <w:rsid w:val="000D28F6"/>
    <w:rsid w:val="000D3622"/>
    <w:rsid w:val="000D387D"/>
    <w:rsid w:val="000D3F25"/>
    <w:rsid w:val="000D46C7"/>
    <w:rsid w:val="000D4D75"/>
    <w:rsid w:val="000D4DB8"/>
    <w:rsid w:val="000D52E7"/>
    <w:rsid w:val="000D543E"/>
    <w:rsid w:val="000D564F"/>
    <w:rsid w:val="000D68AB"/>
    <w:rsid w:val="000D6CF9"/>
    <w:rsid w:val="000DD816"/>
    <w:rsid w:val="000E02F3"/>
    <w:rsid w:val="000E09E8"/>
    <w:rsid w:val="000E0DE7"/>
    <w:rsid w:val="000E1381"/>
    <w:rsid w:val="000E224B"/>
    <w:rsid w:val="000E24F4"/>
    <w:rsid w:val="000E3513"/>
    <w:rsid w:val="000E3643"/>
    <w:rsid w:val="000E3C27"/>
    <w:rsid w:val="000E4812"/>
    <w:rsid w:val="000E4AB0"/>
    <w:rsid w:val="000E4D5E"/>
    <w:rsid w:val="000E5731"/>
    <w:rsid w:val="000E5CEE"/>
    <w:rsid w:val="000E734B"/>
    <w:rsid w:val="000E77F8"/>
    <w:rsid w:val="000E78BE"/>
    <w:rsid w:val="000F0EC3"/>
    <w:rsid w:val="000F1094"/>
    <w:rsid w:val="000F11D4"/>
    <w:rsid w:val="000F28B0"/>
    <w:rsid w:val="000F2C79"/>
    <w:rsid w:val="000F3110"/>
    <w:rsid w:val="000F398D"/>
    <w:rsid w:val="000F3AC8"/>
    <w:rsid w:val="000F3D2E"/>
    <w:rsid w:val="000F3E58"/>
    <w:rsid w:val="000F5500"/>
    <w:rsid w:val="000F5AB6"/>
    <w:rsid w:val="000F6604"/>
    <w:rsid w:val="000F69AA"/>
    <w:rsid w:val="000F6B38"/>
    <w:rsid w:val="000F7816"/>
    <w:rsid w:val="000F7952"/>
    <w:rsid w:val="000F7E79"/>
    <w:rsid w:val="001003AA"/>
    <w:rsid w:val="001012CE"/>
    <w:rsid w:val="00101CFB"/>
    <w:rsid w:val="0010277E"/>
    <w:rsid w:val="00102A3E"/>
    <w:rsid w:val="00102AF4"/>
    <w:rsid w:val="00102D07"/>
    <w:rsid w:val="00103D82"/>
    <w:rsid w:val="00103FA7"/>
    <w:rsid w:val="00104304"/>
    <w:rsid w:val="00104AB8"/>
    <w:rsid w:val="00105F89"/>
    <w:rsid w:val="00107EB8"/>
    <w:rsid w:val="001108DF"/>
    <w:rsid w:val="00110A4C"/>
    <w:rsid w:val="0011114D"/>
    <w:rsid w:val="00112B79"/>
    <w:rsid w:val="00112C44"/>
    <w:rsid w:val="00113027"/>
    <w:rsid w:val="00114393"/>
    <w:rsid w:val="0011451F"/>
    <w:rsid w:val="001145B3"/>
    <w:rsid w:val="001147B7"/>
    <w:rsid w:val="00114B26"/>
    <w:rsid w:val="00114BFF"/>
    <w:rsid w:val="00114C02"/>
    <w:rsid w:val="00114FAC"/>
    <w:rsid w:val="00114FEB"/>
    <w:rsid w:val="00116CBA"/>
    <w:rsid w:val="001179C7"/>
    <w:rsid w:val="00117D51"/>
    <w:rsid w:val="0012191C"/>
    <w:rsid w:val="00121EAB"/>
    <w:rsid w:val="0012212B"/>
    <w:rsid w:val="00122AC7"/>
    <w:rsid w:val="00123C8B"/>
    <w:rsid w:val="00124D55"/>
    <w:rsid w:val="00125890"/>
    <w:rsid w:val="001268C8"/>
    <w:rsid w:val="0012703F"/>
    <w:rsid w:val="00127E79"/>
    <w:rsid w:val="00127EBC"/>
    <w:rsid w:val="001301FA"/>
    <w:rsid w:val="00130BB9"/>
    <w:rsid w:val="00130E06"/>
    <w:rsid w:val="00130F5E"/>
    <w:rsid w:val="00132C27"/>
    <w:rsid w:val="00132E01"/>
    <w:rsid w:val="001331C9"/>
    <w:rsid w:val="00133213"/>
    <w:rsid w:val="00133EFC"/>
    <w:rsid w:val="00134492"/>
    <w:rsid w:val="00134D7F"/>
    <w:rsid w:val="00135460"/>
    <w:rsid w:val="001355CB"/>
    <w:rsid w:val="00135EFF"/>
    <w:rsid w:val="0013710B"/>
    <w:rsid w:val="00137A9E"/>
    <w:rsid w:val="00137ACE"/>
    <w:rsid w:val="00140C66"/>
    <w:rsid w:val="00140D6C"/>
    <w:rsid w:val="00141018"/>
    <w:rsid w:val="00141B5C"/>
    <w:rsid w:val="0014206A"/>
    <w:rsid w:val="00142485"/>
    <w:rsid w:val="0014294F"/>
    <w:rsid w:val="00142BCF"/>
    <w:rsid w:val="00143076"/>
    <w:rsid w:val="001430E9"/>
    <w:rsid w:val="001434EA"/>
    <w:rsid w:val="0014398C"/>
    <w:rsid w:val="00143A36"/>
    <w:rsid w:val="00145043"/>
    <w:rsid w:val="00145526"/>
    <w:rsid w:val="001457C1"/>
    <w:rsid w:val="00145BDE"/>
    <w:rsid w:val="0014674D"/>
    <w:rsid w:val="00146EF4"/>
    <w:rsid w:val="0014708D"/>
    <w:rsid w:val="00147D78"/>
    <w:rsid w:val="001509B9"/>
    <w:rsid w:val="001519A5"/>
    <w:rsid w:val="00151A73"/>
    <w:rsid w:val="00153249"/>
    <w:rsid w:val="00153DD4"/>
    <w:rsid w:val="001549AA"/>
    <w:rsid w:val="00156262"/>
    <w:rsid w:val="00156DEC"/>
    <w:rsid w:val="00156E13"/>
    <w:rsid w:val="0015705C"/>
    <w:rsid w:val="001576E9"/>
    <w:rsid w:val="001606A4"/>
    <w:rsid w:val="00160993"/>
    <w:rsid w:val="00160A7C"/>
    <w:rsid w:val="00160D86"/>
    <w:rsid w:val="001623EB"/>
    <w:rsid w:val="00162C1F"/>
    <w:rsid w:val="00163AAF"/>
    <w:rsid w:val="00163DF5"/>
    <w:rsid w:val="0016509F"/>
    <w:rsid w:val="001655CC"/>
    <w:rsid w:val="001662EF"/>
    <w:rsid w:val="00166DF0"/>
    <w:rsid w:val="001670A0"/>
    <w:rsid w:val="0016757C"/>
    <w:rsid w:val="001677F8"/>
    <w:rsid w:val="001678FB"/>
    <w:rsid w:val="00170088"/>
    <w:rsid w:val="00170DD2"/>
    <w:rsid w:val="00171D4E"/>
    <w:rsid w:val="00172161"/>
    <w:rsid w:val="00172229"/>
    <w:rsid w:val="00172FCC"/>
    <w:rsid w:val="0017316B"/>
    <w:rsid w:val="001736D9"/>
    <w:rsid w:val="001737D0"/>
    <w:rsid w:val="00173E28"/>
    <w:rsid w:val="00174EBF"/>
    <w:rsid w:val="00175782"/>
    <w:rsid w:val="00176122"/>
    <w:rsid w:val="00176577"/>
    <w:rsid w:val="001765AE"/>
    <w:rsid w:val="001768C3"/>
    <w:rsid w:val="00180128"/>
    <w:rsid w:val="00180E08"/>
    <w:rsid w:val="0018159A"/>
    <w:rsid w:val="00181E02"/>
    <w:rsid w:val="00181F34"/>
    <w:rsid w:val="00182BE3"/>
    <w:rsid w:val="00182C24"/>
    <w:rsid w:val="00183FE4"/>
    <w:rsid w:val="001844C8"/>
    <w:rsid w:val="001844CD"/>
    <w:rsid w:val="001846EF"/>
    <w:rsid w:val="001849AF"/>
    <w:rsid w:val="00184DE8"/>
    <w:rsid w:val="001852E0"/>
    <w:rsid w:val="001859EF"/>
    <w:rsid w:val="00186223"/>
    <w:rsid w:val="00186638"/>
    <w:rsid w:val="001866F5"/>
    <w:rsid w:val="001867CB"/>
    <w:rsid w:val="00186CF7"/>
    <w:rsid w:val="00187803"/>
    <w:rsid w:val="00190F9A"/>
    <w:rsid w:val="00191073"/>
    <w:rsid w:val="0019137B"/>
    <w:rsid w:val="00191D22"/>
    <w:rsid w:val="001922EC"/>
    <w:rsid w:val="0019301C"/>
    <w:rsid w:val="001936BB"/>
    <w:rsid w:val="00193D55"/>
    <w:rsid w:val="00194093"/>
    <w:rsid w:val="00194509"/>
    <w:rsid w:val="0019465F"/>
    <w:rsid w:val="00194811"/>
    <w:rsid w:val="00194939"/>
    <w:rsid w:val="00194AEB"/>
    <w:rsid w:val="00194C6A"/>
    <w:rsid w:val="00195384"/>
    <w:rsid w:val="0019586A"/>
    <w:rsid w:val="00195B73"/>
    <w:rsid w:val="00195C95"/>
    <w:rsid w:val="00195D3E"/>
    <w:rsid w:val="001964C6"/>
    <w:rsid w:val="001975A1"/>
    <w:rsid w:val="00197764"/>
    <w:rsid w:val="0019789F"/>
    <w:rsid w:val="001979E7"/>
    <w:rsid w:val="001A0501"/>
    <w:rsid w:val="001A0986"/>
    <w:rsid w:val="001A09FB"/>
    <w:rsid w:val="001A11FD"/>
    <w:rsid w:val="001A13C9"/>
    <w:rsid w:val="001A1410"/>
    <w:rsid w:val="001A1977"/>
    <w:rsid w:val="001A24DC"/>
    <w:rsid w:val="001A3582"/>
    <w:rsid w:val="001A39BC"/>
    <w:rsid w:val="001A46EB"/>
    <w:rsid w:val="001A535B"/>
    <w:rsid w:val="001A5517"/>
    <w:rsid w:val="001A57C1"/>
    <w:rsid w:val="001A6432"/>
    <w:rsid w:val="001A70E1"/>
    <w:rsid w:val="001A7AFB"/>
    <w:rsid w:val="001B05A1"/>
    <w:rsid w:val="001B0F7C"/>
    <w:rsid w:val="001B13E9"/>
    <w:rsid w:val="001B17F3"/>
    <w:rsid w:val="001B2929"/>
    <w:rsid w:val="001B39C6"/>
    <w:rsid w:val="001B4DEA"/>
    <w:rsid w:val="001B4F0C"/>
    <w:rsid w:val="001B5269"/>
    <w:rsid w:val="001B549D"/>
    <w:rsid w:val="001B60D3"/>
    <w:rsid w:val="001B65BC"/>
    <w:rsid w:val="001B68A8"/>
    <w:rsid w:val="001B6BD5"/>
    <w:rsid w:val="001C138B"/>
    <w:rsid w:val="001C1A6B"/>
    <w:rsid w:val="001C22CA"/>
    <w:rsid w:val="001C2873"/>
    <w:rsid w:val="001C3049"/>
    <w:rsid w:val="001C305F"/>
    <w:rsid w:val="001C316A"/>
    <w:rsid w:val="001C444A"/>
    <w:rsid w:val="001C45B0"/>
    <w:rsid w:val="001C4DF4"/>
    <w:rsid w:val="001C68A0"/>
    <w:rsid w:val="001C7E4B"/>
    <w:rsid w:val="001D003B"/>
    <w:rsid w:val="001D02A1"/>
    <w:rsid w:val="001D0A75"/>
    <w:rsid w:val="001D2740"/>
    <w:rsid w:val="001D37C8"/>
    <w:rsid w:val="001D6A29"/>
    <w:rsid w:val="001E0D78"/>
    <w:rsid w:val="001E159D"/>
    <w:rsid w:val="001E1CAB"/>
    <w:rsid w:val="001E1D77"/>
    <w:rsid w:val="001E20C4"/>
    <w:rsid w:val="001E23DA"/>
    <w:rsid w:val="001E3BCC"/>
    <w:rsid w:val="001E4A31"/>
    <w:rsid w:val="001E4DA9"/>
    <w:rsid w:val="001E53C2"/>
    <w:rsid w:val="001E578F"/>
    <w:rsid w:val="001E5D6B"/>
    <w:rsid w:val="001E62A3"/>
    <w:rsid w:val="001E6349"/>
    <w:rsid w:val="001E660B"/>
    <w:rsid w:val="001E695F"/>
    <w:rsid w:val="001E69F5"/>
    <w:rsid w:val="001E6CD6"/>
    <w:rsid w:val="001F02B9"/>
    <w:rsid w:val="001F18A5"/>
    <w:rsid w:val="001F1C22"/>
    <w:rsid w:val="001F1F33"/>
    <w:rsid w:val="001F1F48"/>
    <w:rsid w:val="001F31C8"/>
    <w:rsid w:val="001F3E74"/>
    <w:rsid w:val="001F3FCE"/>
    <w:rsid w:val="001F461E"/>
    <w:rsid w:val="001F46F4"/>
    <w:rsid w:val="001F476F"/>
    <w:rsid w:val="001F491A"/>
    <w:rsid w:val="001F4B99"/>
    <w:rsid w:val="001F67CB"/>
    <w:rsid w:val="001F6B64"/>
    <w:rsid w:val="001F6EDF"/>
    <w:rsid w:val="001F73D4"/>
    <w:rsid w:val="0020029A"/>
    <w:rsid w:val="002009EA"/>
    <w:rsid w:val="00200A8C"/>
    <w:rsid w:val="00200A97"/>
    <w:rsid w:val="002012AA"/>
    <w:rsid w:val="00201433"/>
    <w:rsid w:val="0020245B"/>
    <w:rsid w:val="00202551"/>
    <w:rsid w:val="00202B78"/>
    <w:rsid w:val="00202C07"/>
    <w:rsid w:val="00202E7F"/>
    <w:rsid w:val="00203376"/>
    <w:rsid w:val="00203440"/>
    <w:rsid w:val="0020476E"/>
    <w:rsid w:val="002049D6"/>
    <w:rsid w:val="002054E1"/>
    <w:rsid w:val="00206277"/>
    <w:rsid w:val="0020667B"/>
    <w:rsid w:val="00207573"/>
    <w:rsid w:val="00207A1A"/>
    <w:rsid w:val="002104B9"/>
    <w:rsid w:val="00210579"/>
    <w:rsid w:val="00210D2A"/>
    <w:rsid w:val="00210FC9"/>
    <w:rsid w:val="00211188"/>
    <w:rsid w:val="00211237"/>
    <w:rsid w:val="0021135C"/>
    <w:rsid w:val="00212471"/>
    <w:rsid w:val="00213394"/>
    <w:rsid w:val="00213AAC"/>
    <w:rsid w:val="00214311"/>
    <w:rsid w:val="00214930"/>
    <w:rsid w:val="00215A8E"/>
    <w:rsid w:val="00216DD9"/>
    <w:rsid w:val="00217302"/>
    <w:rsid w:val="00217CD5"/>
    <w:rsid w:val="00217D3D"/>
    <w:rsid w:val="002210C6"/>
    <w:rsid w:val="00221367"/>
    <w:rsid w:val="00221A53"/>
    <w:rsid w:val="002221FB"/>
    <w:rsid w:val="00222C22"/>
    <w:rsid w:val="00222F8E"/>
    <w:rsid w:val="002233BA"/>
    <w:rsid w:val="002236A3"/>
    <w:rsid w:val="00223E48"/>
    <w:rsid w:val="00224456"/>
    <w:rsid w:val="00225176"/>
    <w:rsid w:val="00225431"/>
    <w:rsid w:val="002256D1"/>
    <w:rsid w:val="00225E48"/>
    <w:rsid w:val="00227106"/>
    <w:rsid w:val="00227E44"/>
    <w:rsid w:val="00230011"/>
    <w:rsid w:val="002300AD"/>
    <w:rsid w:val="00230DD7"/>
    <w:rsid w:val="00231D69"/>
    <w:rsid w:val="00231E23"/>
    <w:rsid w:val="00231FF2"/>
    <w:rsid w:val="0023244B"/>
    <w:rsid w:val="002333B1"/>
    <w:rsid w:val="002335BB"/>
    <w:rsid w:val="00234309"/>
    <w:rsid w:val="00234E59"/>
    <w:rsid w:val="002359F9"/>
    <w:rsid w:val="00235DDA"/>
    <w:rsid w:val="00236C4B"/>
    <w:rsid w:val="00236D31"/>
    <w:rsid w:val="00237304"/>
    <w:rsid w:val="00237330"/>
    <w:rsid w:val="00240CDD"/>
    <w:rsid w:val="00242A4C"/>
    <w:rsid w:val="00242D85"/>
    <w:rsid w:val="00243422"/>
    <w:rsid w:val="00243429"/>
    <w:rsid w:val="00243916"/>
    <w:rsid w:val="002443F2"/>
    <w:rsid w:val="00244700"/>
    <w:rsid w:val="0024517B"/>
    <w:rsid w:val="002457B4"/>
    <w:rsid w:val="00246D77"/>
    <w:rsid w:val="00247137"/>
    <w:rsid w:val="00247AF8"/>
    <w:rsid w:val="00250762"/>
    <w:rsid w:val="00250794"/>
    <w:rsid w:val="00250B66"/>
    <w:rsid w:val="00250D1D"/>
    <w:rsid w:val="002513E1"/>
    <w:rsid w:val="00251EDB"/>
    <w:rsid w:val="00252AE4"/>
    <w:rsid w:val="0025318F"/>
    <w:rsid w:val="00254009"/>
    <w:rsid w:val="00254492"/>
    <w:rsid w:val="002567F8"/>
    <w:rsid w:val="00256E11"/>
    <w:rsid w:val="0025716F"/>
    <w:rsid w:val="00257874"/>
    <w:rsid w:val="00257BC2"/>
    <w:rsid w:val="00257DFE"/>
    <w:rsid w:val="00260221"/>
    <w:rsid w:val="0026136C"/>
    <w:rsid w:val="0026187D"/>
    <w:rsid w:val="002622E2"/>
    <w:rsid w:val="00262B31"/>
    <w:rsid w:val="0026390E"/>
    <w:rsid w:val="002644D5"/>
    <w:rsid w:val="002645B4"/>
    <w:rsid w:val="00264DAC"/>
    <w:rsid w:val="00265DCF"/>
    <w:rsid w:val="002669FC"/>
    <w:rsid w:val="00266AA3"/>
    <w:rsid w:val="00266D1F"/>
    <w:rsid w:val="002671E0"/>
    <w:rsid w:val="002677EF"/>
    <w:rsid w:val="00270CB6"/>
    <w:rsid w:val="00272F80"/>
    <w:rsid w:val="00273076"/>
    <w:rsid w:val="00274315"/>
    <w:rsid w:val="00274703"/>
    <w:rsid w:val="002755C1"/>
    <w:rsid w:val="002758CD"/>
    <w:rsid w:val="002758EA"/>
    <w:rsid w:val="0027593F"/>
    <w:rsid w:val="00276291"/>
    <w:rsid w:val="00276AFA"/>
    <w:rsid w:val="00276C67"/>
    <w:rsid w:val="00276ED1"/>
    <w:rsid w:val="002771B7"/>
    <w:rsid w:val="00277410"/>
    <w:rsid w:val="002777C9"/>
    <w:rsid w:val="00277AC2"/>
    <w:rsid w:val="0028000B"/>
    <w:rsid w:val="002838A1"/>
    <w:rsid w:val="00283B38"/>
    <w:rsid w:val="002841C4"/>
    <w:rsid w:val="00284324"/>
    <w:rsid w:val="0028579C"/>
    <w:rsid w:val="0028651E"/>
    <w:rsid w:val="002869AE"/>
    <w:rsid w:val="002871C3"/>
    <w:rsid w:val="00287E3E"/>
    <w:rsid w:val="002908C6"/>
    <w:rsid w:val="00291541"/>
    <w:rsid w:val="002921DA"/>
    <w:rsid w:val="00293435"/>
    <w:rsid w:val="002942E1"/>
    <w:rsid w:val="0029436A"/>
    <w:rsid w:val="002943D8"/>
    <w:rsid w:val="00294415"/>
    <w:rsid w:val="0029473B"/>
    <w:rsid w:val="00294A23"/>
    <w:rsid w:val="00294B52"/>
    <w:rsid w:val="00294DA3"/>
    <w:rsid w:val="00295C84"/>
    <w:rsid w:val="00297C54"/>
    <w:rsid w:val="002A036B"/>
    <w:rsid w:val="002A0A1F"/>
    <w:rsid w:val="002A2069"/>
    <w:rsid w:val="002A4518"/>
    <w:rsid w:val="002A5903"/>
    <w:rsid w:val="002A5D0B"/>
    <w:rsid w:val="002A5E9E"/>
    <w:rsid w:val="002A6386"/>
    <w:rsid w:val="002A6752"/>
    <w:rsid w:val="002A6E26"/>
    <w:rsid w:val="002A73AE"/>
    <w:rsid w:val="002A76C1"/>
    <w:rsid w:val="002A7C84"/>
    <w:rsid w:val="002A7ED5"/>
    <w:rsid w:val="002B095D"/>
    <w:rsid w:val="002B0AAB"/>
    <w:rsid w:val="002B2521"/>
    <w:rsid w:val="002B3C52"/>
    <w:rsid w:val="002B3D51"/>
    <w:rsid w:val="002B3F9C"/>
    <w:rsid w:val="002B4173"/>
    <w:rsid w:val="002B4B98"/>
    <w:rsid w:val="002B4DF1"/>
    <w:rsid w:val="002B50DC"/>
    <w:rsid w:val="002B5DBD"/>
    <w:rsid w:val="002B73F6"/>
    <w:rsid w:val="002C087F"/>
    <w:rsid w:val="002C0BE4"/>
    <w:rsid w:val="002C0DED"/>
    <w:rsid w:val="002C1EC0"/>
    <w:rsid w:val="002C244D"/>
    <w:rsid w:val="002C2750"/>
    <w:rsid w:val="002C2C3F"/>
    <w:rsid w:val="002C3CE1"/>
    <w:rsid w:val="002C3DCE"/>
    <w:rsid w:val="002C3F6A"/>
    <w:rsid w:val="002C43D5"/>
    <w:rsid w:val="002C5202"/>
    <w:rsid w:val="002C5410"/>
    <w:rsid w:val="002C57E8"/>
    <w:rsid w:val="002C5830"/>
    <w:rsid w:val="002C7728"/>
    <w:rsid w:val="002C78E8"/>
    <w:rsid w:val="002D02CA"/>
    <w:rsid w:val="002D0901"/>
    <w:rsid w:val="002D0A72"/>
    <w:rsid w:val="002D0AFE"/>
    <w:rsid w:val="002D0CFC"/>
    <w:rsid w:val="002D140C"/>
    <w:rsid w:val="002D15CA"/>
    <w:rsid w:val="002D171F"/>
    <w:rsid w:val="002D18B2"/>
    <w:rsid w:val="002D1C5A"/>
    <w:rsid w:val="002D2162"/>
    <w:rsid w:val="002D252E"/>
    <w:rsid w:val="002D34A0"/>
    <w:rsid w:val="002D3ACD"/>
    <w:rsid w:val="002D4727"/>
    <w:rsid w:val="002D47C3"/>
    <w:rsid w:val="002D5C6B"/>
    <w:rsid w:val="002D5E5C"/>
    <w:rsid w:val="002D6D1E"/>
    <w:rsid w:val="002D6D97"/>
    <w:rsid w:val="002D6DD0"/>
    <w:rsid w:val="002D7800"/>
    <w:rsid w:val="002D7A70"/>
    <w:rsid w:val="002D7C04"/>
    <w:rsid w:val="002D7D85"/>
    <w:rsid w:val="002E059C"/>
    <w:rsid w:val="002E1954"/>
    <w:rsid w:val="002E27D8"/>
    <w:rsid w:val="002E2884"/>
    <w:rsid w:val="002E2D6D"/>
    <w:rsid w:val="002E307D"/>
    <w:rsid w:val="002E3389"/>
    <w:rsid w:val="002E432B"/>
    <w:rsid w:val="002E4C17"/>
    <w:rsid w:val="002E550D"/>
    <w:rsid w:val="002E5558"/>
    <w:rsid w:val="002E7C24"/>
    <w:rsid w:val="002F0C61"/>
    <w:rsid w:val="002F140D"/>
    <w:rsid w:val="002F1E43"/>
    <w:rsid w:val="002F1ED0"/>
    <w:rsid w:val="002F294F"/>
    <w:rsid w:val="002F30E4"/>
    <w:rsid w:val="002F3118"/>
    <w:rsid w:val="002F4196"/>
    <w:rsid w:val="002F670B"/>
    <w:rsid w:val="002F6FEA"/>
    <w:rsid w:val="002F77F5"/>
    <w:rsid w:val="002F7C41"/>
    <w:rsid w:val="002F7CA1"/>
    <w:rsid w:val="0030052F"/>
    <w:rsid w:val="0030086E"/>
    <w:rsid w:val="00301C9E"/>
    <w:rsid w:val="00302996"/>
    <w:rsid w:val="00302B00"/>
    <w:rsid w:val="00302B87"/>
    <w:rsid w:val="00302FF4"/>
    <w:rsid w:val="003035D5"/>
    <w:rsid w:val="00303A1B"/>
    <w:rsid w:val="00303C4B"/>
    <w:rsid w:val="00304A81"/>
    <w:rsid w:val="00305BDD"/>
    <w:rsid w:val="00306018"/>
    <w:rsid w:val="00307F8B"/>
    <w:rsid w:val="00310656"/>
    <w:rsid w:val="00310754"/>
    <w:rsid w:val="003108CC"/>
    <w:rsid w:val="0031124D"/>
    <w:rsid w:val="0031143F"/>
    <w:rsid w:val="00313F8F"/>
    <w:rsid w:val="00315569"/>
    <w:rsid w:val="00315CB4"/>
    <w:rsid w:val="0031609F"/>
    <w:rsid w:val="0031644C"/>
    <w:rsid w:val="0032048A"/>
    <w:rsid w:val="0032233F"/>
    <w:rsid w:val="00322DC9"/>
    <w:rsid w:val="00322E86"/>
    <w:rsid w:val="00323953"/>
    <w:rsid w:val="00323B7C"/>
    <w:rsid w:val="00323F55"/>
    <w:rsid w:val="003255EC"/>
    <w:rsid w:val="0032581C"/>
    <w:rsid w:val="003258F6"/>
    <w:rsid w:val="003259D2"/>
    <w:rsid w:val="003275E8"/>
    <w:rsid w:val="00327A8C"/>
    <w:rsid w:val="00330ED9"/>
    <w:rsid w:val="00330F8B"/>
    <w:rsid w:val="0033100E"/>
    <w:rsid w:val="003317A3"/>
    <w:rsid w:val="00331B36"/>
    <w:rsid w:val="00331FFE"/>
    <w:rsid w:val="00332050"/>
    <w:rsid w:val="00332088"/>
    <w:rsid w:val="00333523"/>
    <w:rsid w:val="003341E3"/>
    <w:rsid w:val="0033472B"/>
    <w:rsid w:val="00335011"/>
    <w:rsid w:val="003350F2"/>
    <w:rsid w:val="00335AD6"/>
    <w:rsid w:val="003362C8"/>
    <w:rsid w:val="00336F60"/>
    <w:rsid w:val="00337CA8"/>
    <w:rsid w:val="00340356"/>
    <w:rsid w:val="00341B4B"/>
    <w:rsid w:val="00342CDA"/>
    <w:rsid w:val="00342D99"/>
    <w:rsid w:val="00343196"/>
    <w:rsid w:val="003434A4"/>
    <w:rsid w:val="00343500"/>
    <w:rsid w:val="003439AE"/>
    <w:rsid w:val="00343CF1"/>
    <w:rsid w:val="0034412A"/>
    <w:rsid w:val="00344755"/>
    <w:rsid w:val="00344DCA"/>
    <w:rsid w:val="0034567A"/>
    <w:rsid w:val="00345CAC"/>
    <w:rsid w:val="00346ADB"/>
    <w:rsid w:val="00347C57"/>
    <w:rsid w:val="00350347"/>
    <w:rsid w:val="003504AB"/>
    <w:rsid w:val="00352C0F"/>
    <w:rsid w:val="003530EB"/>
    <w:rsid w:val="00353BD3"/>
    <w:rsid w:val="003540F6"/>
    <w:rsid w:val="00355302"/>
    <w:rsid w:val="003557A9"/>
    <w:rsid w:val="00355C7E"/>
    <w:rsid w:val="00356908"/>
    <w:rsid w:val="00356924"/>
    <w:rsid w:val="003575FC"/>
    <w:rsid w:val="003609C2"/>
    <w:rsid w:val="00360F0C"/>
    <w:rsid w:val="0036152A"/>
    <w:rsid w:val="00361637"/>
    <w:rsid w:val="0036358A"/>
    <w:rsid w:val="0036383C"/>
    <w:rsid w:val="00363C95"/>
    <w:rsid w:val="00364609"/>
    <w:rsid w:val="00365164"/>
    <w:rsid w:val="003651CF"/>
    <w:rsid w:val="003658FF"/>
    <w:rsid w:val="003665DF"/>
    <w:rsid w:val="00366846"/>
    <w:rsid w:val="0036AF94"/>
    <w:rsid w:val="003703B2"/>
    <w:rsid w:val="00370A5E"/>
    <w:rsid w:val="003716FD"/>
    <w:rsid w:val="00371D4A"/>
    <w:rsid w:val="0037205C"/>
    <w:rsid w:val="00372D55"/>
    <w:rsid w:val="0037367F"/>
    <w:rsid w:val="00373905"/>
    <w:rsid w:val="003746C5"/>
    <w:rsid w:val="003748A1"/>
    <w:rsid w:val="00375113"/>
    <w:rsid w:val="00375B95"/>
    <w:rsid w:val="00375C16"/>
    <w:rsid w:val="003762E8"/>
    <w:rsid w:val="003770D3"/>
    <w:rsid w:val="003808FC"/>
    <w:rsid w:val="00381AE2"/>
    <w:rsid w:val="00381EEA"/>
    <w:rsid w:val="00382270"/>
    <w:rsid w:val="00382CBF"/>
    <w:rsid w:val="003843E2"/>
    <w:rsid w:val="003848E4"/>
    <w:rsid w:val="003849AB"/>
    <w:rsid w:val="00384D89"/>
    <w:rsid w:val="00384FCD"/>
    <w:rsid w:val="003850AC"/>
    <w:rsid w:val="00385ECF"/>
    <w:rsid w:val="0038616E"/>
    <w:rsid w:val="00386CE6"/>
    <w:rsid w:val="003875B1"/>
    <w:rsid w:val="00387793"/>
    <w:rsid w:val="0039060E"/>
    <w:rsid w:val="00390763"/>
    <w:rsid w:val="00391229"/>
    <w:rsid w:val="00391DA5"/>
    <w:rsid w:val="00391F20"/>
    <w:rsid w:val="0039230D"/>
    <w:rsid w:val="00392A23"/>
    <w:rsid w:val="00393AA0"/>
    <w:rsid w:val="00393EAE"/>
    <w:rsid w:val="003941B8"/>
    <w:rsid w:val="003948E4"/>
    <w:rsid w:val="00394D8A"/>
    <w:rsid w:val="003958A5"/>
    <w:rsid w:val="00396194"/>
    <w:rsid w:val="003966DC"/>
    <w:rsid w:val="0039674C"/>
    <w:rsid w:val="00396F6E"/>
    <w:rsid w:val="00397C7B"/>
    <w:rsid w:val="003A133F"/>
    <w:rsid w:val="003A18B8"/>
    <w:rsid w:val="003A18F7"/>
    <w:rsid w:val="003A20AF"/>
    <w:rsid w:val="003A21B3"/>
    <w:rsid w:val="003A2C20"/>
    <w:rsid w:val="003A3398"/>
    <w:rsid w:val="003A41BD"/>
    <w:rsid w:val="003A436D"/>
    <w:rsid w:val="003A5CEA"/>
    <w:rsid w:val="003A611A"/>
    <w:rsid w:val="003A6D33"/>
    <w:rsid w:val="003A773C"/>
    <w:rsid w:val="003A78C0"/>
    <w:rsid w:val="003B021F"/>
    <w:rsid w:val="003B0523"/>
    <w:rsid w:val="003B0C98"/>
    <w:rsid w:val="003B121B"/>
    <w:rsid w:val="003B123B"/>
    <w:rsid w:val="003B2005"/>
    <w:rsid w:val="003B255F"/>
    <w:rsid w:val="003B36AD"/>
    <w:rsid w:val="003B56E6"/>
    <w:rsid w:val="003B5EEA"/>
    <w:rsid w:val="003B680B"/>
    <w:rsid w:val="003B7AE1"/>
    <w:rsid w:val="003C0BC5"/>
    <w:rsid w:val="003C0F7F"/>
    <w:rsid w:val="003C1755"/>
    <w:rsid w:val="003C1C8F"/>
    <w:rsid w:val="003C1FD8"/>
    <w:rsid w:val="003C208B"/>
    <w:rsid w:val="003C3081"/>
    <w:rsid w:val="003C38B1"/>
    <w:rsid w:val="003C64FA"/>
    <w:rsid w:val="003D2BBF"/>
    <w:rsid w:val="003D2DED"/>
    <w:rsid w:val="003D305D"/>
    <w:rsid w:val="003D3237"/>
    <w:rsid w:val="003D3310"/>
    <w:rsid w:val="003D521A"/>
    <w:rsid w:val="003D53BF"/>
    <w:rsid w:val="003D5818"/>
    <w:rsid w:val="003D6443"/>
    <w:rsid w:val="003D664F"/>
    <w:rsid w:val="003D676A"/>
    <w:rsid w:val="003D6F48"/>
    <w:rsid w:val="003D7CB4"/>
    <w:rsid w:val="003D7D6E"/>
    <w:rsid w:val="003D7DCC"/>
    <w:rsid w:val="003E035B"/>
    <w:rsid w:val="003E0541"/>
    <w:rsid w:val="003E0ADC"/>
    <w:rsid w:val="003E0D54"/>
    <w:rsid w:val="003E0DB5"/>
    <w:rsid w:val="003E140C"/>
    <w:rsid w:val="003E1ACC"/>
    <w:rsid w:val="003E1D37"/>
    <w:rsid w:val="003E2512"/>
    <w:rsid w:val="003E28A4"/>
    <w:rsid w:val="003E3B1D"/>
    <w:rsid w:val="003E46C7"/>
    <w:rsid w:val="003E47DC"/>
    <w:rsid w:val="003E4BD0"/>
    <w:rsid w:val="003E5DB6"/>
    <w:rsid w:val="003E668C"/>
    <w:rsid w:val="003E73F9"/>
    <w:rsid w:val="003E7E01"/>
    <w:rsid w:val="003F05A1"/>
    <w:rsid w:val="003F0856"/>
    <w:rsid w:val="003F0F5F"/>
    <w:rsid w:val="003F246C"/>
    <w:rsid w:val="003F3E51"/>
    <w:rsid w:val="003F41BA"/>
    <w:rsid w:val="003F4575"/>
    <w:rsid w:val="003F4DE7"/>
    <w:rsid w:val="003F66CD"/>
    <w:rsid w:val="003F6916"/>
    <w:rsid w:val="004002AE"/>
    <w:rsid w:val="0040100A"/>
    <w:rsid w:val="00401B55"/>
    <w:rsid w:val="00401E43"/>
    <w:rsid w:val="004026E5"/>
    <w:rsid w:val="0040293A"/>
    <w:rsid w:val="00402B57"/>
    <w:rsid w:val="0040311A"/>
    <w:rsid w:val="00403258"/>
    <w:rsid w:val="0040377F"/>
    <w:rsid w:val="00403BD2"/>
    <w:rsid w:val="00403BF1"/>
    <w:rsid w:val="00403F3B"/>
    <w:rsid w:val="00403F4D"/>
    <w:rsid w:val="004046A9"/>
    <w:rsid w:val="004053B7"/>
    <w:rsid w:val="004064BA"/>
    <w:rsid w:val="00406548"/>
    <w:rsid w:val="0040687C"/>
    <w:rsid w:val="00407067"/>
    <w:rsid w:val="004070A9"/>
    <w:rsid w:val="00407AA2"/>
    <w:rsid w:val="00410BF2"/>
    <w:rsid w:val="00410D46"/>
    <w:rsid w:val="004110AA"/>
    <w:rsid w:val="004116A6"/>
    <w:rsid w:val="00411CB4"/>
    <w:rsid w:val="00411FC0"/>
    <w:rsid w:val="004127E2"/>
    <w:rsid w:val="00412FDC"/>
    <w:rsid w:val="004134DA"/>
    <w:rsid w:val="00413698"/>
    <w:rsid w:val="0041522A"/>
    <w:rsid w:val="00415905"/>
    <w:rsid w:val="00416086"/>
    <w:rsid w:val="00416105"/>
    <w:rsid w:val="00416DDF"/>
    <w:rsid w:val="00417757"/>
    <w:rsid w:val="004178B5"/>
    <w:rsid w:val="00417B9C"/>
    <w:rsid w:val="00417DE5"/>
    <w:rsid w:val="004200AD"/>
    <w:rsid w:val="00420120"/>
    <w:rsid w:val="00420A8E"/>
    <w:rsid w:val="00420B45"/>
    <w:rsid w:val="00421B7B"/>
    <w:rsid w:val="00422068"/>
    <w:rsid w:val="00423042"/>
    <w:rsid w:val="00423601"/>
    <w:rsid w:val="00423BBC"/>
    <w:rsid w:val="004243EE"/>
    <w:rsid w:val="00424966"/>
    <w:rsid w:val="0042622D"/>
    <w:rsid w:val="00426C08"/>
    <w:rsid w:val="004274A9"/>
    <w:rsid w:val="004304E4"/>
    <w:rsid w:val="00430A92"/>
    <w:rsid w:val="00430D2D"/>
    <w:rsid w:val="00430F3B"/>
    <w:rsid w:val="00431244"/>
    <w:rsid w:val="00431CDF"/>
    <w:rsid w:val="00431EBD"/>
    <w:rsid w:val="00432150"/>
    <w:rsid w:val="00432303"/>
    <w:rsid w:val="00432875"/>
    <w:rsid w:val="00432B52"/>
    <w:rsid w:val="00433C6C"/>
    <w:rsid w:val="00433FCC"/>
    <w:rsid w:val="0043500A"/>
    <w:rsid w:val="004362AF"/>
    <w:rsid w:val="00437051"/>
    <w:rsid w:val="00437445"/>
    <w:rsid w:val="00440046"/>
    <w:rsid w:val="00440762"/>
    <w:rsid w:val="0044079A"/>
    <w:rsid w:val="00440C04"/>
    <w:rsid w:val="00442748"/>
    <w:rsid w:val="00442FAA"/>
    <w:rsid w:val="00443133"/>
    <w:rsid w:val="0044361D"/>
    <w:rsid w:val="00444759"/>
    <w:rsid w:val="004459A2"/>
    <w:rsid w:val="00445DF3"/>
    <w:rsid w:val="00446635"/>
    <w:rsid w:val="004473AC"/>
    <w:rsid w:val="00447BD1"/>
    <w:rsid w:val="0045129F"/>
    <w:rsid w:val="004516C6"/>
    <w:rsid w:val="004517D1"/>
    <w:rsid w:val="00451ACC"/>
    <w:rsid w:val="00452175"/>
    <w:rsid w:val="004527B6"/>
    <w:rsid w:val="004532E8"/>
    <w:rsid w:val="0045416A"/>
    <w:rsid w:val="00454E3D"/>
    <w:rsid w:val="0045566B"/>
    <w:rsid w:val="00455682"/>
    <w:rsid w:val="0045616F"/>
    <w:rsid w:val="004601B3"/>
    <w:rsid w:val="004607AF"/>
    <w:rsid w:val="00461C23"/>
    <w:rsid w:val="0046202F"/>
    <w:rsid w:val="00462687"/>
    <w:rsid w:val="004628A4"/>
    <w:rsid w:val="004628D7"/>
    <w:rsid w:val="004639C9"/>
    <w:rsid w:val="00463BB0"/>
    <w:rsid w:val="00463E36"/>
    <w:rsid w:val="0046405B"/>
    <w:rsid w:val="004643CD"/>
    <w:rsid w:val="004647B1"/>
    <w:rsid w:val="00464A98"/>
    <w:rsid w:val="00464AC7"/>
    <w:rsid w:val="00464AFB"/>
    <w:rsid w:val="004650D7"/>
    <w:rsid w:val="00465AF4"/>
    <w:rsid w:val="00465B0A"/>
    <w:rsid w:val="00465C58"/>
    <w:rsid w:val="00465DCF"/>
    <w:rsid w:val="00466095"/>
    <w:rsid w:val="00466904"/>
    <w:rsid w:val="00466BB5"/>
    <w:rsid w:val="00467147"/>
    <w:rsid w:val="004672D8"/>
    <w:rsid w:val="0046753C"/>
    <w:rsid w:val="00467E4B"/>
    <w:rsid w:val="00467E8D"/>
    <w:rsid w:val="004702DE"/>
    <w:rsid w:val="004708D3"/>
    <w:rsid w:val="00470940"/>
    <w:rsid w:val="0047156C"/>
    <w:rsid w:val="004733A4"/>
    <w:rsid w:val="00473A29"/>
    <w:rsid w:val="004742A2"/>
    <w:rsid w:val="00475302"/>
    <w:rsid w:val="0047599E"/>
    <w:rsid w:val="00475DD4"/>
    <w:rsid w:val="00477927"/>
    <w:rsid w:val="00477A78"/>
    <w:rsid w:val="00477DAD"/>
    <w:rsid w:val="0048038B"/>
    <w:rsid w:val="00481823"/>
    <w:rsid w:val="004818CB"/>
    <w:rsid w:val="00481FBF"/>
    <w:rsid w:val="00482437"/>
    <w:rsid w:val="0048247E"/>
    <w:rsid w:val="00482938"/>
    <w:rsid w:val="00483C7F"/>
    <w:rsid w:val="0048463A"/>
    <w:rsid w:val="00485EB7"/>
    <w:rsid w:val="004868AE"/>
    <w:rsid w:val="004871F4"/>
    <w:rsid w:val="004873AF"/>
    <w:rsid w:val="00487412"/>
    <w:rsid w:val="004876B8"/>
    <w:rsid w:val="00487C6A"/>
    <w:rsid w:val="004924A3"/>
    <w:rsid w:val="004929B5"/>
    <w:rsid w:val="00492F13"/>
    <w:rsid w:val="0049337E"/>
    <w:rsid w:val="004933F3"/>
    <w:rsid w:val="00493A31"/>
    <w:rsid w:val="004941CC"/>
    <w:rsid w:val="00494E42"/>
    <w:rsid w:val="0049532C"/>
    <w:rsid w:val="00495AC8"/>
    <w:rsid w:val="0049618F"/>
    <w:rsid w:val="004969DE"/>
    <w:rsid w:val="00497423"/>
    <w:rsid w:val="004A0096"/>
    <w:rsid w:val="004A014C"/>
    <w:rsid w:val="004A09B3"/>
    <w:rsid w:val="004A18D6"/>
    <w:rsid w:val="004A294F"/>
    <w:rsid w:val="004A2D83"/>
    <w:rsid w:val="004A459B"/>
    <w:rsid w:val="004A4D62"/>
    <w:rsid w:val="004A5299"/>
    <w:rsid w:val="004A5DCF"/>
    <w:rsid w:val="004A65E0"/>
    <w:rsid w:val="004B0D8C"/>
    <w:rsid w:val="004B0EC6"/>
    <w:rsid w:val="004B16A0"/>
    <w:rsid w:val="004B1F57"/>
    <w:rsid w:val="004B215E"/>
    <w:rsid w:val="004B2D2B"/>
    <w:rsid w:val="004B32C7"/>
    <w:rsid w:val="004B37A9"/>
    <w:rsid w:val="004B3BA0"/>
    <w:rsid w:val="004B4EC7"/>
    <w:rsid w:val="004B50AC"/>
    <w:rsid w:val="004B50F7"/>
    <w:rsid w:val="004B63DA"/>
    <w:rsid w:val="004B6468"/>
    <w:rsid w:val="004B67A6"/>
    <w:rsid w:val="004B6D92"/>
    <w:rsid w:val="004B702B"/>
    <w:rsid w:val="004C06BE"/>
    <w:rsid w:val="004C0EDE"/>
    <w:rsid w:val="004C150B"/>
    <w:rsid w:val="004C1944"/>
    <w:rsid w:val="004C1EDA"/>
    <w:rsid w:val="004C2CDC"/>
    <w:rsid w:val="004C3450"/>
    <w:rsid w:val="004C3508"/>
    <w:rsid w:val="004C3899"/>
    <w:rsid w:val="004C3930"/>
    <w:rsid w:val="004C3BC4"/>
    <w:rsid w:val="004C3C35"/>
    <w:rsid w:val="004C423B"/>
    <w:rsid w:val="004C6614"/>
    <w:rsid w:val="004C6B65"/>
    <w:rsid w:val="004C7FF6"/>
    <w:rsid w:val="004D044F"/>
    <w:rsid w:val="004D0567"/>
    <w:rsid w:val="004D0B3F"/>
    <w:rsid w:val="004D1212"/>
    <w:rsid w:val="004D1EF9"/>
    <w:rsid w:val="004D3334"/>
    <w:rsid w:val="004D3668"/>
    <w:rsid w:val="004D371C"/>
    <w:rsid w:val="004D37C0"/>
    <w:rsid w:val="004D38BC"/>
    <w:rsid w:val="004D3B0F"/>
    <w:rsid w:val="004D3DBD"/>
    <w:rsid w:val="004D4D8B"/>
    <w:rsid w:val="004D4D90"/>
    <w:rsid w:val="004D5269"/>
    <w:rsid w:val="004D52CF"/>
    <w:rsid w:val="004D5EBB"/>
    <w:rsid w:val="004D67BA"/>
    <w:rsid w:val="004D749A"/>
    <w:rsid w:val="004D7DFD"/>
    <w:rsid w:val="004E139E"/>
    <w:rsid w:val="004E1BB5"/>
    <w:rsid w:val="004E2095"/>
    <w:rsid w:val="004E2424"/>
    <w:rsid w:val="004E25A2"/>
    <w:rsid w:val="004E26C7"/>
    <w:rsid w:val="004E3BE6"/>
    <w:rsid w:val="004E3C20"/>
    <w:rsid w:val="004E3CB7"/>
    <w:rsid w:val="004E3DFD"/>
    <w:rsid w:val="004E4586"/>
    <w:rsid w:val="004E46F7"/>
    <w:rsid w:val="004E5FC9"/>
    <w:rsid w:val="004E60B0"/>
    <w:rsid w:val="004E62D6"/>
    <w:rsid w:val="004E6637"/>
    <w:rsid w:val="004E7E3F"/>
    <w:rsid w:val="004F03C2"/>
    <w:rsid w:val="004F06A9"/>
    <w:rsid w:val="004F0A0A"/>
    <w:rsid w:val="004F0DA2"/>
    <w:rsid w:val="004F0DBB"/>
    <w:rsid w:val="004F17B4"/>
    <w:rsid w:val="004F1E4A"/>
    <w:rsid w:val="004F2F03"/>
    <w:rsid w:val="004F36D4"/>
    <w:rsid w:val="004F40AB"/>
    <w:rsid w:val="004F447A"/>
    <w:rsid w:val="004F4740"/>
    <w:rsid w:val="004F5134"/>
    <w:rsid w:val="004F5965"/>
    <w:rsid w:val="004F75CE"/>
    <w:rsid w:val="004F7631"/>
    <w:rsid w:val="004F7696"/>
    <w:rsid w:val="00500686"/>
    <w:rsid w:val="00500C88"/>
    <w:rsid w:val="00501408"/>
    <w:rsid w:val="00501617"/>
    <w:rsid w:val="005019AD"/>
    <w:rsid w:val="00504784"/>
    <w:rsid w:val="005056D3"/>
    <w:rsid w:val="00505DBF"/>
    <w:rsid w:val="00506182"/>
    <w:rsid w:val="00506763"/>
    <w:rsid w:val="00506DB7"/>
    <w:rsid w:val="00507BB2"/>
    <w:rsid w:val="005116D4"/>
    <w:rsid w:val="00512562"/>
    <w:rsid w:val="00512B27"/>
    <w:rsid w:val="00513141"/>
    <w:rsid w:val="005145D6"/>
    <w:rsid w:val="00515C4D"/>
    <w:rsid w:val="005177E5"/>
    <w:rsid w:val="00521951"/>
    <w:rsid w:val="00522135"/>
    <w:rsid w:val="005225EE"/>
    <w:rsid w:val="0052290A"/>
    <w:rsid w:val="005230AC"/>
    <w:rsid w:val="00523361"/>
    <w:rsid w:val="005249E9"/>
    <w:rsid w:val="005256E7"/>
    <w:rsid w:val="005257A8"/>
    <w:rsid w:val="00525CE2"/>
    <w:rsid w:val="00525DD3"/>
    <w:rsid w:val="00526863"/>
    <w:rsid w:val="00526D4C"/>
    <w:rsid w:val="00527146"/>
    <w:rsid w:val="005273E7"/>
    <w:rsid w:val="00527A60"/>
    <w:rsid w:val="0052C933"/>
    <w:rsid w:val="00530E53"/>
    <w:rsid w:val="00531011"/>
    <w:rsid w:val="005323A0"/>
    <w:rsid w:val="00532B68"/>
    <w:rsid w:val="00533203"/>
    <w:rsid w:val="0053347B"/>
    <w:rsid w:val="00534CEC"/>
    <w:rsid w:val="0053509B"/>
    <w:rsid w:val="00535592"/>
    <w:rsid w:val="00535921"/>
    <w:rsid w:val="00535AE6"/>
    <w:rsid w:val="00536CD2"/>
    <w:rsid w:val="00536E0A"/>
    <w:rsid w:val="005373BB"/>
    <w:rsid w:val="00537FB5"/>
    <w:rsid w:val="005410EC"/>
    <w:rsid w:val="005413A5"/>
    <w:rsid w:val="00542C1C"/>
    <w:rsid w:val="00543393"/>
    <w:rsid w:val="005433AD"/>
    <w:rsid w:val="0054416B"/>
    <w:rsid w:val="0054542A"/>
    <w:rsid w:val="00546E99"/>
    <w:rsid w:val="005500ED"/>
    <w:rsid w:val="005507D4"/>
    <w:rsid w:val="005516CD"/>
    <w:rsid w:val="00551A48"/>
    <w:rsid w:val="00552B26"/>
    <w:rsid w:val="00553F7F"/>
    <w:rsid w:val="005541AE"/>
    <w:rsid w:val="005548D4"/>
    <w:rsid w:val="00554B3E"/>
    <w:rsid w:val="005550C9"/>
    <w:rsid w:val="005555A6"/>
    <w:rsid w:val="00555E0B"/>
    <w:rsid w:val="005603F1"/>
    <w:rsid w:val="00560B86"/>
    <w:rsid w:val="00560DAE"/>
    <w:rsid w:val="00560DB0"/>
    <w:rsid w:val="0056308F"/>
    <w:rsid w:val="0056339D"/>
    <w:rsid w:val="00563717"/>
    <w:rsid w:val="00564D77"/>
    <w:rsid w:val="00565EBC"/>
    <w:rsid w:val="0056605D"/>
    <w:rsid w:val="0056630C"/>
    <w:rsid w:val="00567274"/>
    <w:rsid w:val="0056734C"/>
    <w:rsid w:val="00570F09"/>
    <w:rsid w:val="005715AB"/>
    <w:rsid w:val="005726E1"/>
    <w:rsid w:val="005726E8"/>
    <w:rsid w:val="00573274"/>
    <w:rsid w:val="00573971"/>
    <w:rsid w:val="00574C97"/>
    <w:rsid w:val="00574DA7"/>
    <w:rsid w:val="00575132"/>
    <w:rsid w:val="005761A9"/>
    <w:rsid w:val="00576B9F"/>
    <w:rsid w:val="00576C17"/>
    <w:rsid w:val="00577B10"/>
    <w:rsid w:val="00577E78"/>
    <w:rsid w:val="00580483"/>
    <w:rsid w:val="00580503"/>
    <w:rsid w:val="0058050C"/>
    <w:rsid w:val="005806BD"/>
    <w:rsid w:val="005818C3"/>
    <w:rsid w:val="00581D05"/>
    <w:rsid w:val="00584026"/>
    <w:rsid w:val="005843DC"/>
    <w:rsid w:val="00584CDA"/>
    <w:rsid w:val="00584D36"/>
    <w:rsid w:val="00584E1E"/>
    <w:rsid w:val="005853B4"/>
    <w:rsid w:val="00585437"/>
    <w:rsid w:val="0058550C"/>
    <w:rsid w:val="00585FBB"/>
    <w:rsid w:val="00586285"/>
    <w:rsid w:val="005865B8"/>
    <w:rsid w:val="005865E6"/>
    <w:rsid w:val="00587A1E"/>
    <w:rsid w:val="0059022E"/>
    <w:rsid w:val="00590924"/>
    <w:rsid w:val="00590C81"/>
    <w:rsid w:val="00590CC1"/>
    <w:rsid w:val="00590F7D"/>
    <w:rsid w:val="0059124C"/>
    <w:rsid w:val="0059139F"/>
    <w:rsid w:val="00592076"/>
    <w:rsid w:val="00592DA0"/>
    <w:rsid w:val="00592E52"/>
    <w:rsid w:val="005930D6"/>
    <w:rsid w:val="00593BA2"/>
    <w:rsid w:val="00594489"/>
    <w:rsid w:val="00594C40"/>
    <w:rsid w:val="0059516C"/>
    <w:rsid w:val="00595869"/>
    <w:rsid w:val="005959ED"/>
    <w:rsid w:val="00596560"/>
    <w:rsid w:val="0059677C"/>
    <w:rsid w:val="00596FC3"/>
    <w:rsid w:val="005973F6"/>
    <w:rsid w:val="005A02D3"/>
    <w:rsid w:val="005A0307"/>
    <w:rsid w:val="005A05C5"/>
    <w:rsid w:val="005A0B69"/>
    <w:rsid w:val="005A0F0C"/>
    <w:rsid w:val="005A19D1"/>
    <w:rsid w:val="005A29A6"/>
    <w:rsid w:val="005A2CDB"/>
    <w:rsid w:val="005A318F"/>
    <w:rsid w:val="005A369E"/>
    <w:rsid w:val="005A6092"/>
    <w:rsid w:val="005A60B7"/>
    <w:rsid w:val="005A646D"/>
    <w:rsid w:val="005A6C2F"/>
    <w:rsid w:val="005A7254"/>
    <w:rsid w:val="005A77EC"/>
    <w:rsid w:val="005A7929"/>
    <w:rsid w:val="005A7D3B"/>
    <w:rsid w:val="005A7FF1"/>
    <w:rsid w:val="005B0554"/>
    <w:rsid w:val="005B0877"/>
    <w:rsid w:val="005B1CBA"/>
    <w:rsid w:val="005B239E"/>
    <w:rsid w:val="005B24DF"/>
    <w:rsid w:val="005B284E"/>
    <w:rsid w:val="005B3557"/>
    <w:rsid w:val="005B35C7"/>
    <w:rsid w:val="005B35F4"/>
    <w:rsid w:val="005B384A"/>
    <w:rsid w:val="005B458F"/>
    <w:rsid w:val="005B4B74"/>
    <w:rsid w:val="005B53A0"/>
    <w:rsid w:val="005B5D40"/>
    <w:rsid w:val="005B66D9"/>
    <w:rsid w:val="005B6781"/>
    <w:rsid w:val="005B6854"/>
    <w:rsid w:val="005B7085"/>
    <w:rsid w:val="005C097F"/>
    <w:rsid w:val="005C0C5C"/>
    <w:rsid w:val="005C0D92"/>
    <w:rsid w:val="005C24BA"/>
    <w:rsid w:val="005C2DA2"/>
    <w:rsid w:val="005C2DCE"/>
    <w:rsid w:val="005C3E62"/>
    <w:rsid w:val="005C4DAD"/>
    <w:rsid w:val="005C4FDA"/>
    <w:rsid w:val="005C50A2"/>
    <w:rsid w:val="005C6349"/>
    <w:rsid w:val="005C65EF"/>
    <w:rsid w:val="005C6F30"/>
    <w:rsid w:val="005C7345"/>
    <w:rsid w:val="005C7DB5"/>
    <w:rsid w:val="005D164F"/>
    <w:rsid w:val="005D268C"/>
    <w:rsid w:val="005D34CA"/>
    <w:rsid w:val="005D4C5D"/>
    <w:rsid w:val="005D5492"/>
    <w:rsid w:val="005D576B"/>
    <w:rsid w:val="005D650C"/>
    <w:rsid w:val="005D658D"/>
    <w:rsid w:val="005D6F8B"/>
    <w:rsid w:val="005D7092"/>
    <w:rsid w:val="005E0A9A"/>
    <w:rsid w:val="005E1964"/>
    <w:rsid w:val="005E2084"/>
    <w:rsid w:val="005E2293"/>
    <w:rsid w:val="005E2926"/>
    <w:rsid w:val="005E2DFC"/>
    <w:rsid w:val="005E3A03"/>
    <w:rsid w:val="005E44D8"/>
    <w:rsid w:val="005E4823"/>
    <w:rsid w:val="005E5E2D"/>
    <w:rsid w:val="005E65DF"/>
    <w:rsid w:val="005E6E3A"/>
    <w:rsid w:val="005E72C8"/>
    <w:rsid w:val="005F0333"/>
    <w:rsid w:val="005F047C"/>
    <w:rsid w:val="005F0631"/>
    <w:rsid w:val="005F06CA"/>
    <w:rsid w:val="005F09A8"/>
    <w:rsid w:val="005F0B76"/>
    <w:rsid w:val="005F0F1D"/>
    <w:rsid w:val="005F0FA5"/>
    <w:rsid w:val="005F190F"/>
    <w:rsid w:val="005F1BFE"/>
    <w:rsid w:val="005F20C4"/>
    <w:rsid w:val="005F2B7D"/>
    <w:rsid w:val="005F2FA5"/>
    <w:rsid w:val="005F31B7"/>
    <w:rsid w:val="005F333D"/>
    <w:rsid w:val="005F4C56"/>
    <w:rsid w:val="005F51A3"/>
    <w:rsid w:val="005F58EB"/>
    <w:rsid w:val="005F72BD"/>
    <w:rsid w:val="006002B6"/>
    <w:rsid w:val="00600B87"/>
    <w:rsid w:val="006016AC"/>
    <w:rsid w:val="00601C64"/>
    <w:rsid w:val="00601E63"/>
    <w:rsid w:val="00601EA6"/>
    <w:rsid w:val="00601F1B"/>
    <w:rsid w:val="0060212E"/>
    <w:rsid w:val="00603261"/>
    <w:rsid w:val="006049EA"/>
    <w:rsid w:val="00604A84"/>
    <w:rsid w:val="006057C3"/>
    <w:rsid w:val="006070B0"/>
    <w:rsid w:val="00607967"/>
    <w:rsid w:val="00607B3E"/>
    <w:rsid w:val="0061022D"/>
    <w:rsid w:val="006119AE"/>
    <w:rsid w:val="00611A36"/>
    <w:rsid w:val="00612259"/>
    <w:rsid w:val="00612587"/>
    <w:rsid w:val="00613065"/>
    <w:rsid w:val="0061327E"/>
    <w:rsid w:val="0061353D"/>
    <w:rsid w:val="00613DFC"/>
    <w:rsid w:val="006140C2"/>
    <w:rsid w:val="0061481E"/>
    <w:rsid w:val="00614DC9"/>
    <w:rsid w:val="00614F0D"/>
    <w:rsid w:val="006164C7"/>
    <w:rsid w:val="0061774F"/>
    <w:rsid w:val="0062078A"/>
    <w:rsid w:val="00620CAD"/>
    <w:rsid w:val="00621F8C"/>
    <w:rsid w:val="00622211"/>
    <w:rsid w:val="0062279E"/>
    <w:rsid w:val="00623134"/>
    <w:rsid w:val="0062326B"/>
    <w:rsid w:val="00623429"/>
    <w:rsid w:val="00623BA1"/>
    <w:rsid w:val="00623BCC"/>
    <w:rsid w:val="00623F24"/>
    <w:rsid w:val="0062423A"/>
    <w:rsid w:val="0062438E"/>
    <w:rsid w:val="0062444A"/>
    <w:rsid w:val="00624CFA"/>
    <w:rsid w:val="0062604F"/>
    <w:rsid w:val="00630790"/>
    <w:rsid w:val="00631412"/>
    <w:rsid w:val="0063169E"/>
    <w:rsid w:val="00631A68"/>
    <w:rsid w:val="00631D39"/>
    <w:rsid w:val="00631DE4"/>
    <w:rsid w:val="006325C9"/>
    <w:rsid w:val="006328DC"/>
    <w:rsid w:val="006330CA"/>
    <w:rsid w:val="0063311F"/>
    <w:rsid w:val="0063388B"/>
    <w:rsid w:val="00633DC2"/>
    <w:rsid w:val="00634F1D"/>
    <w:rsid w:val="00635367"/>
    <w:rsid w:val="0063553A"/>
    <w:rsid w:val="00636884"/>
    <w:rsid w:val="00636AEF"/>
    <w:rsid w:val="00636BA9"/>
    <w:rsid w:val="00636BD2"/>
    <w:rsid w:val="00636D4D"/>
    <w:rsid w:val="00636FD3"/>
    <w:rsid w:val="0063733D"/>
    <w:rsid w:val="0064044F"/>
    <w:rsid w:val="006407B3"/>
    <w:rsid w:val="0064299A"/>
    <w:rsid w:val="006446F9"/>
    <w:rsid w:val="00644840"/>
    <w:rsid w:val="00644CED"/>
    <w:rsid w:val="00644DF9"/>
    <w:rsid w:val="00644F34"/>
    <w:rsid w:val="006465C9"/>
    <w:rsid w:val="00646AD2"/>
    <w:rsid w:val="0064757E"/>
    <w:rsid w:val="006500BD"/>
    <w:rsid w:val="00650802"/>
    <w:rsid w:val="00651248"/>
    <w:rsid w:val="00651909"/>
    <w:rsid w:val="00652F04"/>
    <w:rsid w:val="00653892"/>
    <w:rsid w:val="0065399D"/>
    <w:rsid w:val="00653D78"/>
    <w:rsid w:val="00653DDC"/>
    <w:rsid w:val="006542FA"/>
    <w:rsid w:val="006544E1"/>
    <w:rsid w:val="00654A04"/>
    <w:rsid w:val="0065584C"/>
    <w:rsid w:val="006566FB"/>
    <w:rsid w:val="00656A90"/>
    <w:rsid w:val="00656D58"/>
    <w:rsid w:val="0065721A"/>
    <w:rsid w:val="006600DC"/>
    <w:rsid w:val="00660597"/>
    <w:rsid w:val="00660816"/>
    <w:rsid w:val="00660D13"/>
    <w:rsid w:val="00661506"/>
    <w:rsid w:val="006619A4"/>
    <w:rsid w:val="00662639"/>
    <w:rsid w:val="00662849"/>
    <w:rsid w:val="0066338C"/>
    <w:rsid w:val="00663862"/>
    <w:rsid w:val="0066502F"/>
    <w:rsid w:val="006651DE"/>
    <w:rsid w:val="006651F7"/>
    <w:rsid w:val="00666873"/>
    <w:rsid w:val="006676B8"/>
    <w:rsid w:val="006677A7"/>
    <w:rsid w:val="00667D68"/>
    <w:rsid w:val="00671710"/>
    <w:rsid w:val="00671DF1"/>
    <w:rsid w:val="00671F67"/>
    <w:rsid w:val="00672BFD"/>
    <w:rsid w:val="0067374D"/>
    <w:rsid w:val="0067397F"/>
    <w:rsid w:val="00673DC3"/>
    <w:rsid w:val="00674BBA"/>
    <w:rsid w:val="00675C8A"/>
    <w:rsid w:val="00675FEF"/>
    <w:rsid w:val="00676944"/>
    <w:rsid w:val="00677E88"/>
    <w:rsid w:val="00680789"/>
    <w:rsid w:val="006810A6"/>
    <w:rsid w:val="00681804"/>
    <w:rsid w:val="006819E9"/>
    <w:rsid w:val="00681D32"/>
    <w:rsid w:val="006820AD"/>
    <w:rsid w:val="006827E7"/>
    <w:rsid w:val="0068292F"/>
    <w:rsid w:val="00682C6A"/>
    <w:rsid w:val="006832C4"/>
    <w:rsid w:val="006835A3"/>
    <w:rsid w:val="00683D49"/>
    <w:rsid w:val="006844F1"/>
    <w:rsid w:val="00684D13"/>
    <w:rsid w:val="006858C5"/>
    <w:rsid w:val="006862CF"/>
    <w:rsid w:val="0068742E"/>
    <w:rsid w:val="0069000C"/>
    <w:rsid w:val="006900B1"/>
    <w:rsid w:val="00690AF3"/>
    <w:rsid w:val="006912AC"/>
    <w:rsid w:val="00692E60"/>
    <w:rsid w:val="0069454F"/>
    <w:rsid w:val="006957EE"/>
    <w:rsid w:val="00695FD1"/>
    <w:rsid w:val="00696074"/>
    <w:rsid w:val="00696677"/>
    <w:rsid w:val="006969A2"/>
    <w:rsid w:val="00696ABB"/>
    <w:rsid w:val="0069776A"/>
    <w:rsid w:val="006978E3"/>
    <w:rsid w:val="00697AA0"/>
    <w:rsid w:val="006A0CA3"/>
    <w:rsid w:val="006A17E5"/>
    <w:rsid w:val="006A1F33"/>
    <w:rsid w:val="006A20B0"/>
    <w:rsid w:val="006A21CB"/>
    <w:rsid w:val="006A2A29"/>
    <w:rsid w:val="006A3790"/>
    <w:rsid w:val="006A3F0A"/>
    <w:rsid w:val="006A4E73"/>
    <w:rsid w:val="006A524D"/>
    <w:rsid w:val="006A5B93"/>
    <w:rsid w:val="006A6242"/>
    <w:rsid w:val="006A652C"/>
    <w:rsid w:val="006A6A5D"/>
    <w:rsid w:val="006A7D2A"/>
    <w:rsid w:val="006B03F8"/>
    <w:rsid w:val="006B078A"/>
    <w:rsid w:val="006B11AB"/>
    <w:rsid w:val="006B13AD"/>
    <w:rsid w:val="006B13F6"/>
    <w:rsid w:val="006B1C3E"/>
    <w:rsid w:val="006B1FCB"/>
    <w:rsid w:val="006B2E5A"/>
    <w:rsid w:val="006B36F0"/>
    <w:rsid w:val="006B4E18"/>
    <w:rsid w:val="006B5CBD"/>
    <w:rsid w:val="006B6CB5"/>
    <w:rsid w:val="006C0069"/>
    <w:rsid w:val="006C1933"/>
    <w:rsid w:val="006C231D"/>
    <w:rsid w:val="006C2E76"/>
    <w:rsid w:val="006C35BF"/>
    <w:rsid w:val="006C3CE1"/>
    <w:rsid w:val="006C47EC"/>
    <w:rsid w:val="006C47ED"/>
    <w:rsid w:val="006C494A"/>
    <w:rsid w:val="006C4E16"/>
    <w:rsid w:val="006C508F"/>
    <w:rsid w:val="006C543C"/>
    <w:rsid w:val="006C5A5D"/>
    <w:rsid w:val="006C6AE0"/>
    <w:rsid w:val="006C6E82"/>
    <w:rsid w:val="006C70CD"/>
    <w:rsid w:val="006C7577"/>
    <w:rsid w:val="006C7603"/>
    <w:rsid w:val="006D1598"/>
    <w:rsid w:val="006D34A9"/>
    <w:rsid w:val="006D3F2D"/>
    <w:rsid w:val="006D5868"/>
    <w:rsid w:val="006D6931"/>
    <w:rsid w:val="006D6BBB"/>
    <w:rsid w:val="006D6D05"/>
    <w:rsid w:val="006D6E91"/>
    <w:rsid w:val="006D7734"/>
    <w:rsid w:val="006E14BA"/>
    <w:rsid w:val="006E30A7"/>
    <w:rsid w:val="006E3FAB"/>
    <w:rsid w:val="006E5218"/>
    <w:rsid w:val="006E60EA"/>
    <w:rsid w:val="006E7BC8"/>
    <w:rsid w:val="006F20D7"/>
    <w:rsid w:val="006F27E8"/>
    <w:rsid w:val="006F28D1"/>
    <w:rsid w:val="006F2B7F"/>
    <w:rsid w:val="006F2E8F"/>
    <w:rsid w:val="006F3121"/>
    <w:rsid w:val="006F3706"/>
    <w:rsid w:val="006F396E"/>
    <w:rsid w:val="006F45AB"/>
    <w:rsid w:val="006F4EB2"/>
    <w:rsid w:val="006F4F8F"/>
    <w:rsid w:val="006F53D6"/>
    <w:rsid w:val="006F5761"/>
    <w:rsid w:val="006F64C8"/>
    <w:rsid w:val="006F6560"/>
    <w:rsid w:val="006F7011"/>
    <w:rsid w:val="006F782D"/>
    <w:rsid w:val="006F78DE"/>
    <w:rsid w:val="00700038"/>
    <w:rsid w:val="007001D2"/>
    <w:rsid w:val="00701B97"/>
    <w:rsid w:val="00701CA7"/>
    <w:rsid w:val="00701D37"/>
    <w:rsid w:val="00702B8A"/>
    <w:rsid w:val="00702FE2"/>
    <w:rsid w:val="0070323D"/>
    <w:rsid w:val="00703F71"/>
    <w:rsid w:val="007042BB"/>
    <w:rsid w:val="00704C6B"/>
    <w:rsid w:val="00705CDD"/>
    <w:rsid w:val="00706F7E"/>
    <w:rsid w:val="00710391"/>
    <w:rsid w:val="0071055A"/>
    <w:rsid w:val="00710C42"/>
    <w:rsid w:val="00711238"/>
    <w:rsid w:val="00711341"/>
    <w:rsid w:val="007128CB"/>
    <w:rsid w:val="00712AC7"/>
    <w:rsid w:val="00714262"/>
    <w:rsid w:val="00714739"/>
    <w:rsid w:val="00714E22"/>
    <w:rsid w:val="00715648"/>
    <w:rsid w:val="00715EEE"/>
    <w:rsid w:val="007163FA"/>
    <w:rsid w:val="007167D6"/>
    <w:rsid w:val="007171B6"/>
    <w:rsid w:val="00717B31"/>
    <w:rsid w:val="0072045C"/>
    <w:rsid w:val="007206CC"/>
    <w:rsid w:val="007209C9"/>
    <w:rsid w:val="0072131A"/>
    <w:rsid w:val="0072148B"/>
    <w:rsid w:val="00721DF7"/>
    <w:rsid w:val="007222F2"/>
    <w:rsid w:val="0072304C"/>
    <w:rsid w:val="00723275"/>
    <w:rsid w:val="00723770"/>
    <w:rsid w:val="0072479B"/>
    <w:rsid w:val="00725768"/>
    <w:rsid w:val="00727B8E"/>
    <w:rsid w:val="0073011F"/>
    <w:rsid w:val="00730E18"/>
    <w:rsid w:val="00730E3E"/>
    <w:rsid w:val="00730FA4"/>
    <w:rsid w:val="0073197D"/>
    <w:rsid w:val="00731995"/>
    <w:rsid w:val="00731D1F"/>
    <w:rsid w:val="00732D13"/>
    <w:rsid w:val="007330CE"/>
    <w:rsid w:val="007335F2"/>
    <w:rsid w:val="007344B3"/>
    <w:rsid w:val="00734A7E"/>
    <w:rsid w:val="007351AD"/>
    <w:rsid w:val="0073547D"/>
    <w:rsid w:val="00735BA4"/>
    <w:rsid w:val="00735E68"/>
    <w:rsid w:val="00736E79"/>
    <w:rsid w:val="0073763B"/>
    <w:rsid w:val="0073798A"/>
    <w:rsid w:val="00737C73"/>
    <w:rsid w:val="00737E4E"/>
    <w:rsid w:val="007406E2"/>
    <w:rsid w:val="00740996"/>
    <w:rsid w:val="00741415"/>
    <w:rsid w:val="00742838"/>
    <w:rsid w:val="00742864"/>
    <w:rsid w:val="007430D5"/>
    <w:rsid w:val="0074328B"/>
    <w:rsid w:val="007432EB"/>
    <w:rsid w:val="00743943"/>
    <w:rsid w:val="0074478D"/>
    <w:rsid w:val="007467AC"/>
    <w:rsid w:val="007469E4"/>
    <w:rsid w:val="00747944"/>
    <w:rsid w:val="00747DAF"/>
    <w:rsid w:val="007504C1"/>
    <w:rsid w:val="00750CA6"/>
    <w:rsid w:val="00751C5D"/>
    <w:rsid w:val="00752409"/>
    <w:rsid w:val="007527EA"/>
    <w:rsid w:val="00752933"/>
    <w:rsid w:val="0075365A"/>
    <w:rsid w:val="0075480C"/>
    <w:rsid w:val="00754DA2"/>
    <w:rsid w:val="007552E8"/>
    <w:rsid w:val="007577FE"/>
    <w:rsid w:val="007578B9"/>
    <w:rsid w:val="00760B30"/>
    <w:rsid w:val="0076124C"/>
    <w:rsid w:val="00761AAE"/>
    <w:rsid w:val="00761AF1"/>
    <w:rsid w:val="00761D29"/>
    <w:rsid w:val="00761FCA"/>
    <w:rsid w:val="00762363"/>
    <w:rsid w:val="00762659"/>
    <w:rsid w:val="00763313"/>
    <w:rsid w:val="00763A9B"/>
    <w:rsid w:val="007641A5"/>
    <w:rsid w:val="00764234"/>
    <w:rsid w:val="0076427A"/>
    <w:rsid w:val="00764355"/>
    <w:rsid w:val="00764CEC"/>
    <w:rsid w:val="007655AB"/>
    <w:rsid w:val="00765E6C"/>
    <w:rsid w:val="00766650"/>
    <w:rsid w:val="007666E3"/>
    <w:rsid w:val="007679CE"/>
    <w:rsid w:val="00767CF5"/>
    <w:rsid w:val="00767E39"/>
    <w:rsid w:val="007700B0"/>
    <w:rsid w:val="0077012D"/>
    <w:rsid w:val="007706C9"/>
    <w:rsid w:val="00770E02"/>
    <w:rsid w:val="0077131C"/>
    <w:rsid w:val="0077198E"/>
    <w:rsid w:val="007721C7"/>
    <w:rsid w:val="007724C2"/>
    <w:rsid w:val="00772D0D"/>
    <w:rsid w:val="007735BF"/>
    <w:rsid w:val="00773B06"/>
    <w:rsid w:val="00773DD1"/>
    <w:rsid w:val="007748E8"/>
    <w:rsid w:val="0077647F"/>
    <w:rsid w:val="0077685E"/>
    <w:rsid w:val="00776E84"/>
    <w:rsid w:val="007775CA"/>
    <w:rsid w:val="00777C21"/>
    <w:rsid w:val="00780E28"/>
    <w:rsid w:val="007834EA"/>
    <w:rsid w:val="007836C4"/>
    <w:rsid w:val="0078461E"/>
    <w:rsid w:val="00785159"/>
    <w:rsid w:val="0078518A"/>
    <w:rsid w:val="00786966"/>
    <w:rsid w:val="007879B0"/>
    <w:rsid w:val="00787F52"/>
    <w:rsid w:val="00787FBD"/>
    <w:rsid w:val="0079060D"/>
    <w:rsid w:val="00790CD0"/>
    <w:rsid w:val="007918C6"/>
    <w:rsid w:val="00791A8E"/>
    <w:rsid w:val="00791FC6"/>
    <w:rsid w:val="0079206D"/>
    <w:rsid w:val="00792279"/>
    <w:rsid w:val="007922A7"/>
    <w:rsid w:val="007929AF"/>
    <w:rsid w:val="0079324A"/>
    <w:rsid w:val="00793323"/>
    <w:rsid w:val="00793A58"/>
    <w:rsid w:val="00793B7B"/>
    <w:rsid w:val="00794206"/>
    <w:rsid w:val="00794A2D"/>
    <w:rsid w:val="00794B5B"/>
    <w:rsid w:val="00794C1E"/>
    <w:rsid w:val="00795245"/>
    <w:rsid w:val="00795317"/>
    <w:rsid w:val="00796F53"/>
    <w:rsid w:val="00797404"/>
    <w:rsid w:val="00797C23"/>
    <w:rsid w:val="007A0063"/>
    <w:rsid w:val="007A10EB"/>
    <w:rsid w:val="007A133D"/>
    <w:rsid w:val="007A13D9"/>
    <w:rsid w:val="007A1570"/>
    <w:rsid w:val="007A175D"/>
    <w:rsid w:val="007A1E75"/>
    <w:rsid w:val="007A2CAD"/>
    <w:rsid w:val="007A2E19"/>
    <w:rsid w:val="007A2F78"/>
    <w:rsid w:val="007A3000"/>
    <w:rsid w:val="007A3648"/>
    <w:rsid w:val="007A377D"/>
    <w:rsid w:val="007A4158"/>
    <w:rsid w:val="007A4641"/>
    <w:rsid w:val="007A49A9"/>
    <w:rsid w:val="007A4FCE"/>
    <w:rsid w:val="007A566D"/>
    <w:rsid w:val="007A5CD0"/>
    <w:rsid w:val="007A6A84"/>
    <w:rsid w:val="007A6D43"/>
    <w:rsid w:val="007A7ACB"/>
    <w:rsid w:val="007B0294"/>
    <w:rsid w:val="007B0786"/>
    <w:rsid w:val="007B0C8B"/>
    <w:rsid w:val="007B1A67"/>
    <w:rsid w:val="007B1B82"/>
    <w:rsid w:val="007B1C71"/>
    <w:rsid w:val="007B3B24"/>
    <w:rsid w:val="007B54B1"/>
    <w:rsid w:val="007B653A"/>
    <w:rsid w:val="007B6B7B"/>
    <w:rsid w:val="007B75EB"/>
    <w:rsid w:val="007B7A99"/>
    <w:rsid w:val="007B7F13"/>
    <w:rsid w:val="007C069E"/>
    <w:rsid w:val="007C0C09"/>
    <w:rsid w:val="007C190C"/>
    <w:rsid w:val="007C21B4"/>
    <w:rsid w:val="007C21B7"/>
    <w:rsid w:val="007C3605"/>
    <w:rsid w:val="007C3F09"/>
    <w:rsid w:val="007C4FA8"/>
    <w:rsid w:val="007C550A"/>
    <w:rsid w:val="007C6E44"/>
    <w:rsid w:val="007C7101"/>
    <w:rsid w:val="007C7434"/>
    <w:rsid w:val="007C7517"/>
    <w:rsid w:val="007D0034"/>
    <w:rsid w:val="007D03E4"/>
    <w:rsid w:val="007D0E0D"/>
    <w:rsid w:val="007D1002"/>
    <w:rsid w:val="007D1365"/>
    <w:rsid w:val="007D1E98"/>
    <w:rsid w:val="007D3403"/>
    <w:rsid w:val="007D462F"/>
    <w:rsid w:val="007D47F8"/>
    <w:rsid w:val="007D4952"/>
    <w:rsid w:val="007D4C02"/>
    <w:rsid w:val="007D4DD4"/>
    <w:rsid w:val="007D54A7"/>
    <w:rsid w:val="007D56F8"/>
    <w:rsid w:val="007D57FD"/>
    <w:rsid w:val="007D5FD2"/>
    <w:rsid w:val="007D6F07"/>
    <w:rsid w:val="007D7901"/>
    <w:rsid w:val="007E00D4"/>
    <w:rsid w:val="007E052D"/>
    <w:rsid w:val="007E0D0F"/>
    <w:rsid w:val="007E103F"/>
    <w:rsid w:val="007E1087"/>
    <w:rsid w:val="007E26CC"/>
    <w:rsid w:val="007E30A2"/>
    <w:rsid w:val="007E4779"/>
    <w:rsid w:val="007E4C50"/>
    <w:rsid w:val="007E4EDA"/>
    <w:rsid w:val="007E6A50"/>
    <w:rsid w:val="007E6C01"/>
    <w:rsid w:val="007F012B"/>
    <w:rsid w:val="007F0805"/>
    <w:rsid w:val="007F0C7F"/>
    <w:rsid w:val="007F0EEB"/>
    <w:rsid w:val="007F1123"/>
    <w:rsid w:val="007F14F1"/>
    <w:rsid w:val="007F1D4E"/>
    <w:rsid w:val="007F2343"/>
    <w:rsid w:val="007F2F33"/>
    <w:rsid w:val="007F2FC8"/>
    <w:rsid w:val="007F3501"/>
    <w:rsid w:val="007F3A68"/>
    <w:rsid w:val="007F3F57"/>
    <w:rsid w:val="007F48BE"/>
    <w:rsid w:val="007F4DAC"/>
    <w:rsid w:val="007F4E95"/>
    <w:rsid w:val="007F53FF"/>
    <w:rsid w:val="007F5C1D"/>
    <w:rsid w:val="007F6F2F"/>
    <w:rsid w:val="007F7176"/>
    <w:rsid w:val="007F7FC8"/>
    <w:rsid w:val="008020B1"/>
    <w:rsid w:val="00802631"/>
    <w:rsid w:val="0080420F"/>
    <w:rsid w:val="00804821"/>
    <w:rsid w:val="00804932"/>
    <w:rsid w:val="00804F81"/>
    <w:rsid w:val="00805C9C"/>
    <w:rsid w:val="00806EF6"/>
    <w:rsid w:val="00807BD4"/>
    <w:rsid w:val="008102B2"/>
    <w:rsid w:val="008105E9"/>
    <w:rsid w:val="00810DF4"/>
    <w:rsid w:val="00811A3E"/>
    <w:rsid w:val="0081259D"/>
    <w:rsid w:val="008131BF"/>
    <w:rsid w:val="00813631"/>
    <w:rsid w:val="0081366F"/>
    <w:rsid w:val="008137AB"/>
    <w:rsid w:val="008140F5"/>
    <w:rsid w:val="008141E8"/>
    <w:rsid w:val="0081457A"/>
    <w:rsid w:val="00815530"/>
    <w:rsid w:val="00815C8D"/>
    <w:rsid w:val="00815FD5"/>
    <w:rsid w:val="00816154"/>
    <w:rsid w:val="00816E88"/>
    <w:rsid w:val="00817773"/>
    <w:rsid w:val="00820863"/>
    <w:rsid w:val="008211C5"/>
    <w:rsid w:val="008213B3"/>
    <w:rsid w:val="008215AD"/>
    <w:rsid w:val="00821623"/>
    <w:rsid w:val="0082368E"/>
    <w:rsid w:val="008242C5"/>
    <w:rsid w:val="00824539"/>
    <w:rsid w:val="0082673F"/>
    <w:rsid w:val="00826BB0"/>
    <w:rsid w:val="00827B31"/>
    <w:rsid w:val="0083019E"/>
    <w:rsid w:val="008302FC"/>
    <w:rsid w:val="00830309"/>
    <w:rsid w:val="00830876"/>
    <w:rsid w:val="00830A00"/>
    <w:rsid w:val="008318FD"/>
    <w:rsid w:val="00831BB7"/>
    <w:rsid w:val="0083246E"/>
    <w:rsid w:val="00832618"/>
    <w:rsid w:val="00832809"/>
    <w:rsid w:val="00833283"/>
    <w:rsid w:val="0083474D"/>
    <w:rsid w:val="00835DA9"/>
    <w:rsid w:val="0083620A"/>
    <w:rsid w:val="00836D45"/>
    <w:rsid w:val="008372F7"/>
    <w:rsid w:val="008373D2"/>
    <w:rsid w:val="00837E68"/>
    <w:rsid w:val="00840645"/>
    <w:rsid w:val="0084104B"/>
    <w:rsid w:val="008411F4"/>
    <w:rsid w:val="0084172D"/>
    <w:rsid w:val="00842AC3"/>
    <w:rsid w:val="00842FE3"/>
    <w:rsid w:val="008432EC"/>
    <w:rsid w:val="008441B3"/>
    <w:rsid w:val="0084620F"/>
    <w:rsid w:val="008467BE"/>
    <w:rsid w:val="008506B5"/>
    <w:rsid w:val="00850EF7"/>
    <w:rsid w:val="00851225"/>
    <w:rsid w:val="0085126F"/>
    <w:rsid w:val="008512D7"/>
    <w:rsid w:val="008520FD"/>
    <w:rsid w:val="00852B2D"/>
    <w:rsid w:val="008538D2"/>
    <w:rsid w:val="00853A6E"/>
    <w:rsid w:val="008541F2"/>
    <w:rsid w:val="0085426E"/>
    <w:rsid w:val="00854865"/>
    <w:rsid w:val="00855A12"/>
    <w:rsid w:val="00855B1B"/>
    <w:rsid w:val="00855B67"/>
    <w:rsid w:val="00855E2E"/>
    <w:rsid w:val="00856404"/>
    <w:rsid w:val="00856A8D"/>
    <w:rsid w:val="00856E1A"/>
    <w:rsid w:val="00860181"/>
    <w:rsid w:val="0086042A"/>
    <w:rsid w:val="00860702"/>
    <w:rsid w:val="00860B58"/>
    <w:rsid w:val="00860F1F"/>
    <w:rsid w:val="008617A7"/>
    <w:rsid w:val="00861873"/>
    <w:rsid w:val="00862B5F"/>
    <w:rsid w:val="0086437D"/>
    <w:rsid w:val="00864BFA"/>
    <w:rsid w:val="00865159"/>
    <w:rsid w:val="008652D1"/>
    <w:rsid w:val="00865356"/>
    <w:rsid w:val="00865C47"/>
    <w:rsid w:val="00865F67"/>
    <w:rsid w:val="00866484"/>
    <w:rsid w:val="00866BC1"/>
    <w:rsid w:val="00867D6B"/>
    <w:rsid w:val="00870106"/>
    <w:rsid w:val="00870539"/>
    <w:rsid w:val="0087053B"/>
    <w:rsid w:val="0087066B"/>
    <w:rsid w:val="008708F7"/>
    <w:rsid w:val="00870AEC"/>
    <w:rsid w:val="00870E81"/>
    <w:rsid w:val="0087105A"/>
    <w:rsid w:val="008715B9"/>
    <w:rsid w:val="00871CD1"/>
    <w:rsid w:val="0087253A"/>
    <w:rsid w:val="00872858"/>
    <w:rsid w:val="00872ADC"/>
    <w:rsid w:val="008736EB"/>
    <w:rsid w:val="00873815"/>
    <w:rsid w:val="00875110"/>
    <w:rsid w:val="00875E54"/>
    <w:rsid w:val="00877C12"/>
    <w:rsid w:val="00881179"/>
    <w:rsid w:val="0088171A"/>
    <w:rsid w:val="00881C22"/>
    <w:rsid w:val="00881FBA"/>
    <w:rsid w:val="008820B9"/>
    <w:rsid w:val="00882A12"/>
    <w:rsid w:val="0088401E"/>
    <w:rsid w:val="00884F83"/>
    <w:rsid w:val="00886B44"/>
    <w:rsid w:val="008874E0"/>
    <w:rsid w:val="008875FF"/>
    <w:rsid w:val="00887D68"/>
    <w:rsid w:val="00892141"/>
    <w:rsid w:val="00892A0B"/>
    <w:rsid w:val="00892BEC"/>
    <w:rsid w:val="008940EE"/>
    <w:rsid w:val="00894253"/>
    <w:rsid w:val="008947A6"/>
    <w:rsid w:val="0089506D"/>
    <w:rsid w:val="00895578"/>
    <w:rsid w:val="0089732F"/>
    <w:rsid w:val="00897ECC"/>
    <w:rsid w:val="008A000D"/>
    <w:rsid w:val="008A0B7B"/>
    <w:rsid w:val="008A0FEB"/>
    <w:rsid w:val="008A13A9"/>
    <w:rsid w:val="008A1AA0"/>
    <w:rsid w:val="008A214C"/>
    <w:rsid w:val="008A2966"/>
    <w:rsid w:val="008A2978"/>
    <w:rsid w:val="008A2E1E"/>
    <w:rsid w:val="008A2F28"/>
    <w:rsid w:val="008A32B0"/>
    <w:rsid w:val="008A3CB7"/>
    <w:rsid w:val="008A3DA6"/>
    <w:rsid w:val="008A3FDE"/>
    <w:rsid w:val="008A465D"/>
    <w:rsid w:val="008A543B"/>
    <w:rsid w:val="008A587F"/>
    <w:rsid w:val="008A6640"/>
    <w:rsid w:val="008A6687"/>
    <w:rsid w:val="008B0264"/>
    <w:rsid w:val="008B0A1B"/>
    <w:rsid w:val="008B0B35"/>
    <w:rsid w:val="008B0BFE"/>
    <w:rsid w:val="008B1D42"/>
    <w:rsid w:val="008B22A1"/>
    <w:rsid w:val="008B3F57"/>
    <w:rsid w:val="008B450A"/>
    <w:rsid w:val="008B5361"/>
    <w:rsid w:val="008B56C9"/>
    <w:rsid w:val="008B5C6C"/>
    <w:rsid w:val="008B5C74"/>
    <w:rsid w:val="008B657F"/>
    <w:rsid w:val="008B7183"/>
    <w:rsid w:val="008C007B"/>
    <w:rsid w:val="008C0A62"/>
    <w:rsid w:val="008C0C79"/>
    <w:rsid w:val="008C1CC0"/>
    <w:rsid w:val="008C2390"/>
    <w:rsid w:val="008C2B98"/>
    <w:rsid w:val="008C3FF3"/>
    <w:rsid w:val="008C4E46"/>
    <w:rsid w:val="008C5D41"/>
    <w:rsid w:val="008C682F"/>
    <w:rsid w:val="008C7359"/>
    <w:rsid w:val="008D09FE"/>
    <w:rsid w:val="008D3C94"/>
    <w:rsid w:val="008D3FD2"/>
    <w:rsid w:val="008D50E2"/>
    <w:rsid w:val="008D5E98"/>
    <w:rsid w:val="008D6BD4"/>
    <w:rsid w:val="008D6DFC"/>
    <w:rsid w:val="008D76B0"/>
    <w:rsid w:val="008D7AB8"/>
    <w:rsid w:val="008D7DB5"/>
    <w:rsid w:val="008E04CF"/>
    <w:rsid w:val="008E1706"/>
    <w:rsid w:val="008E1AD7"/>
    <w:rsid w:val="008E1B4A"/>
    <w:rsid w:val="008E22E1"/>
    <w:rsid w:val="008E40BC"/>
    <w:rsid w:val="008E4589"/>
    <w:rsid w:val="008E48AA"/>
    <w:rsid w:val="008E525D"/>
    <w:rsid w:val="008E5CC6"/>
    <w:rsid w:val="008F174A"/>
    <w:rsid w:val="008F1D4A"/>
    <w:rsid w:val="008F1FAA"/>
    <w:rsid w:val="008F23E4"/>
    <w:rsid w:val="008F4A55"/>
    <w:rsid w:val="008F4B9B"/>
    <w:rsid w:val="008F5102"/>
    <w:rsid w:val="008F5203"/>
    <w:rsid w:val="008F55D9"/>
    <w:rsid w:val="008F5FCE"/>
    <w:rsid w:val="008F608C"/>
    <w:rsid w:val="008F6501"/>
    <w:rsid w:val="008F713B"/>
    <w:rsid w:val="00900376"/>
    <w:rsid w:val="00900CB6"/>
    <w:rsid w:val="00901C6C"/>
    <w:rsid w:val="00902247"/>
    <w:rsid w:val="009025C1"/>
    <w:rsid w:val="00904266"/>
    <w:rsid w:val="00904858"/>
    <w:rsid w:val="009049DE"/>
    <w:rsid w:val="00904B57"/>
    <w:rsid w:val="009051DD"/>
    <w:rsid w:val="00905AE7"/>
    <w:rsid w:val="00905EDB"/>
    <w:rsid w:val="00906129"/>
    <w:rsid w:val="00906696"/>
    <w:rsid w:val="00906D19"/>
    <w:rsid w:val="009071DC"/>
    <w:rsid w:val="009078DC"/>
    <w:rsid w:val="00907C8C"/>
    <w:rsid w:val="00910464"/>
    <w:rsid w:val="009105BE"/>
    <w:rsid w:val="00911F5D"/>
    <w:rsid w:val="00912F43"/>
    <w:rsid w:val="00913036"/>
    <w:rsid w:val="00914C82"/>
    <w:rsid w:val="00915660"/>
    <w:rsid w:val="00915D8C"/>
    <w:rsid w:val="00915ED4"/>
    <w:rsid w:val="009173E9"/>
    <w:rsid w:val="00917496"/>
    <w:rsid w:val="00920137"/>
    <w:rsid w:val="00921259"/>
    <w:rsid w:val="00921858"/>
    <w:rsid w:val="00922BD2"/>
    <w:rsid w:val="00922CD8"/>
    <w:rsid w:val="0092327F"/>
    <w:rsid w:val="00925302"/>
    <w:rsid w:val="00925FD8"/>
    <w:rsid w:val="00926C33"/>
    <w:rsid w:val="00926D48"/>
    <w:rsid w:val="00927927"/>
    <w:rsid w:val="00927FE8"/>
    <w:rsid w:val="00930512"/>
    <w:rsid w:val="00930C5B"/>
    <w:rsid w:val="009315F1"/>
    <w:rsid w:val="009324C0"/>
    <w:rsid w:val="00932DBA"/>
    <w:rsid w:val="00932E7B"/>
    <w:rsid w:val="009336FD"/>
    <w:rsid w:val="00933A1C"/>
    <w:rsid w:val="009343BA"/>
    <w:rsid w:val="009347CE"/>
    <w:rsid w:val="00934D45"/>
    <w:rsid w:val="00934E49"/>
    <w:rsid w:val="0093601B"/>
    <w:rsid w:val="00940C98"/>
    <w:rsid w:val="00940CA9"/>
    <w:rsid w:val="00941FC7"/>
    <w:rsid w:val="009427EF"/>
    <w:rsid w:val="00943052"/>
    <w:rsid w:val="009446D9"/>
    <w:rsid w:val="00944704"/>
    <w:rsid w:val="0094486A"/>
    <w:rsid w:val="00945949"/>
    <w:rsid w:val="00945AEF"/>
    <w:rsid w:val="00946020"/>
    <w:rsid w:val="00946A30"/>
    <w:rsid w:val="00946C88"/>
    <w:rsid w:val="00950EFE"/>
    <w:rsid w:val="00952CEA"/>
    <w:rsid w:val="0095344D"/>
    <w:rsid w:val="00954027"/>
    <w:rsid w:val="009541A7"/>
    <w:rsid w:val="009551C8"/>
    <w:rsid w:val="00955CFA"/>
    <w:rsid w:val="00956307"/>
    <w:rsid w:val="009564E3"/>
    <w:rsid w:val="009570E0"/>
    <w:rsid w:val="00960161"/>
    <w:rsid w:val="00960976"/>
    <w:rsid w:val="00961095"/>
    <w:rsid w:val="00961125"/>
    <w:rsid w:val="00961C72"/>
    <w:rsid w:val="009622ED"/>
    <w:rsid w:val="00963AF3"/>
    <w:rsid w:val="00963C2C"/>
    <w:rsid w:val="00964536"/>
    <w:rsid w:val="00964941"/>
    <w:rsid w:val="009655D9"/>
    <w:rsid w:val="00965665"/>
    <w:rsid w:val="00965893"/>
    <w:rsid w:val="00965C28"/>
    <w:rsid w:val="00965F6E"/>
    <w:rsid w:val="0096604B"/>
    <w:rsid w:val="00966117"/>
    <w:rsid w:val="00966AE1"/>
    <w:rsid w:val="00967303"/>
    <w:rsid w:val="009675DF"/>
    <w:rsid w:val="00970339"/>
    <w:rsid w:val="00970BBE"/>
    <w:rsid w:val="00970BE3"/>
    <w:rsid w:val="0097166D"/>
    <w:rsid w:val="00971938"/>
    <w:rsid w:val="009725F8"/>
    <w:rsid w:val="00972685"/>
    <w:rsid w:val="00972E81"/>
    <w:rsid w:val="0097424E"/>
    <w:rsid w:val="00974394"/>
    <w:rsid w:val="00975194"/>
    <w:rsid w:val="00975574"/>
    <w:rsid w:val="00976094"/>
    <w:rsid w:val="00977070"/>
    <w:rsid w:val="009774AA"/>
    <w:rsid w:val="0097776F"/>
    <w:rsid w:val="0098026A"/>
    <w:rsid w:val="00980A01"/>
    <w:rsid w:val="00981441"/>
    <w:rsid w:val="00981663"/>
    <w:rsid w:val="00982277"/>
    <w:rsid w:val="00982485"/>
    <w:rsid w:val="00984C80"/>
    <w:rsid w:val="00985103"/>
    <w:rsid w:val="009851EC"/>
    <w:rsid w:val="0098561A"/>
    <w:rsid w:val="00985837"/>
    <w:rsid w:val="00987525"/>
    <w:rsid w:val="00987DCE"/>
    <w:rsid w:val="00990916"/>
    <w:rsid w:val="009926B5"/>
    <w:rsid w:val="00992F34"/>
    <w:rsid w:val="009938EF"/>
    <w:rsid w:val="00993DC7"/>
    <w:rsid w:val="009943A5"/>
    <w:rsid w:val="00994AAA"/>
    <w:rsid w:val="00994E0A"/>
    <w:rsid w:val="00995422"/>
    <w:rsid w:val="009961B0"/>
    <w:rsid w:val="00996982"/>
    <w:rsid w:val="00996BA9"/>
    <w:rsid w:val="00997358"/>
    <w:rsid w:val="00997607"/>
    <w:rsid w:val="00997F23"/>
    <w:rsid w:val="009A08A7"/>
    <w:rsid w:val="009A0E17"/>
    <w:rsid w:val="009A1804"/>
    <w:rsid w:val="009A27EE"/>
    <w:rsid w:val="009A324E"/>
    <w:rsid w:val="009A374F"/>
    <w:rsid w:val="009A3815"/>
    <w:rsid w:val="009A3EBA"/>
    <w:rsid w:val="009A429A"/>
    <w:rsid w:val="009A4708"/>
    <w:rsid w:val="009A4F17"/>
    <w:rsid w:val="009A5777"/>
    <w:rsid w:val="009A5EA9"/>
    <w:rsid w:val="009A63DE"/>
    <w:rsid w:val="009A69D0"/>
    <w:rsid w:val="009A6EC3"/>
    <w:rsid w:val="009A75DD"/>
    <w:rsid w:val="009A7D70"/>
    <w:rsid w:val="009B0C38"/>
    <w:rsid w:val="009B0E2A"/>
    <w:rsid w:val="009B1CA6"/>
    <w:rsid w:val="009B333D"/>
    <w:rsid w:val="009B3D74"/>
    <w:rsid w:val="009B48A7"/>
    <w:rsid w:val="009B4D0E"/>
    <w:rsid w:val="009B54AE"/>
    <w:rsid w:val="009B650B"/>
    <w:rsid w:val="009B6878"/>
    <w:rsid w:val="009B7265"/>
    <w:rsid w:val="009B76A0"/>
    <w:rsid w:val="009C20B0"/>
    <w:rsid w:val="009C2DC6"/>
    <w:rsid w:val="009C44A0"/>
    <w:rsid w:val="009C44C2"/>
    <w:rsid w:val="009C5A1C"/>
    <w:rsid w:val="009C78AA"/>
    <w:rsid w:val="009C78DC"/>
    <w:rsid w:val="009C7AB1"/>
    <w:rsid w:val="009D02D5"/>
    <w:rsid w:val="009D0F15"/>
    <w:rsid w:val="009D1490"/>
    <w:rsid w:val="009D4317"/>
    <w:rsid w:val="009D4502"/>
    <w:rsid w:val="009D4529"/>
    <w:rsid w:val="009D6049"/>
    <w:rsid w:val="009D6380"/>
    <w:rsid w:val="009D6475"/>
    <w:rsid w:val="009D668A"/>
    <w:rsid w:val="009D6730"/>
    <w:rsid w:val="009D750C"/>
    <w:rsid w:val="009D7B4A"/>
    <w:rsid w:val="009E02A8"/>
    <w:rsid w:val="009E02AE"/>
    <w:rsid w:val="009E0763"/>
    <w:rsid w:val="009E07FE"/>
    <w:rsid w:val="009E09A0"/>
    <w:rsid w:val="009E0D31"/>
    <w:rsid w:val="009E0E3F"/>
    <w:rsid w:val="009E158B"/>
    <w:rsid w:val="009E2FB7"/>
    <w:rsid w:val="009E37DD"/>
    <w:rsid w:val="009E3A94"/>
    <w:rsid w:val="009E5985"/>
    <w:rsid w:val="009E6BD9"/>
    <w:rsid w:val="009E6F7E"/>
    <w:rsid w:val="009E75A9"/>
    <w:rsid w:val="009F016F"/>
    <w:rsid w:val="009F0AA0"/>
    <w:rsid w:val="009F11EE"/>
    <w:rsid w:val="009F2224"/>
    <w:rsid w:val="009F37E0"/>
    <w:rsid w:val="009F481F"/>
    <w:rsid w:val="009F4A5C"/>
    <w:rsid w:val="009F4BAA"/>
    <w:rsid w:val="009F4C0C"/>
    <w:rsid w:val="009F4D47"/>
    <w:rsid w:val="009F52D4"/>
    <w:rsid w:val="009F57F0"/>
    <w:rsid w:val="009F5887"/>
    <w:rsid w:val="009F6364"/>
    <w:rsid w:val="009F6578"/>
    <w:rsid w:val="009F73F2"/>
    <w:rsid w:val="009F786C"/>
    <w:rsid w:val="00A00CE1"/>
    <w:rsid w:val="00A012D8"/>
    <w:rsid w:val="00A01317"/>
    <w:rsid w:val="00A01548"/>
    <w:rsid w:val="00A016D7"/>
    <w:rsid w:val="00A02178"/>
    <w:rsid w:val="00A02DC2"/>
    <w:rsid w:val="00A02F15"/>
    <w:rsid w:val="00A0329A"/>
    <w:rsid w:val="00A0444C"/>
    <w:rsid w:val="00A04BB8"/>
    <w:rsid w:val="00A04E94"/>
    <w:rsid w:val="00A06EE0"/>
    <w:rsid w:val="00A06EEC"/>
    <w:rsid w:val="00A076C2"/>
    <w:rsid w:val="00A07A6E"/>
    <w:rsid w:val="00A07F7F"/>
    <w:rsid w:val="00A1090C"/>
    <w:rsid w:val="00A10EF0"/>
    <w:rsid w:val="00A1124F"/>
    <w:rsid w:val="00A11434"/>
    <w:rsid w:val="00A11AF3"/>
    <w:rsid w:val="00A122D4"/>
    <w:rsid w:val="00A126AF"/>
    <w:rsid w:val="00A12930"/>
    <w:rsid w:val="00A13842"/>
    <w:rsid w:val="00A13D14"/>
    <w:rsid w:val="00A14983"/>
    <w:rsid w:val="00A14AA2"/>
    <w:rsid w:val="00A15894"/>
    <w:rsid w:val="00A164C1"/>
    <w:rsid w:val="00A174D5"/>
    <w:rsid w:val="00A17597"/>
    <w:rsid w:val="00A1764B"/>
    <w:rsid w:val="00A201D7"/>
    <w:rsid w:val="00A204F2"/>
    <w:rsid w:val="00A20CE4"/>
    <w:rsid w:val="00A20E55"/>
    <w:rsid w:val="00A22448"/>
    <w:rsid w:val="00A235CC"/>
    <w:rsid w:val="00A23A74"/>
    <w:rsid w:val="00A23DD9"/>
    <w:rsid w:val="00A2453A"/>
    <w:rsid w:val="00A245CD"/>
    <w:rsid w:val="00A24AC3"/>
    <w:rsid w:val="00A24F57"/>
    <w:rsid w:val="00A251A7"/>
    <w:rsid w:val="00A2537C"/>
    <w:rsid w:val="00A262FE"/>
    <w:rsid w:val="00A27138"/>
    <w:rsid w:val="00A271AF"/>
    <w:rsid w:val="00A27CA1"/>
    <w:rsid w:val="00A3121F"/>
    <w:rsid w:val="00A3128A"/>
    <w:rsid w:val="00A3157E"/>
    <w:rsid w:val="00A31A30"/>
    <w:rsid w:val="00A32551"/>
    <w:rsid w:val="00A32A76"/>
    <w:rsid w:val="00A33000"/>
    <w:rsid w:val="00A33288"/>
    <w:rsid w:val="00A33607"/>
    <w:rsid w:val="00A33E54"/>
    <w:rsid w:val="00A33F0D"/>
    <w:rsid w:val="00A349D0"/>
    <w:rsid w:val="00A350B5"/>
    <w:rsid w:val="00A357AB"/>
    <w:rsid w:val="00A35966"/>
    <w:rsid w:val="00A37713"/>
    <w:rsid w:val="00A37A0A"/>
    <w:rsid w:val="00A37D3D"/>
    <w:rsid w:val="00A40142"/>
    <w:rsid w:val="00A4022F"/>
    <w:rsid w:val="00A407A2"/>
    <w:rsid w:val="00A40A35"/>
    <w:rsid w:val="00A40F78"/>
    <w:rsid w:val="00A413DF"/>
    <w:rsid w:val="00A41D97"/>
    <w:rsid w:val="00A4268C"/>
    <w:rsid w:val="00A42816"/>
    <w:rsid w:val="00A42988"/>
    <w:rsid w:val="00A43E68"/>
    <w:rsid w:val="00A44660"/>
    <w:rsid w:val="00A44BC3"/>
    <w:rsid w:val="00A44D85"/>
    <w:rsid w:val="00A454D0"/>
    <w:rsid w:val="00A45F74"/>
    <w:rsid w:val="00A47B8C"/>
    <w:rsid w:val="00A5045A"/>
    <w:rsid w:val="00A50947"/>
    <w:rsid w:val="00A5210A"/>
    <w:rsid w:val="00A52616"/>
    <w:rsid w:val="00A52AFC"/>
    <w:rsid w:val="00A52DC5"/>
    <w:rsid w:val="00A5417B"/>
    <w:rsid w:val="00A5566C"/>
    <w:rsid w:val="00A56868"/>
    <w:rsid w:val="00A570B7"/>
    <w:rsid w:val="00A57217"/>
    <w:rsid w:val="00A57E20"/>
    <w:rsid w:val="00A60140"/>
    <w:rsid w:val="00A60662"/>
    <w:rsid w:val="00A60D23"/>
    <w:rsid w:val="00A6114B"/>
    <w:rsid w:val="00A614AC"/>
    <w:rsid w:val="00A61537"/>
    <w:rsid w:val="00A61A28"/>
    <w:rsid w:val="00A61E51"/>
    <w:rsid w:val="00A63041"/>
    <w:rsid w:val="00A633F7"/>
    <w:rsid w:val="00A63BD1"/>
    <w:rsid w:val="00A63D30"/>
    <w:rsid w:val="00A6403D"/>
    <w:rsid w:val="00A64585"/>
    <w:rsid w:val="00A64C94"/>
    <w:rsid w:val="00A64F21"/>
    <w:rsid w:val="00A65E1E"/>
    <w:rsid w:val="00A665DA"/>
    <w:rsid w:val="00A66759"/>
    <w:rsid w:val="00A66EB1"/>
    <w:rsid w:val="00A66F42"/>
    <w:rsid w:val="00A6732E"/>
    <w:rsid w:val="00A676FA"/>
    <w:rsid w:val="00A67FC5"/>
    <w:rsid w:val="00A71951"/>
    <w:rsid w:val="00A729E2"/>
    <w:rsid w:val="00A736B7"/>
    <w:rsid w:val="00A753CD"/>
    <w:rsid w:val="00A75753"/>
    <w:rsid w:val="00A75AC7"/>
    <w:rsid w:val="00A761B9"/>
    <w:rsid w:val="00A764A2"/>
    <w:rsid w:val="00A767AA"/>
    <w:rsid w:val="00A77890"/>
    <w:rsid w:val="00A81A6C"/>
    <w:rsid w:val="00A82B90"/>
    <w:rsid w:val="00A82F63"/>
    <w:rsid w:val="00A83330"/>
    <w:rsid w:val="00A84705"/>
    <w:rsid w:val="00A858FA"/>
    <w:rsid w:val="00A85DF1"/>
    <w:rsid w:val="00A869BB"/>
    <w:rsid w:val="00A8721D"/>
    <w:rsid w:val="00A87351"/>
    <w:rsid w:val="00A87B08"/>
    <w:rsid w:val="00A87B0A"/>
    <w:rsid w:val="00A87F6D"/>
    <w:rsid w:val="00A91BEF"/>
    <w:rsid w:val="00A92003"/>
    <w:rsid w:val="00A92AD9"/>
    <w:rsid w:val="00A93006"/>
    <w:rsid w:val="00A93056"/>
    <w:rsid w:val="00A93500"/>
    <w:rsid w:val="00A935A9"/>
    <w:rsid w:val="00A93B92"/>
    <w:rsid w:val="00A94D87"/>
    <w:rsid w:val="00A9533C"/>
    <w:rsid w:val="00A95DDC"/>
    <w:rsid w:val="00A97233"/>
    <w:rsid w:val="00A97822"/>
    <w:rsid w:val="00AA0503"/>
    <w:rsid w:val="00AA3262"/>
    <w:rsid w:val="00AA3625"/>
    <w:rsid w:val="00AA3A29"/>
    <w:rsid w:val="00AA4532"/>
    <w:rsid w:val="00AA4989"/>
    <w:rsid w:val="00AA4D7F"/>
    <w:rsid w:val="00AA53EC"/>
    <w:rsid w:val="00AA61A5"/>
    <w:rsid w:val="00AA6F9F"/>
    <w:rsid w:val="00AA7382"/>
    <w:rsid w:val="00AA7952"/>
    <w:rsid w:val="00AA7B14"/>
    <w:rsid w:val="00AA7CDB"/>
    <w:rsid w:val="00AB1B73"/>
    <w:rsid w:val="00AB2B6F"/>
    <w:rsid w:val="00AB2FD9"/>
    <w:rsid w:val="00AB34F1"/>
    <w:rsid w:val="00AB431F"/>
    <w:rsid w:val="00AB4DB8"/>
    <w:rsid w:val="00AB51D4"/>
    <w:rsid w:val="00AB53D9"/>
    <w:rsid w:val="00AB56D3"/>
    <w:rsid w:val="00AB675B"/>
    <w:rsid w:val="00AB67A2"/>
    <w:rsid w:val="00AB70CC"/>
    <w:rsid w:val="00AB778B"/>
    <w:rsid w:val="00AC1DE0"/>
    <w:rsid w:val="00AC1FD4"/>
    <w:rsid w:val="00AC29C9"/>
    <w:rsid w:val="00AC3DE0"/>
    <w:rsid w:val="00AC3F03"/>
    <w:rsid w:val="00AC4F1F"/>
    <w:rsid w:val="00AC63AD"/>
    <w:rsid w:val="00AC6CD7"/>
    <w:rsid w:val="00AC7D01"/>
    <w:rsid w:val="00AC7EF1"/>
    <w:rsid w:val="00AD028A"/>
    <w:rsid w:val="00AD098C"/>
    <w:rsid w:val="00AD1CD6"/>
    <w:rsid w:val="00AD24C4"/>
    <w:rsid w:val="00AD26A4"/>
    <w:rsid w:val="00AD2700"/>
    <w:rsid w:val="00AD405D"/>
    <w:rsid w:val="00AD408D"/>
    <w:rsid w:val="00AD42E5"/>
    <w:rsid w:val="00AD44C9"/>
    <w:rsid w:val="00AD4514"/>
    <w:rsid w:val="00AD4B2D"/>
    <w:rsid w:val="00AD4D04"/>
    <w:rsid w:val="00AD55E7"/>
    <w:rsid w:val="00AD5603"/>
    <w:rsid w:val="00AD62C7"/>
    <w:rsid w:val="00AD7784"/>
    <w:rsid w:val="00AE0262"/>
    <w:rsid w:val="00AE08FE"/>
    <w:rsid w:val="00AE1087"/>
    <w:rsid w:val="00AE1389"/>
    <w:rsid w:val="00AE1A78"/>
    <w:rsid w:val="00AE2215"/>
    <w:rsid w:val="00AE2FE1"/>
    <w:rsid w:val="00AE3773"/>
    <w:rsid w:val="00AE3ED3"/>
    <w:rsid w:val="00AE3F46"/>
    <w:rsid w:val="00AE4839"/>
    <w:rsid w:val="00AE5163"/>
    <w:rsid w:val="00AE5283"/>
    <w:rsid w:val="00AE60CC"/>
    <w:rsid w:val="00AE71EE"/>
    <w:rsid w:val="00AE7825"/>
    <w:rsid w:val="00AE7AFE"/>
    <w:rsid w:val="00AE7E7F"/>
    <w:rsid w:val="00AE7F89"/>
    <w:rsid w:val="00AF026B"/>
    <w:rsid w:val="00AF07BD"/>
    <w:rsid w:val="00AF091E"/>
    <w:rsid w:val="00AF0F56"/>
    <w:rsid w:val="00AF17DC"/>
    <w:rsid w:val="00AF184E"/>
    <w:rsid w:val="00AF1AA8"/>
    <w:rsid w:val="00AF1C0E"/>
    <w:rsid w:val="00AF2460"/>
    <w:rsid w:val="00AF250E"/>
    <w:rsid w:val="00AF29FC"/>
    <w:rsid w:val="00AF2A5C"/>
    <w:rsid w:val="00AF2A93"/>
    <w:rsid w:val="00AF3120"/>
    <w:rsid w:val="00AF3646"/>
    <w:rsid w:val="00AF4217"/>
    <w:rsid w:val="00AF5D09"/>
    <w:rsid w:val="00AF64D4"/>
    <w:rsid w:val="00AF6AB9"/>
    <w:rsid w:val="00AF6D6A"/>
    <w:rsid w:val="00B0015E"/>
    <w:rsid w:val="00B0081B"/>
    <w:rsid w:val="00B01A0F"/>
    <w:rsid w:val="00B01F81"/>
    <w:rsid w:val="00B02EAF"/>
    <w:rsid w:val="00B048C6"/>
    <w:rsid w:val="00B04906"/>
    <w:rsid w:val="00B04BD6"/>
    <w:rsid w:val="00B04F82"/>
    <w:rsid w:val="00B05CCC"/>
    <w:rsid w:val="00B05D05"/>
    <w:rsid w:val="00B06602"/>
    <w:rsid w:val="00B06F7E"/>
    <w:rsid w:val="00B107FE"/>
    <w:rsid w:val="00B10A59"/>
    <w:rsid w:val="00B10F32"/>
    <w:rsid w:val="00B1241D"/>
    <w:rsid w:val="00B14488"/>
    <w:rsid w:val="00B153BF"/>
    <w:rsid w:val="00B15915"/>
    <w:rsid w:val="00B16314"/>
    <w:rsid w:val="00B16397"/>
    <w:rsid w:val="00B168D7"/>
    <w:rsid w:val="00B169F0"/>
    <w:rsid w:val="00B20047"/>
    <w:rsid w:val="00B20CFC"/>
    <w:rsid w:val="00B21C46"/>
    <w:rsid w:val="00B22FA8"/>
    <w:rsid w:val="00B2364F"/>
    <w:rsid w:val="00B23EB5"/>
    <w:rsid w:val="00B24AEC"/>
    <w:rsid w:val="00B24B2B"/>
    <w:rsid w:val="00B24D5C"/>
    <w:rsid w:val="00B24DF2"/>
    <w:rsid w:val="00B268A1"/>
    <w:rsid w:val="00B27686"/>
    <w:rsid w:val="00B27810"/>
    <w:rsid w:val="00B27B2C"/>
    <w:rsid w:val="00B27D5F"/>
    <w:rsid w:val="00B31370"/>
    <w:rsid w:val="00B3161B"/>
    <w:rsid w:val="00B3166E"/>
    <w:rsid w:val="00B31980"/>
    <w:rsid w:val="00B31F9B"/>
    <w:rsid w:val="00B32BF8"/>
    <w:rsid w:val="00B335CF"/>
    <w:rsid w:val="00B33EC2"/>
    <w:rsid w:val="00B34085"/>
    <w:rsid w:val="00B3549A"/>
    <w:rsid w:val="00B35AA7"/>
    <w:rsid w:val="00B35C76"/>
    <w:rsid w:val="00B36602"/>
    <w:rsid w:val="00B36C8A"/>
    <w:rsid w:val="00B3703D"/>
    <w:rsid w:val="00B37184"/>
    <w:rsid w:val="00B37880"/>
    <w:rsid w:val="00B40097"/>
    <w:rsid w:val="00B409DB"/>
    <w:rsid w:val="00B40D94"/>
    <w:rsid w:val="00B410D2"/>
    <w:rsid w:val="00B41750"/>
    <w:rsid w:val="00B41E46"/>
    <w:rsid w:val="00B41FFE"/>
    <w:rsid w:val="00B4227E"/>
    <w:rsid w:val="00B42E89"/>
    <w:rsid w:val="00B432B8"/>
    <w:rsid w:val="00B43C89"/>
    <w:rsid w:val="00B4482C"/>
    <w:rsid w:val="00B44BB8"/>
    <w:rsid w:val="00B4578A"/>
    <w:rsid w:val="00B45F28"/>
    <w:rsid w:val="00B463CD"/>
    <w:rsid w:val="00B4682E"/>
    <w:rsid w:val="00B46E1F"/>
    <w:rsid w:val="00B50125"/>
    <w:rsid w:val="00B51245"/>
    <w:rsid w:val="00B540D0"/>
    <w:rsid w:val="00B55101"/>
    <w:rsid w:val="00B55C59"/>
    <w:rsid w:val="00B55D38"/>
    <w:rsid w:val="00B56360"/>
    <w:rsid w:val="00B56DDB"/>
    <w:rsid w:val="00B63ED1"/>
    <w:rsid w:val="00B6418C"/>
    <w:rsid w:val="00B64E06"/>
    <w:rsid w:val="00B65AF0"/>
    <w:rsid w:val="00B662FA"/>
    <w:rsid w:val="00B6755C"/>
    <w:rsid w:val="00B67BD0"/>
    <w:rsid w:val="00B70C2E"/>
    <w:rsid w:val="00B70D75"/>
    <w:rsid w:val="00B71030"/>
    <w:rsid w:val="00B71164"/>
    <w:rsid w:val="00B7137E"/>
    <w:rsid w:val="00B722BD"/>
    <w:rsid w:val="00B7269C"/>
    <w:rsid w:val="00B72B83"/>
    <w:rsid w:val="00B73102"/>
    <w:rsid w:val="00B739B6"/>
    <w:rsid w:val="00B743C0"/>
    <w:rsid w:val="00B7440D"/>
    <w:rsid w:val="00B74A0A"/>
    <w:rsid w:val="00B754C4"/>
    <w:rsid w:val="00B7597D"/>
    <w:rsid w:val="00B76D14"/>
    <w:rsid w:val="00B77951"/>
    <w:rsid w:val="00B77FA9"/>
    <w:rsid w:val="00B803D1"/>
    <w:rsid w:val="00B80985"/>
    <w:rsid w:val="00B8110C"/>
    <w:rsid w:val="00B812EA"/>
    <w:rsid w:val="00B81C21"/>
    <w:rsid w:val="00B82025"/>
    <w:rsid w:val="00B82405"/>
    <w:rsid w:val="00B826F6"/>
    <w:rsid w:val="00B83141"/>
    <w:rsid w:val="00B84C6B"/>
    <w:rsid w:val="00B85673"/>
    <w:rsid w:val="00B859C7"/>
    <w:rsid w:val="00B861BE"/>
    <w:rsid w:val="00B864BD"/>
    <w:rsid w:val="00B91123"/>
    <w:rsid w:val="00B91649"/>
    <w:rsid w:val="00B919AE"/>
    <w:rsid w:val="00B925D3"/>
    <w:rsid w:val="00B92BA3"/>
    <w:rsid w:val="00B930EC"/>
    <w:rsid w:val="00B951AA"/>
    <w:rsid w:val="00B959F0"/>
    <w:rsid w:val="00B96C26"/>
    <w:rsid w:val="00BA0A29"/>
    <w:rsid w:val="00BA0DA0"/>
    <w:rsid w:val="00BA0EB1"/>
    <w:rsid w:val="00BA18EF"/>
    <w:rsid w:val="00BA2AC0"/>
    <w:rsid w:val="00BA2C61"/>
    <w:rsid w:val="00BA390D"/>
    <w:rsid w:val="00BA3917"/>
    <w:rsid w:val="00BA43C2"/>
    <w:rsid w:val="00BA45E9"/>
    <w:rsid w:val="00BA4BB3"/>
    <w:rsid w:val="00BA51DD"/>
    <w:rsid w:val="00BA5BCE"/>
    <w:rsid w:val="00BA6131"/>
    <w:rsid w:val="00BA6FE3"/>
    <w:rsid w:val="00BA7058"/>
    <w:rsid w:val="00BA772B"/>
    <w:rsid w:val="00BA7A3B"/>
    <w:rsid w:val="00BA7B21"/>
    <w:rsid w:val="00BB1B38"/>
    <w:rsid w:val="00BB1C1E"/>
    <w:rsid w:val="00BB214B"/>
    <w:rsid w:val="00BB27B2"/>
    <w:rsid w:val="00BB2E30"/>
    <w:rsid w:val="00BB3AC4"/>
    <w:rsid w:val="00BB3B9C"/>
    <w:rsid w:val="00BB4247"/>
    <w:rsid w:val="00BB44F9"/>
    <w:rsid w:val="00BB499A"/>
    <w:rsid w:val="00BB5C41"/>
    <w:rsid w:val="00BB64C3"/>
    <w:rsid w:val="00BB6544"/>
    <w:rsid w:val="00BB6693"/>
    <w:rsid w:val="00BB68CC"/>
    <w:rsid w:val="00BB701E"/>
    <w:rsid w:val="00BC0897"/>
    <w:rsid w:val="00BC0F40"/>
    <w:rsid w:val="00BC1902"/>
    <w:rsid w:val="00BC1DF8"/>
    <w:rsid w:val="00BC226D"/>
    <w:rsid w:val="00BC3152"/>
    <w:rsid w:val="00BC3D1A"/>
    <w:rsid w:val="00BC4153"/>
    <w:rsid w:val="00BC50E6"/>
    <w:rsid w:val="00BC556B"/>
    <w:rsid w:val="00BC68B8"/>
    <w:rsid w:val="00BC6B37"/>
    <w:rsid w:val="00BC6B67"/>
    <w:rsid w:val="00BC72E7"/>
    <w:rsid w:val="00BD1C28"/>
    <w:rsid w:val="00BD1E91"/>
    <w:rsid w:val="00BD1FF9"/>
    <w:rsid w:val="00BD20AE"/>
    <w:rsid w:val="00BD2B03"/>
    <w:rsid w:val="00BD3D9A"/>
    <w:rsid w:val="00BD4B02"/>
    <w:rsid w:val="00BD4CC8"/>
    <w:rsid w:val="00BD4E69"/>
    <w:rsid w:val="00BD709B"/>
    <w:rsid w:val="00BD73C5"/>
    <w:rsid w:val="00BE050A"/>
    <w:rsid w:val="00BE0DAB"/>
    <w:rsid w:val="00BE127C"/>
    <w:rsid w:val="00BE12D8"/>
    <w:rsid w:val="00BE1399"/>
    <w:rsid w:val="00BE1889"/>
    <w:rsid w:val="00BE2701"/>
    <w:rsid w:val="00BE2AF0"/>
    <w:rsid w:val="00BE46E6"/>
    <w:rsid w:val="00BE4DAC"/>
    <w:rsid w:val="00BE51C7"/>
    <w:rsid w:val="00BE5442"/>
    <w:rsid w:val="00BE5619"/>
    <w:rsid w:val="00BE5AF2"/>
    <w:rsid w:val="00BE65A5"/>
    <w:rsid w:val="00BE6997"/>
    <w:rsid w:val="00BE75DF"/>
    <w:rsid w:val="00BE7CA0"/>
    <w:rsid w:val="00BE7D5F"/>
    <w:rsid w:val="00BE7E41"/>
    <w:rsid w:val="00BE7EFE"/>
    <w:rsid w:val="00BF05B7"/>
    <w:rsid w:val="00BF0883"/>
    <w:rsid w:val="00BF0C4A"/>
    <w:rsid w:val="00BF0D97"/>
    <w:rsid w:val="00BF207C"/>
    <w:rsid w:val="00BF2603"/>
    <w:rsid w:val="00BF2E8A"/>
    <w:rsid w:val="00BF391C"/>
    <w:rsid w:val="00BF3C8A"/>
    <w:rsid w:val="00BF40DA"/>
    <w:rsid w:val="00BF5E41"/>
    <w:rsid w:val="00BF5FB5"/>
    <w:rsid w:val="00BF6181"/>
    <w:rsid w:val="00BF6751"/>
    <w:rsid w:val="00BF67DA"/>
    <w:rsid w:val="00BF7786"/>
    <w:rsid w:val="00C010AB"/>
    <w:rsid w:val="00C01219"/>
    <w:rsid w:val="00C013DA"/>
    <w:rsid w:val="00C0197F"/>
    <w:rsid w:val="00C026AE"/>
    <w:rsid w:val="00C02F08"/>
    <w:rsid w:val="00C03503"/>
    <w:rsid w:val="00C03E48"/>
    <w:rsid w:val="00C0457A"/>
    <w:rsid w:val="00C04D9A"/>
    <w:rsid w:val="00C051B1"/>
    <w:rsid w:val="00C058E7"/>
    <w:rsid w:val="00C05D96"/>
    <w:rsid w:val="00C05D9C"/>
    <w:rsid w:val="00C05EC0"/>
    <w:rsid w:val="00C06181"/>
    <w:rsid w:val="00C07E0F"/>
    <w:rsid w:val="00C1099F"/>
    <w:rsid w:val="00C11687"/>
    <w:rsid w:val="00C138C0"/>
    <w:rsid w:val="00C13C72"/>
    <w:rsid w:val="00C13E9D"/>
    <w:rsid w:val="00C13ECD"/>
    <w:rsid w:val="00C1400C"/>
    <w:rsid w:val="00C14720"/>
    <w:rsid w:val="00C14E10"/>
    <w:rsid w:val="00C16769"/>
    <w:rsid w:val="00C17035"/>
    <w:rsid w:val="00C17373"/>
    <w:rsid w:val="00C17BF3"/>
    <w:rsid w:val="00C2000B"/>
    <w:rsid w:val="00C200D6"/>
    <w:rsid w:val="00C20231"/>
    <w:rsid w:val="00C20A81"/>
    <w:rsid w:val="00C21168"/>
    <w:rsid w:val="00C21735"/>
    <w:rsid w:val="00C22F7F"/>
    <w:rsid w:val="00C23BA9"/>
    <w:rsid w:val="00C24048"/>
    <w:rsid w:val="00C24C2A"/>
    <w:rsid w:val="00C250C0"/>
    <w:rsid w:val="00C2538C"/>
    <w:rsid w:val="00C2562A"/>
    <w:rsid w:val="00C259C2"/>
    <w:rsid w:val="00C25CD7"/>
    <w:rsid w:val="00C26606"/>
    <w:rsid w:val="00C272EB"/>
    <w:rsid w:val="00C30DB5"/>
    <w:rsid w:val="00C315BA"/>
    <w:rsid w:val="00C3174D"/>
    <w:rsid w:val="00C32E65"/>
    <w:rsid w:val="00C33B5B"/>
    <w:rsid w:val="00C36842"/>
    <w:rsid w:val="00C376C2"/>
    <w:rsid w:val="00C40041"/>
    <w:rsid w:val="00C40643"/>
    <w:rsid w:val="00C41299"/>
    <w:rsid w:val="00C43612"/>
    <w:rsid w:val="00C43692"/>
    <w:rsid w:val="00C438AC"/>
    <w:rsid w:val="00C43B9B"/>
    <w:rsid w:val="00C440BC"/>
    <w:rsid w:val="00C440C3"/>
    <w:rsid w:val="00C44283"/>
    <w:rsid w:val="00C46129"/>
    <w:rsid w:val="00C46283"/>
    <w:rsid w:val="00C4636A"/>
    <w:rsid w:val="00C46E94"/>
    <w:rsid w:val="00C4758E"/>
    <w:rsid w:val="00C48543"/>
    <w:rsid w:val="00C50219"/>
    <w:rsid w:val="00C50ED7"/>
    <w:rsid w:val="00C51ABB"/>
    <w:rsid w:val="00C51B97"/>
    <w:rsid w:val="00C52B97"/>
    <w:rsid w:val="00C53919"/>
    <w:rsid w:val="00C53A0B"/>
    <w:rsid w:val="00C54498"/>
    <w:rsid w:val="00C547D0"/>
    <w:rsid w:val="00C54B37"/>
    <w:rsid w:val="00C54CE0"/>
    <w:rsid w:val="00C56381"/>
    <w:rsid w:val="00C56D47"/>
    <w:rsid w:val="00C5728B"/>
    <w:rsid w:val="00C57427"/>
    <w:rsid w:val="00C57EDD"/>
    <w:rsid w:val="00C57F60"/>
    <w:rsid w:val="00C604B5"/>
    <w:rsid w:val="00C61083"/>
    <w:rsid w:val="00C616A2"/>
    <w:rsid w:val="00C6264D"/>
    <w:rsid w:val="00C6303B"/>
    <w:rsid w:val="00C63DED"/>
    <w:rsid w:val="00C6413C"/>
    <w:rsid w:val="00C65736"/>
    <w:rsid w:val="00C65962"/>
    <w:rsid w:val="00C66872"/>
    <w:rsid w:val="00C66EEE"/>
    <w:rsid w:val="00C67613"/>
    <w:rsid w:val="00C676FF"/>
    <w:rsid w:val="00C677FB"/>
    <w:rsid w:val="00C67BA8"/>
    <w:rsid w:val="00C67CEF"/>
    <w:rsid w:val="00C7004F"/>
    <w:rsid w:val="00C70061"/>
    <w:rsid w:val="00C709BB"/>
    <w:rsid w:val="00C709C9"/>
    <w:rsid w:val="00C71652"/>
    <w:rsid w:val="00C72B0A"/>
    <w:rsid w:val="00C73481"/>
    <w:rsid w:val="00C73A6A"/>
    <w:rsid w:val="00C742FA"/>
    <w:rsid w:val="00C76855"/>
    <w:rsid w:val="00C80118"/>
    <w:rsid w:val="00C80569"/>
    <w:rsid w:val="00C80BC1"/>
    <w:rsid w:val="00C80DE7"/>
    <w:rsid w:val="00C82DE7"/>
    <w:rsid w:val="00C83172"/>
    <w:rsid w:val="00C8348F"/>
    <w:rsid w:val="00C8444E"/>
    <w:rsid w:val="00C84AFF"/>
    <w:rsid w:val="00C8515B"/>
    <w:rsid w:val="00C858AE"/>
    <w:rsid w:val="00C85F2A"/>
    <w:rsid w:val="00C8674E"/>
    <w:rsid w:val="00C8680A"/>
    <w:rsid w:val="00C86995"/>
    <w:rsid w:val="00C86B73"/>
    <w:rsid w:val="00C87367"/>
    <w:rsid w:val="00C878A0"/>
    <w:rsid w:val="00C91351"/>
    <w:rsid w:val="00C91E7F"/>
    <w:rsid w:val="00C923C6"/>
    <w:rsid w:val="00C92EF2"/>
    <w:rsid w:val="00C92F66"/>
    <w:rsid w:val="00C936CD"/>
    <w:rsid w:val="00C938E6"/>
    <w:rsid w:val="00C93E31"/>
    <w:rsid w:val="00C94365"/>
    <w:rsid w:val="00C946AE"/>
    <w:rsid w:val="00C94ABA"/>
    <w:rsid w:val="00C94B0C"/>
    <w:rsid w:val="00C95302"/>
    <w:rsid w:val="00C959C5"/>
    <w:rsid w:val="00C95DF0"/>
    <w:rsid w:val="00C95FC5"/>
    <w:rsid w:val="00C96129"/>
    <w:rsid w:val="00C96542"/>
    <w:rsid w:val="00C96820"/>
    <w:rsid w:val="00C969F4"/>
    <w:rsid w:val="00CA0417"/>
    <w:rsid w:val="00CA0F93"/>
    <w:rsid w:val="00CA24B2"/>
    <w:rsid w:val="00CA2B87"/>
    <w:rsid w:val="00CA2C43"/>
    <w:rsid w:val="00CA3661"/>
    <w:rsid w:val="00CA3CE7"/>
    <w:rsid w:val="00CA417F"/>
    <w:rsid w:val="00CA56C4"/>
    <w:rsid w:val="00CA6293"/>
    <w:rsid w:val="00CA6539"/>
    <w:rsid w:val="00CA67ED"/>
    <w:rsid w:val="00CA71B0"/>
    <w:rsid w:val="00CA7C9B"/>
    <w:rsid w:val="00CB1856"/>
    <w:rsid w:val="00CB38D4"/>
    <w:rsid w:val="00CB431F"/>
    <w:rsid w:val="00CB4E99"/>
    <w:rsid w:val="00CB5412"/>
    <w:rsid w:val="00CB5B53"/>
    <w:rsid w:val="00CB6439"/>
    <w:rsid w:val="00CB6778"/>
    <w:rsid w:val="00CB7CEF"/>
    <w:rsid w:val="00CC0053"/>
    <w:rsid w:val="00CC01AE"/>
    <w:rsid w:val="00CC0389"/>
    <w:rsid w:val="00CC067F"/>
    <w:rsid w:val="00CC082B"/>
    <w:rsid w:val="00CC0BA7"/>
    <w:rsid w:val="00CC0D28"/>
    <w:rsid w:val="00CC0D5E"/>
    <w:rsid w:val="00CC1697"/>
    <w:rsid w:val="00CC195C"/>
    <w:rsid w:val="00CC1B24"/>
    <w:rsid w:val="00CC1E4C"/>
    <w:rsid w:val="00CC2E8E"/>
    <w:rsid w:val="00CC34F1"/>
    <w:rsid w:val="00CC37EA"/>
    <w:rsid w:val="00CC3EAE"/>
    <w:rsid w:val="00CC4959"/>
    <w:rsid w:val="00CC676A"/>
    <w:rsid w:val="00CC6C7A"/>
    <w:rsid w:val="00CC72A6"/>
    <w:rsid w:val="00CC7306"/>
    <w:rsid w:val="00CC7B6E"/>
    <w:rsid w:val="00CD03C8"/>
    <w:rsid w:val="00CD0811"/>
    <w:rsid w:val="00CD2101"/>
    <w:rsid w:val="00CD2756"/>
    <w:rsid w:val="00CD375E"/>
    <w:rsid w:val="00CD37FC"/>
    <w:rsid w:val="00CD4742"/>
    <w:rsid w:val="00CD50C8"/>
    <w:rsid w:val="00CD544D"/>
    <w:rsid w:val="00CD5C05"/>
    <w:rsid w:val="00CD6129"/>
    <w:rsid w:val="00CD6E2D"/>
    <w:rsid w:val="00CD7B03"/>
    <w:rsid w:val="00CE02EB"/>
    <w:rsid w:val="00CE0621"/>
    <w:rsid w:val="00CE0633"/>
    <w:rsid w:val="00CE06A4"/>
    <w:rsid w:val="00CE06F0"/>
    <w:rsid w:val="00CE1088"/>
    <w:rsid w:val="00CE23CA"/>
    <w:rsid w:val="00CE2D38"/>
    <w:rsid w:val="00CE30CA"/>
    <w:rsid w:val="00CE3158"/>
    <w:rsid w:val="00CE435A"/>
    <w:rsid w:val="00CE43CE"/>
    <w:rsid w:val="00CE4448"/>
    <w:rsid w:val="00CE4826"/>
    <w:rsid w:val="00CE4990"/>
    <w:rsid w:val="00CE4D74"/>
    <w:rsid w:val="00CE550C"/>
    <w:rsid w:val="00CE5AD2"/>
    <w:rsid w:val="00CE654F"/>
    <w:rsid w:val="00CE65C0"/>
    <w:rsid w:val="00CE6E7B"/>
    <w:rsid w:val="00CE71C4"/>
    <w:rsid w:val="00CF0746"/>
    <w:rsid w:val="00CF0911"/>
    <w:rsid w:val="00CF0C0E"/>
    <w:rsid w:val="00CF1A2E"/>
    <w:rsid w:val="00CF1E31"/>
    <w:rsid w:val="00CF26A8"/>
    <w:rsid w:val="00CF2782"/>
    <w:rsid w:val="00CF283D"/>
    <w:rsid w:val="00CF2BCC"/>
    <w:rsid w:val="00CF3912"/>
    <w:rsid w:val="00CF3A46"/>
    <w:rsid w:val="00CF432E"/>
    <w:rsid w:val="00CF4E74"/>
    <w:rsid w:val="00CF5E81"/>
    <w:rsid w:val="00CF6070"/>
    <w:rsid w:val="00CF6F4F"/>
    <w:rsid w:val="00CF7FD3"/>
    <w:rsid w:val="00CF7FED"/>
    <w:rsid w:val="00D00F99"/>
    <w:rsid w:val="00D012AC"/>
    <w:rsid w:val="00D01394"/>
    <w:rsid w:val="00D014C0"/>
    <w:rsid w:val="00D043C5"/>
    <w:rsid w:val="00D04AD0"/>
    <w:rsid w:val="00D04BBF"/>
    <w:rsid w:val="00D04CEC"/>
    <w:rsid w:val="00D04E61"/>
    <w:rsid w:val="00D066B2"/>
    <w:rsid w:val="00D06859"/>
    <w:rsid w:val="00D06881"/>
    <w:rsid w:val="00D06FF3"/>
    <w:rsid w:val="00D07F4F"/>
    <w:rsid w:val="00D10695"/>
    <w:rsid w:val="00D10707"/>
    <w:rsid w:val="00D113F1"/>
    <w:rsid w:val="00D11EE5"/>
    <w:rsid w:val="00D12B8F"/>
    <w:rsid w:val="00D134DB"/>
    <w:rsid w:val="00D13A62"/>
    <w:rsid w:val="00D13CCE"/>
    <w:rsid w:val="00D14442"/>
    <w:rsid w:val="00D14EA3"/>
    <w:rsid w:val="00D15586"/>
    <w:rsid w:val="00D15AF6"/>
    <w:rsid w:val="00D15F22"/>
    <w:rsid w:val="00D16390"/>
    <w:rsid w:val="00D163AB"/>
    <w:rsid w:val="00D163BE"/>
    <w:rsid w:val="00D16C1D"/>
    <w:rsid w:val="00D179AF"/>
    <w:rsid w:val="00D17C11"/>
    <w:rsid w:val="00D213A6"/>
    <w:rsid w:val="00D219C9"/>
    <w:rsid w:val="00D2202E"/>
    <w:rsid w:val="00D22BC0"/>
    <w:rsid w:val="00D236F6"/>
    <w:rsid w:val="00D239B0"/>
    <w:rsid w:val="00D24C93"/>
    <w:rsid w:val="00D24CB3"/>
    <w:rsid w:val="00D24F87"/>
    <w:rsid w:val="00D26089"/>
    <w:rsid w:val="00D2655D"/>
    <w:rsid w:val="00D31045"/>
    <w:rsid w:val="00D31501"/>
    <w:rsid w:val="00D32178"/>
    <w:rsid w:val="00D324E1"/>
    <w:rsid w:val="00D33582"/>
    <w:rsid w:val="00D33C93"/>
    <w:rsid w:val="00D3420B"/>
    <w:rsid w:val="00D34CCC"/>
    <w:rsid w:val="00D35729"/>
    <w:rsid w:val="00D35BE3"/>
    <w:rsid w:val="00D36DB9"/>
    <w:rsid w:val="00D3705E"/>
    <w:rsid w:val="00D372F7"/>
    <w:rsid w:val="00D37F52"/>
    <w:rsid w:val="00D40466"/>
    <w:rsid w:val="00D40CAA"/>
    <w:rsid w:val="00D40E04"/>
    <w:rsid w:val="00D41BAB"/>
    <w:rsid w:val="00D41E08"/>
    <w:rsid w:val="00D43763"/>
    <w:rsid w:val="00D43878"/>
    <w:rsid w:val="00D438BD"/>
    <w:rsid w:val="00D43997"/>
    <w:rsid w:val="00D45668"/>
    <w:rsid w:val="00D456B3"/>
    <w:rsid w:val="00D45AC8"/>
    <w:rsid w:val="00D46F3A"/>
    <w:rsid w:val="00D47D5F"/>
    <w:rsid w:val="00D506B0"/>
    <w:rsid w:val="00D50C6C"/>
    <w:rsid w:val="00D50CC9"/>
    <w:rsid w:val="00D5126A"/>
    <w:rsid w:val="00D515D8"/>
    <w:rsid w:val="00D51640"/>
    <w:rsid w:val="00D517F5"/>
    <w:rsid w:val="00D51D73"/>
    <w:rsid w:val="00D5288E"/>
    <w:rsid w:val="00D52A7B"/>
    <w:rsid w:val="00D53628"/>
    <w:rsid w:val="00D53725"/>
    <w:rsid w:val="00D537EC"/>
    <w:rsid w:val="00D54299"/>
    <w:rsid w:val="00D54D79"/>
    <w:rsid w:val="00D5509C"/>
    <w:rsid w:val="00D576C2"/>
    <w:rsid w:val="00D57910"/>
    <w:rsid w:val="00D60731"/>
    <w:rsid w:val="00D60772"/>
    <w:rsid w:val="00D60BD3"/>
    <w:rsid w:val="00D60C64"/>
    <w:rsid w:val="00D61E56"/>
    <w:rsid w:val="00D62DDC"/>
    <w:rsid w:val="00D631C1"/>
    <w:rsid w:val="00D65E71"/>
    <w:rsid w:val="00D65F91"/>
    <w:rsid w:val="00D65F92"/>
    <w:rsid w:val="00D6632E"/>
    <w:rsid w:val="00D66AF6"/>
    <w:rsid w:val="00D678A2"/>
    <w:rsid w:val="00D67B1B"/>
    <w:rsid w:val="00D67DF6"/>
    <w:rsid w:val="00D67F1A"/>
    <w:rsid w:val="00D700E1"/>
    <w:rsid w:val="00D714A8"/>
    <w:rsid w:val="00D717E5"/>
    <w:rsid w:val="00D72209"/>
    <w:rsid w:val="00D731E0"/>
    <w:rsid w:val="00D73656"/>
    <w:rsid w:val="00D73740"/>
    <w:rsid w:val="00D739F5"/>
    <w:rsid w:val="00D73C07"/>
    <w:rsid w:val="00D7461B"/>
    <w:rsid w:val="00D74AF3"/>
    <w:rsid w:val="00D7574B"/>
    <w:rsid w:val="00D76449"/>
    <w:rsid w:val="00D768F6"/>
    <w:rsid w:val="00D76DA8"/>
    <w:rsid w:val="00D76DE0"/>
    <w:rsid w:val="00D76F44"/>
    <w:rsid w:val="00D77755"/>
    <w:rsid w:val="00D77F42"/>
    <w:rsid w:val="00D80765"/>
    <w:rsid w:val="00D81A65"/>
    <w:rsid w:val="00D82B7B"/>
    <w:rsid w:val="00D82C2A"/>
    <w:rsid w:val="00D82C64"/>
    <w:rsid w:val="00D8484A"/>
    <w:rsid w:val="00D8504B"/>
    <w:rsid w:val="00D850C5"/>
    <w:rsid w:val="00D85738"/>
    <w:rsid w:val="00D865CC"/>
    <w:rsid w:val="00D87EC5"/>
    <w:rsid w:val="00D87ED2"/>
    <w:rsid w:val="00D90305"/>
    <w:rsid w:val="00D90E6B"/>
    <w:rsid w:val="00D90EBA"/>
    <w:rsid w:val="00D91443"/>
    <w:rsid w:val="00D92376"/>
    <w:rsid w:val="00D933B1"/>
    <w:rsid w:val="00D94521"/>
    <w:rsid w:val="00D947F7"/>
    <w:rsid w:val="00D94B1B"/>
    <w:rsid w:val="00D94D54"/>
    <w:rsid w:val="00D95C19"/>
    <w:rsid w:val="00D95D36"/>
    <w:rsid w:val="00D96A9F"/>
    <w:rsid w:val="00D976B0"/>
    <w:rsid w:val="00D97941"/>
    <w:rsid w:val="00DA0242"/>
    <w:rsid w:val="00DA0582"/>
    <w:rsid w:val="00DA1012"/>
    <w:rsid w:val="00DA10A7"/>
    <w:rsid w:val="00DA132C"/>
    <w:rsid w:val="00DA1715"/>
    <w:rsid w:val="00DA25A8"/>
    <w:rsid w:val="00DA2FD1"/>
    <w:rsid w:val="00DA392A"/>
    <w:rsid w:val="00DA3944"/>
    <w:rsid w:val="00DA3A0E"/>
    <w:rsid w:val="00DA3F28"/>
    <w:rsid w:val="00DA45E0"/>
    <w:rsid w:val="00DA4FA2"/>
    <w:rsid w:val="00DA51FD"/>
    <w:rsid w:val="00DA5FA8"/>
    <w:rsid w:val="00DA6353"/>
    <w:rsid w:val="00DA6A18"/>
    <w:rsid w:val="00DA6C03"/>
    <w:rsid w:val="00DA6E2C"/>
    <w:rsid w:val="00DA705C"/>
    <w:rsid w:val="00DA7A05"/>
    <w:rsid w:val="00DB03F4"/>
    <w:rsid w:val="00DB0F4E"/>
    <w:rsid w:val="00DB1092"/>
    <w:rsid w:val="00DB12A2"/>
    <w:rsid w:val="00DB1823"/>
    <w:rsid w:val="00DB298C"/>
    <w:rsid w:val="00DB3441"/>
    <w:rsid w:val="00DB3713"/>
    <w:rsid w:val="00DB515C"/>
    <w:rsid w:val="00DB54AC"/>
    <w:rsid w:val="00DB5691"/>
    <w:rsid w:val="00DB5B83"/>
    <w:rsid w:val="00DB5D87"/>
    <w:rsid w:val="00DB6680"/>
    <w:rsid w:val="00DB692B"/>
    <w:rsid w:val="00DB6C8B"/>
    <w:rsid w:val="00DB7099"/>
    <w:rsid w:val="00DB7477"/>
    <w:rsid w:val="00DC02C4"/>
    <w:rsid w:val="00DC0814"/>
    <w:rsid w:val="00DC23B4"/>
    <w:rsid w:val="00DC2470"/>
    <w:rsid w:val="00DC25E3"/>
    <w:rsid w:val="00DC314B"/>
    <w:rsid w:val="00DC367D"/>
    <w:rsid w:val="00DC377D"/>
    <w:rsid w:val="00DC3B2B"/>
    <w:rsid w:val="00DC40B3"/>
    <w:rsid w:val="00DC511E"/>
    <w:rsid w:val="00DC51A9"/>
    <w:rsid w:val="00DC61AE"/>
    <w:rsid w:val="00DC631E"/>
    <w:rsid w:val="00DC6DFD"/>
    <w:rsid w:val="00DC78F2"/>
    <w:rsid w:val="00DD0451"/>
    <w:rsid w:val="00DD072B"/>
    <w:rsid w:val="00DD087E"/>
    <w:rsid w:val="00DD0C04"/>
    <w:rsid w:val="00DD123B"/>
    <w:rsid w:val="00DD1251"/>
    <w:rsid w:val="00DD151F"/>
    <w:rsid w:val="00DD198F"/>
    <w:rsid w:val="00DD1C21"/>
    <w:rsid w:val="00DD1FB3"/>
    <w:rsid w:val="00DD265E"/>
    <w:rsid w:val="00DD2F7B"/>
    <w:rsid w:val="00DD365F"/>
    <w:rsid w:val="00DD36AD"/>
    <w:rsid w:val="00DD39EC"/>
    <w:rsid w:val="00DD3B9C"/>
    <w:rsid w:val="00DD3BD7"/>
    <w:rsid w:val="00DD457C"/>
    <w:rsid w:val="00DD61B5"/>
    <w:rsid w:val="00DD6D3B"/>
    <w:rsid w:val="00DE03BD"/>
    <w:rsid w:val="00DE0E0E"/>
    <w:rsid w:val="00DE12DD"/>
    <w:rsid w:val="00DE1906"/>
    <w:rsid w:val="00DE229B"/>
    <w:rsid w:val="00DE2E16"/>
    <w:rsid w:val="00DE2F2C"/>
    <w:rsid w:val="00DE2FC2"/>
    <w:rsid w:val="00DE3E6E"/>
    <w:rsid w:val="00DE4074"/>
    <w:rsid w:val="00DE4EE5"/>
    <w:rsid w:val="00DE5053"/>
    <w:rsid w:val="00DE528C"/>
    <w:rsid w:val="00DE6A51"/>
    <w:rsid w:val="00DE6D83"/>
    <w:rsid w:val="00DE741B"/>
    <w:rsid w:val="00DE7625"/>
    <w:rsid w:val="00DE79A8"/>
    <w:rsid w:val="00DF09FE"/>
    <w:rsid w:val="00DF1432"/>
    <w:rsid w:val="00DF1D00"/>
    <w:rsid w:val="00DF2C12"/>
    <w:rsid w:val="00DF468D"/>
    <w:rsid w:val="00DF5638"/>
    <w:rsid w:val="00DF59E3"/>
    <w:rsid w:val="00DF5D70"/>
    <w:rsid w:val="00DF5D8D"/>
    <w:rsid w:val="00DF7DD3"/>
    <w:rsid w:val="00E006AB"/>
    <w:rsid w:val="00E00C07"/>
    <w:rsid w:val="00E015F4"/>
    <w:rsid w:val="00E02916"/>
    <w:rsid w:val="00E02D96"/>
    <w:rsid w:val="00E02F59"/>
    <w:rsid w:val="00E03691"/>
    <w:rsid w:val="00E04441"/>
    <w:rsid w:val="00E04A48"/>
    <w:rsid w:val="00E04D7D"/>
    <w:rsid w:val="00E04E0F"/>
    <w:rsid w:val="00E05256"/>
    <w:rsid w:val="00E0596C"/>
    <w:rsid w:val="00E05EFB"/>
    <w:rsid w:val="00E10B70"/>
    <w:rsid w:val="00E12B3E"/>
    <w:rsid w:val="00E133C1"/>
    <w:rsid w:val="00E1407C"/>
    <w:rsid w:val="00E15D0A"/>
    <w:rsid w:val="00E15E15"/>
    <w:rsid w:val="00E1656D"/>
    <w:rsid w:val="00E20013"/>
    <w:rsid w:val="00E20934"/>
    <w:rsid w:val="00E20F0A"/>
    <w:rsid w:val="00E2116E"/>
    <w:rsid w:val="00E21E14"/>
    <w:rsid w:val="00E23424"/>
    <w:rsid w:val="00E23BF4"/>
    <w:rsid w:val="00E2425E"/>
    <w:rsid w:val="00E242C9"/>
    <w:rsid w:val="00E243F5"/>
    <w:rsid w:val="00E245C8"/>
    <w:rsid w:val="00E25E84"/>
    <w:rsid w:val="00E261F2"/>
    <w:rsid w:val="00E2649A"/>
    <w:rsid w:val="00E26799"/>
    <w:rsid w:val="00E26F64"/>
    <w:rsid w:val="00E27089"/>
    <w:rsid w:val="00E277EC"/>
    <w:rsid w:val="00E27D80"/>
    <w:rsid w:val="00E32E85"/>
    <w:rsid w:val="00E32EDE"/>
    <w:rsid w:val="00E34985"/>
    <w:rsid w:val="00E34CA5"/>
    <w:rsid w:val="00E34E86"/>
    <w:rsid w:val="00E35AE0"/>
    <w:rsid w:val="00E36D28"/>
    <w:rsid w:val="00E3783E"/>
    <w:rsid w:val="00E40A0E"/>
    <w:rsid w:val="00E40C90"/>
    <w:rsid w:val="00E40D80"/>
    <w:rsid w:val="00E41B0C"/>
    <w:rsid w:val="00E41FC9"/>
    <w:rsid w:val="00E42FF6"/>
    <w:rsid w:val="00E44797"/>
    <w:rsid w:val="00E449B3"/>
    <w:rsid w:val="00E44CB1"/>
    <w:rsid w:val="00E4568A"/>
    <w:rsid w:val="00E45925"/>
    <w:rsid w:val="00E45F81"/>
    <w:rsid w:val="00E462F5"/>
    <w:rsid w:val="00E463BA"/>
    <w:rsid w:val="00E46C42"/>
    <w:rsid w:val="00E46E8E"/>
    <w:rsid w:val="00E46EC0"/>
    <w:rsid w:val="00E4735D"/>
    <w:rsid w:val="00E50417"/>
    <w:rsid w:val="00E50E1A"/>
    <w:rsid w:val="00E51520"/>
    <w:rsid w:val="00E523FD"/>
    <w:rsid w:val="00E53405"/>
    <w:rsid w:val="00E53807"/>
    <w:rsid w:val="00E53DA7"/>
    <w:rsid w:val="00E5457C"/>
    <w:rsid w:val="00E546FD"/>
    <w:rsid w:val="00E5506D"/>
    <w:rsid w:val="00E56ACF"/>
    <w:rsid w:val="00E56EB2"/>
    <w:rsid w:val="00E601C8"/>
    <w:rsid w:val="00E6207F"/>
    <w:rsid w:val="00E624EF"/>
    <w:rsid w:val="00E62F9D"/>
    <w:rsid w:val="00E62FDE"/>
    <w:rsid w:val="00E63731"/>
    <w:rsid w:val="00E6429B"/>
    <w:rsid w:val="00E64A1E"/>
    <w:rsid w:val="00E64E82"/>
    <w:rsid w:val="00E66135"/>
    <w:rsid w:val="00E66489"/>
    <w:rsid w:val="00E66D0A"/>
    <w:rsid w:val="00E678F3"/>
    <w:rsid w:val="00E67F23"/>
    <w:rsid w:val="00E701DA"/>
    <w:rsid w:val="00E70352"/>
    <w:rsid w:val="00E70666"/>
    <w:rsid w:val="00E71B5D"/>
    <w:rsid w:val="00E73B72"/>
    <w:rsid w:val="00E73C3E"/>
    <w:rsid w:val="00E73F49"/>
    <w:rsid w:val="00E7422E"/>
    <w:rsid w:val="00E74C92"/>
    <w:rsid w:val="00E74E07"/>
    <w:rsid w:val="00E757EC"/>
    <w:rsid w:val="00E76461"/>
    <w:rsid w:val="00E76685"/>
    <w:rsid w:val="00E767E0"/>
    <w:rsid w:val="00E76AD5"/>
    <w:rsid w:val="00E77761"/>
    <w:rsid w:val="00E778AF"/>
    <w:rsid w:val="00E82650"/>
    <w:rsid w:val="00E82757"/>
    <w:rsid w:val="00E83533"/>
    <w:rsid w:val="00E836DF"/>
    <w:rsid w:val="00E83BE5"/>
    <w:rsid w:val="00E84056"/>
    <w:rsid w:val="00E847F5"/>
    <w:rsid w:val="00E84800"/>
    <w:rsid w:val="00E85875"/>
    <w:rsid w:val="00E86013"/>
    <w:rsid w:val="00E861DD"/>
    <w:rsid w:val="00E8628F"/>
    <w:rsid w:val="00E865C2"/>
    <w:rsid w:val="00E86C38"/>
    <w:rsid w:val="00E87469"/>
    <w:rsid w:val="00E90060"/>
    <w:rsid w:val="00E90D45"/>
    <w:rsid w:val="00E9108D"/>
    <w:rsid w:val="00E9114A"/>
    <w:rsid w:val="00E91160"/>
    <w:rsid w:val="00E928E3"/>
    <w:rsid w:val="00E93CE5"/>
    <w:rsid w:val="00E94EDF"/>
    <w:rsid w:val="00E95485"/>
    <w:rsid w:val="00E954C5"/>
    <w:rsid w:val="00E95C29"/>
    <w:rsid w:val="00E9688A"/>
    <w:rsid w:val="00E968C0"/>
    <w:rsid w:val="00E97680"/>
    <w:rsid w:val="00E97AA9"/>
    <w:rsid w:val="00EA0177"/>
    <w:rsid w:val="00EA10D5"/>
    <w:rsid w:val="00EA201D"/>
    <w:rsid w:val="00EA22C2"/>
    <w:rsid w:val="00EA2335"/>
    <w:rsid w:val="00EA2549"/>
    <w:rsid w:val="00EA2D38"/>
    <w:rsid w:val="00EA3A11"/>
    <w:rsid w:val="00EA4078"/>
    <w:rsid w:val="00EA469C"/>
    <w:rsid w:val="00EA50EA"/>
    <w:rsid w:val="00EA6852"/>
    <w:rsid w:val="00EB06C8"/>
    <w:rsid w:val="00EB0CDC"/>
    <w:rsid w:val="00EB0F83"/>
    <w:rsid w:val="00EB1032"/>
    <w:rsid w:val="00EB19BF"/>
    <w:rsid w:val="00EB19FA"/>
    <w:rsid w:val="00EB1F88"/>
    <w:rsid w:val="00EB2618"/>
    <w:rsid w:val="00EB261D"/>
    <w:rsid w:val="00EB32D1"/>
    <w:rsid w:val="00EB38F0"/>
    <w:rsid w:val="00EB4AC8"/>
    <w:rsid w:val="00EB4D40"/>
    <w:rsid w:val="00EB5026"/>
    <w:rsid w:val="00EB5EC3"/>
    <w:rsid w:val="00EB65C6"/>
    <w:rsid w:val="00EB6B70"/>
    <w:rsid w:val="00EB7257"/>
    <w:rsid w:val="00EB7B0E"/>
    <w:rsid w:val="00EB7C0A"/>
    <w:rsid w:val="00EB7F8E"/>
    <w:rsid w:val="00EC0033"/>
    <w:rsid w:val="00EC1488"/>
    <w:rsid w:val="00EC1E80"/>
    <w:rsid w:val="00EC2EF8"/>
    <w:rsid w:val="00EC3813"/>
    <w:rsid w:val="00EC4625"/>
    <w:rsid w:val="00EC7891"/>
    <w:rsid w:val="00ED12F7"/>
    <w:rsid w:val="00ED1969"/>
    <w:rsid w:val="00ED247A"/>
    <w:rsid w:val="00ED2605"/>
    <w:rsid w:val="00ED280A"/>
    <w:rsid w:val="00ED36B3"/>
    <w:rsid w:val="00ED3779"/>
    <w:rsid w:val="00ED63DD"/>
    <w:rsid w:val="00ED666F"/>
    <w:rsid w:val="00ED66DA"/>
    <w:rsid w:val="00ED6BBC"/>
    <w:rsid w:val="00ED7278"/>
    <w:rsid w:val="00EE08CC"/>
    <w:rsid w:val="00EE0AE3"/>
    <w:rsid w:val="00EE1552"/>
    <w:rsid w:val="00EE1820"/>
    <w:rsid w:val="00EE245E"/>
    <w:rsid w:val="00EE27FF"/>
    <w:rsid w:val="00EE2DB9"/>
    <w:rsid w:val="00EE32F2"/>
    <w:rsid w:val="00EE36B7"/>
    <w:rsid w:val="00EE3E92"/>
    <w:rsid w:val="00EE4BBB"/>
    <w:rsid w:val="00EE4D25"/>
    <w:rsid w:val="00EE4DE1"/>
    <w:rsid w:val="00EE5264"/>
    <w:rsid w:val="00EE6487"/>
    <w:rsid w:val="00EE77DC"/>
    <w:rsid w:val="00EE78C2"/>
    <w:rsid w:val="00EE78DC"/>
    <w:rsid w:val="00EF0B44"/>
    <w:rsid w:val="00EF18A7"/>
    <w:rsid w:val="00EF1AF5"/>
    <w:rsid w:val="00EF1D51"/>
    <w:rsid w:val="00EF23EB"/>
    <w:rsid w:val="00EF2758"/>
    <w:rsid w:val="00EF3B97"/>
    <w:rsid w:val="00EF4707"/>
    <w:rsid w:val="00EF4C9B"/>
    <w:rsid w:val="00EF583E"/>
    <w:rsid w:val="00EF598C"/>
    <w:rsid w:val="00EF5CFC"/>
    <w:rsid w:val="00F003D3"/>
    <w:rsid w:val="00F00887"/>
    <w:rsid w:val="00F00980"/>
    <w:rsid w:val="00F00B44"/>
    <w:rsid w:val="00F00FE2"/>
    <w:rsid w:val="00F01460"/>
    <w:rsid w:val="00F01953"/>
    <w:rsid w:val="00F01A28"/>
    <w:rsid w:val="00F01DD6"/>
    <w:rsid w:val="00F0219D"/>
    <w:rsid w:val="00F02501"/>
    <w:rsid w:val="00F02953"/>
    <w:rsid w:val="00F02B51"/>
    <w:rsid w:val="00F02E17"/>
    <w:rsid w:val="00F02F50"/>
    <w:rsid w:val="00F04630"/>
    <w:rsid w:val="00F049D1"/>
    <w:rsid w:val="00F05C3A"/>
    <w:rsid w:val="00F05EFB"/>
    <w:rsid w:val="00F065CC"/>
    <w:rsid w:val="00F0674B"/>
    <w:rsid w:val="00F06A6E"/>
    <w:rsid w:val="00F07A6F"/>
    <w:rsid w:val="00F07EC4"/>
    <w:rsid w:val="00F0F6AF"/>
    <w:rsid w:val="00F10865"/>
    <w:rsid w:val="00F10A9A"/>
    <w:rsid w:val="00F10B41"/>
    <w:rsid w:val="00F10E86"/>
    <w:rsid w:val="00F1178A"/>
    <w:rsid w:val="00F1287D"/>
    <w:rsid w:val="00F1366F"/>
    <w:rsid w:val="00F14D35"/>
    <w:rsid w:val="00F15EA4"/>
    <w:rsid w:val="00F16739"/>
    <w:rsid w:val="00F16DC2"/>
    <w:rsid w:val="00F20E95"/>
    <w:rsid w:val="00F21D84"/>
    <w:rsid w:val="00F220C3"/>
    <w:rsid w:val="00F2230C"/>
    <w:rsid w:val="00F23809"/>
    <w:rsid w:val="00F24036"/>
    <w:rsid w:val="00F24A52"/>
    <w:rsid w:val="00F2559D"/>
    <w:rsid w:val="00F25C6A"/>
    <w:rsid w:val="00F26753"/>
    <w:rsid w:val="00F26A18"/>
    <w:rsid w:val="00F26E10"/>
    <w:rsid w:val="00F26FA5"/>
    <w:rsid w:val="00F2745A"/>
    <w:rsid w:val="00F274A1"/>
    <w:rsid w:val="00F27F3C"/>
    <w:rsid w:val="00F301A3"/>
    <w:rsid w:val="00F32188"/>
    <w:rsid w:val="00F32C25"/>
    <w:rsid w:val="00F32DE4"/>
    <w:rsid w:val="00F32F1F"/>
    <w:rsid w:val="00F3363E"/>
    <w:rsid w:val="00F337B4"/>
    <w:rsid w:val="00F33B61"/>
    <w:rsid w:val="00F33B64"/>
    <w:rsid w:val="00F34EC3"/>
    <w:rsid w:val="00F351BF"/>
    <w:rsid w:val="00F35F3A"/>
    <w:rsid w:val="00F3656D"/>
    <w:rsid w:val="00F40B22"/>
    <w:rsid w:val="00F41C65"/>
    <w:rsid w:val="00F42410"/>
    <w:rsid w:val="00F441D1"/>
    <w:rsid w:val="00F453DF"/>
    <w:rsid w:val="00F463CB"/>
    <w:rsid w:val="00F46C02"/>
    <w:rsid w:val="00F470A5"/>
    <w:rsid w:val="00F472BE"/>
    <w:rsid w:val="00F473FC"/>
    <w:rsid w:val="00F47628"/>
    <w:rsid w:val="00F47A49"/>
    <w:rsid w:val="00F47FA2"/>
    <w:rsid w:val="00F50C3B"/>
    <w:rsid w:val="00F51A3D"/>
    <w:rsid w:val="00F5203E"/>
    <w:rsid w:val="00F52F2D"/>
    <w:rsid w:val="00F5336E"/>
    <w:rsid w:val="00F53E31"/>
    <w:rsid w:val="00F54D07"/>
    <w:rsid w:val="00F556B9"/>
    <w:rsid w:val="00F55EC0"/>
    <w:rsid w:val="00F56723"/>
    <w:rsid w:val="00F571A8"/>
    <w:rsid w:val="00F57A68"/>
    <w:rsid w:val="00F57B32"/>
    <w:rsid w:val="00F57B74"/>
    <w:rsid w:val="00F57F5C"/>
    <w:rsid w:val="00F60087"/>
    <w:rsid w:val="00F60E1F"/>
    <w:rsid w:val="00F612B8"/>
    <w:rsid w:val="00F612D3"/>
    <w:rsid w:val="00F615EE"/>
    <w:rsid w:val="00F631C2"/>
    <w:rsid w:val="00F6322C"/>
    <w:rsid w:val="00F64A7E"/>
    <w:rsid w:val="00F64FAE"/>
    <w:rsid w:val="00F65D0B"/>
    <w:rsid w:val="00F6640E"/>
    <w:rsid w:val="00F66BFB"/>
    <w:rsid w:val="00F67003"/>
    <w:rsid w:val="00F67495"/>
    <w:rsid w:val="00F67B4F"/>
    <w:rsid w:val="00F67CF1"/>
    <w:rsid w:val="00F70118"/>
    <w:rsid w:val="00F71411"/>
    <w:rsid w:val="00F715A1"/>
    <w:rsid w:val="00F71723"/>
    <w:rsid w:val="00F71AA1"/>
    <w:rsid w:val="00F71B16"/>
    <w:rsid w:val="00F7416E"/>
    <w:rsid w:val="00F7442B"/>
    <w:rsid w:val="00F7511F"/>
    <w:rsid w:val="00F751D0"/>
    <w:rsid w:val="00F75463"/>
    <w:rsid w:val="00F758C1"/>
    <w:rsid w:val="00F76376"/>
    <w:rsid w:val="00F764C2"/>
    <w:rsid w:val="00F766DA"/>
    <w:rsid w:val="00F76A77"/>
    <w:rsid w:val="00F76EFB"/>
    <w:rsid w:val="00F7704E"/>
    <w:rsid w:val="00F7756C"/>
    <w:rsid w:val="00F7769B"/>
    <w:rsid w:val="00F77B51"/>
    <w:rsid w:val="00F80B17"/>
    <w:rsid w:val="00F80D43"/>
    <w:rsid w:val="00F811E3"/>
    <w:rsid w:val="00F81414"/>
    <w:rsid w:val="00F81D86"/>
    <w:rsid w:val="00F8332F"/>
    <w:rsid w:val="00F839F3"/>
    <w:rsid w:val="00F83B49"/>
    <w:rsid w:val="00F83F2A"/>
    <w:rsid w:val="00F8405E"/>
    <w:rsid w:val="00F84BA0"/>
    <w:rsid w:val="00F875BD"/>
    <w:rsid w:val="00F87F15"/>
    <w:rsid w:val="00F911F9"/>
    <w:rsid w:val="00F92B8F"/>
    <w:rsid w:val="00F92C34"/>
    <w:rsid w:val="00F9364E"/>
    <w:rsid w:val="00F93E2E"/>
    <w:rsid w:val="00F94085"/>
    <w:rsid w:val="00F948AE"/>
    <w:rsid w:val="00F94C9A"/>
    <w:rsid w:val="00F94FDA"/>
    <w:rsid w:val="00F94FF2"/>
    <w:rsid w:val="00F951AF"/>
    <w:rsid w:val="00F957C8"/>
    <w:rsid w:val="00F96503"/>
    <w:rsid w:val="00F97223"/>
    <w:rsid w:val="00F97E54"/>
    <w:rsid w:val="00FA00EB"/>
    <w:rsid w:val="00FA1D73"/>
    <w:rsid w:val="00FA2856"/>
    <w:rsid w:val="00FA2DF1"/>
    <w:rsid w:val="00FA2DFA"/>
    <w:rsid w:val="00FA30A4"/>
    <w:rsid w:val="00FA3254"/>
    <w:rsid w:val="00FA3582"/>
    <w:rsid w:val="00FA37A5"/>
    <w:rsid w:val="00FA45C7"/>
    <w:rsid w:val="00FA4AE9"/>
    <w:rsid w:val="00FA4EE0"/>
    <w:rsid w:val="00FA5494"/>
    <w:rsid w:val="00FA5794"/>
    <w:rsid w:val="00FA5A2A"/>
    <w:rsid w:val="00FA5BE3"/>
    <w:rsid w:val="00FA601A"/>
    <w:rsid w:val="00FA658B"/>
    <w:rsid w:val="00FA665B"/>
    <w:rsid w:val="00FA728B"/>
    <w:rsid w:val="00FA7BBF"/>
    <w:rsid w:val="00FA7CF3"/>
    <w:rsid w:val="00FB0693"/>
    <w:rsid w:val="00FB0D99"/>
    <w:rsid w:val="00FB10DA"/>
    <w:rsid w:val="00FB1278"/>
    <w:rsid w:val="00FB139B"/>
    <w:rsid w:val="00FB201E"/>
    <w:rsid w:val="00FB3790"/>
    <w:rsid w:val="00FB524F"/>
    <w:rsid w:val="00FB65A8"/>
    <w:rsid w:val="00FB78B7"/>
    <w:rsid w:val="00FB7EB8"/>
    <w:rsid w:val="00FC04C0"/>
    <w:rsid w:val="00FC053F"/>
    <w:rsid w:val="00FC0E22"/>
    <w:rsid w:val="00FC181B"/>
    <w:rsid w:val="00FC1C59"/>
    <w:rsid w:val="00FC2452"/>
    <w:rsid w:val="00FC2843"/>
    <w:rsid w:val="00FC3B67"/>
    <w:rsid w:val="00FC3D7C"/>
    <w:rsid w:val="00FC4463"/>
    <w:rsid w:val="00FC4974"/>
    <w:rsid w:val="00FC4CD8"/>
    <w:rsid w:val="00FC5C8A"/>
    <w:rsid w:val="00FC6D6B"/>
    <w:rsid w:val="00FC6EB3"/>
    <w:rsid w:val="00FC7664"/>
    <w:rsid w:val="00FC7B1D"/>
    <w:rsid w:val="00FC7B24"/>
    <w:rsid w:val="00FD04C0"/>
    <w:rsid w:val="00FD0BC2"/>
    <w:rsid w:val="00FD19F8"/>
    <w:rsid w:val="00FD1DDD"/>
    <w:rsid w:val="00FD3469"/>
    <w:rsid w:val="00FD3476"/>
    <w:rsid w:val="00FD3F1F"/>
    <w:rsid w:val="00FD5226"/>
    <w:rsid w:val="00FD5300"/>
    <w:rsid w:val="00FD5FFE"/>
    <w:rsid w:val="00FD6571"/>
    <w:rsid w:val="00FD657F"/>
    <w:rsid w:val="00FD6899"/>
    <w:rsid w:val="00FD6A6A"/>
    <w:rsid w:val="00FD6F10"/>
    <w:rsid w:val="00FD7042"/>
    <w:rsid w:val="00FD719C"/>
    <w:rsid w:val="00FD76AC"/>
    <w:rsid w:val="00FD77C1"/>
    <w:rsid w:val="00FD7E4D"/>
    <w:rsid w:val="00FE0751"/>
    <w:rsid w:val="00FE078E"/>
    <w:rsid w:val="00FE0A4A"/>
    <w:rsid w:val="00FE0A8A"/>
    <w:rsid w:val="00FE1142"/>
    <w:rsid w:val="00FE1649"/>
    <w:rsid w:val="00FE176D"/>
    <w:rsid w:val="00FE218E"/>
    <w:rsid w:val="00FE2A0C"/>
    <w:rsid w:val="00FE2AE3"/>
    <w:rsid w:val="00FE2B69"/>
    <w:rsid w:val="00FE341E"/>
    <w:rsid w:val="00FE372A"/>
    <w:rsid w:val="00FE47EF"/>
    <w:rsid w:val="00FE5B6A"/>
    <w:rsid w:val="00FE6264"/>
    <w:rsid w:val="00FE6E7C"/>
    <w:rsid w:val="00FE702B"/>
    <w:rsid w:val="00FF02EC"/>
    <w:rsid w:val="00FF05D5"/>
    <w:rsid w:val="00FF0D5B"/>
    <w:rsid w:val="00FF116A"/>
    <w:rsid w:val="00FF11CD"/>
    <w:rsid w:val="00FF135F"/>
    <w:rsid w:val="00FF17BB"/>
    <w:rsid w:val="00FF2924"/>
    <w:rsid w:val="00FF37A3"/>
    <w:rsid w:val="00FF4AF3"/>
    <w:rsid w:val="00FF5254"/>
    <w:rsid w:val="00FF563D"/>
    <w:rsid w:val="00FF6909"/>
    <w:rsid w:val="00FF693A"/>
    <w:rsid w:val="00FF7F79"/>
    <w:rsid w:val="01179BE2"/>
    <w:rsid w:val="017D278A"/>
    <w:rsid w:val="018E678C"/>
    <w:rsid w:val="01A9D66E"/>
    <w:rsid w:val="01CAF9CD"/>
    <w:rsid w:val="01CDBD57"/>
    <w:rsid w:val="02452F15"/>
    <w:rsid w:val="0258EB1F"/>
    <w:rsid w:val="02B3FD96"/>
    <w:rsid w:val="02BAD60F"/>
    <w:rsid w:val="0308E12E"/>
    <w:rsid w:val="034B877C"/>
    <w:rsid w:val="034FC502"/>
    <w:rsid w:val="034FE35A"/>
    <w:rsid w:val="03C19B6A"/>
    <w:rsid w:val="03C25B83"/>
    <w:rsid w:val="03D9BA5B"/>
    <w:rsid w:val="0400A11D"/>
    <w:rsid w:val="04181E5E"/>
    <w:rsid w:val="041EF9D8"/>
    <w:rsid w:val="0427C075"/>
    <w:rsid w:val="04DD470D"/>
    <w:rsid w:val="04F70A2E"/>
    <w:rsid w:val="04F8F2C9"/>
    <w:rsid w:val="0511802F"/>
    <w:rsid w:val="0530EF3A"/>
    <w:rsid w:val="05403C6B"/>
    <w:rsid w:val="0562FB33"/>
    <w:rsid w:val="056ECD84"/>
    <w:rsid w:val="05A1D8CF"/>
    <w:rsid w:val="05A9BAB3"/>
    <w:rsid w:val="05E1FB43"/>
    <w:rsid w:val="05FF1615"/>
    <w:rsid w:val="0609D319"/>
    <w:rsid w:val="0628158E"/>
    <w:rsid w:val="0647AB86"/>
    <w:rsid w:val="06A4E55F"/>
    <w:rsid w:val="06C0D9A0"/>
    <w:rsid w:val="06EA15DD"/>
    <w:rsid w:val="06F17588"/>
    <w:rsid w:val="0713CE30"/>
    <w:rsid w:val="071AC348"/>
    <w:rsid w:val="072E4D1B"/>
    <w:rsid w:val="07547F22"/>
    <w:rsid w:val="079A73CA"/>
    <w:rsid w:val="07A07A25"/>
    <w:rsid w:val="07C3BE7F"/>
    <w:rsid w:val="0815B601"/>
    <w:rsid w:val="081C4DB0"/>
    <w:rsid w:val="08292127"/>
    <w:rsid w:val="0842EB3D"/>
    <w:rsid w:val="085C6F4A"/>
    <w:rsid w:val="08693D68"/>
    <w:rsid w:val="088FD69A"/>
    <w:rsid w:val="08969194"/>
    <w:rsid w:val="089BBF34"/>
    <w:rsid w:val="08A5775A"/>
    <w:rsid w:val="08CA2BA2"/>
    <w:rsid w:val="098A5EF6"/>
    <w:rsid w:val="09E4177D"/>
    <w:rsid w:val="09F621DA"/>
    <w:rsid w:val="0A0949C9"/>
    <w:rsid w:val="0A8C8115"/>
    <w:rsid w:val="0AA21A4D"/>
    <w:rsid w:val="0AA3C006"/>
    <w:rsid w:val="0AC558E4"/>
    <w:rsid w:val="0AC75ADA"/>
    <w:rsid w:val="0B1DBD60"/>
    <w:rsid w:val="0B1FB19C"/>
    <w:rsid w:val="0B27ADA3"/>
    <w:rsid w:val="0B6FBC72"/>
    <w:rsid w:val="0B851CAF"/>
    <w:rsid w:val="0B993E1E"/>
    <w:rsid w:val="0BA17BD2"/>
    <w:rsid w:val="0BA2C86B"/>
    <w:rsid w:val="0BA4C604"/>
    <w:rsid w:val="0BB4761D"/>
    <w:rsid w:val="0BC385E5"/>
    <w:rsid w:val="0BFD3F5F"/>
    <w:rsid w:val="0C0EA80D"/>
    <w:rsid w:val="0C285176"/>
    <w:rsid w:val="0C3E1A87"/>
    <w:rsid w:val="0C4B43F4"/>
    <w:rsid w:val="0C79FA91"/>
    <w:rsid w:val="0CA7CADA"/>
    <w:rsid w:val="0CB9653B"/>
    <w:rsid w:val="0CEB5C5E"/>
    <w:rsid w:val="0D16BAC6"/>
    <w:rsid w:val="0D22E35A"/>
    <w:rsid w:val="0D2F5B8E"/>
    <w:rsid w:val="0D34F312"/>
    <w:rsid w:val="0D539DDC"/>
    <w:rsid w:val="0D58A1E8"/>
    <w:rsid w:val="0D7A46CA"/>
    <w:rsid w:val="0D80B390"/>
    <w:rsid w:val="0DC98BC4"/>
    <w:rsid w:val="0DC9BC15"/>
    <w:rsid w:val="0DCA2358"/>
    <w:rsid w:val="0DE97F9C"/>
    <w:rsid w:val="0DFB88F8"/>
    <w:rsid w:val="0E010C7F"/>
    <w:rsid w:val="0E14A994"/>
    <w:rsid w:val="0E20E4EA"/>
    <w:rsid w:val="0E47309F"/>
    <w:rsid w:val="0E665F40"/>
    <w:rsid w:val="0E6BCF28"/>
    <w:rsid w:val="0E8AF89E"/>
    <w:rsid w:val="0EA2EE4D"/>
    <w:rsid w:val="0EE5688C"/>
    <w:rsid w:val="0F310DCE"/>
    <w:rsid w:val="0F4D2A88"/>
    <w:rsid w:val="0F5EF068"/>
    <w:rsid w:val="0F62DBFA"/>
    <w:rsid w:val="0F7B53D0"/>
    <w:rsid w:val="0F9CDCE0"/>
    <w:rsid w:val="0F9FA028"/>
    <w:rsid w:val="0FAEC874"/>
    <w:rsid w:val="102C4FCC"/>
    <w:rsid w:val="10F7985C"/>
    <w:rsid w:val="1118FE57"/>
    <w:rsid w:val="11233518"/>
    <w:rsid w:val="1128C990"/>
    <w:rsid w:val="112C1C29"/>
    <w:rsid w:val="11402C69"/>
    <w:rsid w:val="114AAD4C"/>
    <w:rsid w:val="11A28097"/>
    <w:rsid w:val="1237A971"/>
    <w:rsid w:val="126D181F"/>
    <w:rsid w:val="127DDF0B"/>
    <w:rsid w:val="128689F9"/>
    <w:rsid w:val="12C117C3"/>
    <w:rsid w:val="13116C7B"/>
    <w:rsid w:val="131958E5"/>
    <w:rsid w:val="133071DF"/>
    <w:rsid w:val="1342D17A"/>
    <w:rsid w:val="134363B1"/>
    <w:rsid w:val="13597193"/>
    <w:rsid w:val="13695879"/>
    <w:rsid w:val="1382B4FB"/>
    <w:rsid w:val="139F9330"/>
    <w:rsid w:val="13D59483"/>
    <w:rsid w:val="13EEBE46"/>
    <w:rsid w:val="13F2B613"/>
    <w:rsid w:val="13F90596"/>
    <w:rsid w:val="142B40DA"/>
    <w:rsid w:val="142FD4A5"/>
    <w:rsid w:val="143300B1"/>
    <w:rsid w:val="1433910D"/>
    <w:rsid w:val="146AB68D"/>
    <w:rsid w:val="1482AEA0"/>
    <w:rsid w:val="14BE5EAE"/>
    <w:rsid w:val="14C60BB5"/>
    <w:rsid w:val="15B4F16A"/>
    <w:rsid w:val="15C13C01"/>
    <w:rsid w:val="15D26DFF"/>
    <w:rsid w:val="15F49CEC"/>
    <w:rsid w:val="163C02B3"/>
    <w:rsid w:val="163EEA7A"/>
    <w:rsid w:val="166EC1B1"/>
    <w:rsid w:val="16A20608"/>
    <w:rsid w:val="16B724CA"/>
    <w:rsid w:val="16B8C871"/>
    <w:rsid w:val="16FE4328"/>
    <w:rsid w:val="173C1FB3"/>
    <w:rsid w:val="17477ACA"/>
    <w:rsid w:val="17A551BD"/>
    <w:rsid w:val="17DE1AA2"/>
    <w:rsid w:val="17E322BD"/>
    <w:rsid w:val="181F6FB9"/>
    <w:rsid w:val="182E82F8"/>
    <w:rsid w:val="18441032"/>
    <w:rsid w:val="1872D525"/>
    <w:rsid w:val="18764FEF"/>
    <w:rsid w:val="187FD757"/>
    <w:rsid w:val="18870E16"/>
    <w:rsid w:val="18C99F02"/>
    <w:rsid w:val="18DF6910"/>
    <w:rsid w:val="190A97C7"/>
    <w:rsid w:val="194927A5"/>
    <w:rsid w:val="19A358EA"/>
    <w:rsid w:val="19A80D6E"/>
    <w:rsid w:val="19F15A7B"/>
    <w:rsid w:val="1A4977CC"/>
    <w:rsid w:val="1A8B9A82"/>
    <w:rsid w:val="1A99CD8B"/>
    <w:rsid w:val="1AA75208"/>
    <w:rsid w:val="1AD70D15"/>
    <w:rsid w:val="1B0C3C77"/>
    <w:rsid w:val="1B1D21F6"/>
    <w:rsid w:val="1B509513"/>
    <w:rsid w:val="1B740C53"/>
    <w:rsid w:val="1B922AC5"/>
    <w:rsid w:val="1BF51F3E"/>
    <w:rsid w:val="1C1539A3"/>
    <w:rsid w:val="1C1D2D87"/>
    <w:rsid w:val="1C23C511"/>
    <w:rsid w:val="1C35D826"/>
    <w:rsid w:val="1C688882"/>
    <w:rsid w:val="1C921BDA"/>
    <w:rsid w:val="1C9819C9"/>
    <w:rsid w:val="1CAE88E8"/>
    <w:rsid w:val="1D386350"/>
    <w:rsid w:val="1D3D91D2"/>
    <w:rsid w:val="1D3F4470"/>
    <w:rsid w:val="1D5A1F24"/>
    <w:rsid w:val="1D6CA582"/>
    <w:rsid w:val="1D87DC4D"/>
    <w:rsid w:val="1D987EC1"/>
    <w:rsid w:val="1D9F432B"/>
    <w:rsid w:val="1DBA0E17"/>
    <w:rsid w:val="1DD7DB8C"/>
    <w:rsid w:val="1DEE871C"/>
    <w:rsid w:val="1DF05826"/>
    <w:rsid w:val="1E0B1DB7"/>
    <w:rsid w:val="1E1F1DCF"/>
    <w:rsid w:val="1E7F4E3E"/>
    <w:rsid w:val="1EBB6D57"/>
    <w:rsid w:val="1EF43472"/>
    <w:rsid w:val="1EF9BF7F"/>
    <w:rsid w:val="1EFC825C"/>
    <w:rsid w:val="1F08E6EE"/>
    <w:rsid w:val="1F140EB7"/>
    <w:rsid w:val="1F177AED"/>
    <w:rsid w:val="1F7B1E61"/>
    <w:rsid w:val="1F860C89"/>
    <w:rsid w:val="1FA2C1F2"/>
    <w:rsid w:val="1FB700B4"/>
    <w:rsid w:val="20212BDD"/>
    <w:rsid w:val="20231A81"/>
    <w:rsid w:val="204D8375"/>
    <w:rsid w:val="206613D4"/>
    <w:rsid w:val="2084A544"/>
    <w:rsid w:val="21053410"/>
    <w:rsid w:val="2113F2B1"/>
    <w:rsid w:val="21587AB5"/>
    <w:rsid w:val="2158BFA8"/>
    <w:rsid w:val="217B3963"/>
    <w:rsid w:val="2192AD83"/>
    <w:rsid w:val="21D6C255"/>
    <w:rsid w:val="21E5E1EB"/>
    <w:rsid w:val="21E95E40"/>
    <w:rsid w:val="21F6ACA3"/>
    <w:rsid w:val="222EB1FA"/>
    <w:rsid w:val="226AB789"/>
    <w:rsid w:val="22C0C73F"/>
    <w:rsid w:val="22F49009"/>
    <w:rsid w:val="22F65FC8"/>
    <w:rsid w:val="23546C74"/>
    <w:rsid w:val="235CC6EF"/>
    <w:rsid w:val="23798D7D"/>
    <w:rsid w:val="241A085A"/>
    <w:rsid w:val="24294F9B"/>
    <w:rsid w:val="245C7654"/>
    <w:rsid w:val="24816E19"/>
    <w:rsid w:val="248CD05A"/>
    <w:rsid w:val="2507D8EE"/>
    <w:rsid w:val="2591CB94"/>
    <w:rsid w:val="259C80B9"/>
    <w:rsid w:val="261100B8"/>
    <w:rsid w:val="261F70C0"/>
    <w:rsid w:val="262DC21C"/>
    <w:rsid w:val="26594207"/>
    <w:rsid w:val="26656855"/>
    <w:rsid w:val="2670C35B"/>
    <w:rsid w:val="267B6482"/>
    <w:rsid w:val="269DE950"/>
    <w:rsid w:val="26BC3A8E"/>
    <w:rsid w:val="26FB5961"/>
    <w:rsid w:val="27239425"/>
    <w:rsid w:val="2739E817"/>
    <w:rsid w:val="27416474"/>
    <w:rsid w:val="2771F95E"/>
    <w:rsid w:val="27A387AD"/>
    <w:rsid w:val="27D80D13"/>
    <w:rsid w:val="27FE1A83"/>
    <w:rsid w:val="28164715"/>
    <w:rsid w:val="283FE1BC"/>
    <w:rsid w:val="28746F50"/>
    <w:rsid w:val="289C5D59"/>
    <w:rsid w:val="28D83BD3"/>
    <w:rsid w:val="28FF7D3D"/>
    <w:rsid w:val="290AD2A8"/>
    <w:rsid w:val="290EF7B4"/>
    <w:rsid w:val="291F385D"/>
    <w:rsid w:val="2924344A"/>
    <w:rsid w:val="29313B8C"/>
    <w:rsid w:val="2936238A"/>
    <w:rsid w:val="295ECC1D"/>
    <w:rsid w:val="29BC863D"/>
    <w:rsid w:val="29D0AB8F"/>
    <w:rsid w:val="29D90B5D"/>
    <w:rsid w:val="2A14FF7F"/>
    <w:rsid w:val="2A23B1E1"/>
    <w:rsid w:val="2A2BF7C4"/>
    <w:rsid w:val="2A2D1DDB"/>
    <w:rsid w:val="2ACAA4C4"/>
    <w:rsid w:val="2AF3752D"/>
    <w:rsid w:val="2B20536D"/>
    <w:rsid w:val="2B5BFC87"/>
    <w:rsid w:val="2B742FD6"/>
    <w:rsid w:val="2BA38177"/>
    <w:rsid w:val="2BAF57EF"/>
    <w:rsid w:val="2BC1100A"/>
    <w:rsid w:val="2BDEB1C1"/>
    <w:rsid w:val="2BE97644"/>
    <w:rsid w:val="2BFFDD80"/>
    <w:rsid w:val="2C0A923C"/>
    <w:rsid w:val="2C1DB2B3"/>
    <w:rsid w:val="2C32DC40"/>
    <w:rsid w:val="2C6568B2"/>
    <w:rsid w:val="2C9D0F13"/>
    <w:rsid w:val="2CA63F88"/>
    <w:rsid w:val="2CAE9ACC"/>
    <w:rsid w:val="2CB62362"/>
    <w:rsid w:val="2CE64929"/>
    <w:rsid w:val="2CEF2EEA"/>
    <w:rsid w:val="2CF4C8A2"/>
    <w:rsid w:val="2D060195"/>
    <w:rsid w:val="2D4250CD"/>
    <w:rsid w:val="2D6FFDFC"/>
    <w:rsid w:val="2D7D2749"/>
    <w:rsid w:val="2D8A6A69"/>
    <w:rsid w:val="2D9442CC"/>
    <w:rsid w:val="2D9AD5DB"/>
    <w:rsid w:val="2E3E65ED"/>
    <w:rsid w:val="2E5C408A"/>
    <w:rsid w:val="2E680097"/>
    <w:rsid w:val="2E70D027"/>
    <w:rsid w:val="2E8D1B26"/>
    <w:rsid w:val="2ED46E3B"/>
    <w:rsid w:val="2EDA1315"/>
    <w:rsid w:val="2F2A9BB4"/>
    <w:rsid w:val="2F6E0359"/>
    <w:rsid w:val="2FC7F67F"/>
    <w:rsid w:val="2FD611DD"/>
    <w:rsid w:val="3002006A"/>
    <w:rsid w:val="3029A092"/>
    <w:rsid w:val="3040FABC"/>
    <w:rsid w:val="307B17A6"/>
    <w:rsid w:val="3087BBFE"/>
    <w:rsid w:val="30888FA2"/>
    <w:rsid w:val="309AC538"/>
    <w:rsid w:val="30D492EF"/>
    <w:rsid w:val="30D60FC4"/>
    <w:rsid w:val="311718D1"/>
    <w:rsid w:val="317ACA45"/>
    <w:rsid w:val="319F692D"/>
    <w:rsid w:val="31B89285"/>
    <w:rsid w:val="31CB84FC"/>
    <w:rsid w:val="31DE2FEB"/>
    <w:rsid w:val="31FA1110"/>
    <w:rsid w:val="32484615"/>
    <w:rsid w:val="3259CFA6"/>
    <w:rsid w:val="3265C808"/>
    <w:rsid w:val="3280538C"/>
    <w:rsid w:val="32BC03C1"/>
    <w:rsid w:val="32D5BEC1"/>
    <w:rsid w:val="32DC903A"/>
    <w:rsid w:val="332166EC"/>
    <w:rsid w:val="333A30EF"/>
    <w:rsid w:val="33699671"/>
    <w:rsid w:val="3374C2B5"/>
    <w:rsid w:val="33A937E6"/>
    <w:rsid w:val="33B67187"/>
    <w:rsid w:val="33BF861B"/>
    <w:rsid w:val="33F094F3"/>
    <w:rsid w:val="33F3A7C8"/>
    <w:rsid w:val="33FC72F5"/>
    <w:rsid w:val="340DB086"/>
    <w:rsid w:val="34651BB5"/>
    <w:rsid w:val="34934846"/>
    <w:rsid w:val="34A40346"/>
    <w:rsid w:val="34D8CE41"/>
    <w:rsid w:val="34F7F09D"/>
    <w:rsid w:val="3508222E"/>
    <w:rsid w:val="353E245E"/>
    <w:rsid w:val="35851041"/>
    <w:rsid w:val="3596DE87"/>
    <w:rsid w:val="359AE934"/>
    <w:rsid w:val="361F0BC5"/>
    <w:rsid w:val="364C6D2B"/>
    <w:rsid w:val="365FF8B9"/>
    <w:rsid w:val="3668E6D2"/>
    <w:rsid w:val="369FDB6E"/>
    <w:rsid w:val="36E6BECA"/>
    <w:rsid w:val="371AB984"/>
    <w:rsid w:val="3729A6E8"/>
    <w:rsid w:val="37318401"/>
    <w:rsid w:val="37321778"/>
    <w:rsid w:val="374E6CC3"/>
    <w:rsid w:val="375376A3"/>
    <w:rsid w:val="37E02024"/>
    <w:rsid w:val="38055E06"/>
    <w:rsid w:val="381C0523"/>
    <w:rsid w:val="3873595E"/>
    <w:rsid w:val="38D414E9"/>
    <w:rsid w:val="38D53A58"/>
    <w:rsid w:val="38DC7FD3"/>
    <w:rsid w:val="38EC635E"/>
    <w:rsid w:val="38FF3399"/>
    <w:rsid w:val="390E4276"/>
    <w:rsid w:val="394392C9"/>
    <w:rsid w:val="395D82E4"/>
    <w:rsid w:val="395F4E53"/>
    <w:rsid w:val="3966B969"/>
    <w:rsid w:val="396CDDCD"/>
    <w:rsid w:val="39898C85"/>
    <w:rsid w:val="398CAE64"/>
    <w:rsid w:val="3A088E99"/>
    <w:rsid w:val="3A13EF05"/>
    <w:rsid w:val="3A2F0BF5"/>
    <w:rsid w:val="3A33EC0F"/>
    <w:rsid w:val="3A432CD7"/>
    <w:rsid w:val="3A4B9BB0"/>
    <w:rsid w:val="3A5BAA51"/>
    <w:rsid w:val="3AA8BF2A"/>
    <w:rsid w:val="3AB04CA3"/>
    <w:rsid w:val="3ABF86B9"/>
    <w:rsid w:val="3B0289CA"/>
    <w:rsid w:val="3B26198F"/>
    <w:rsid w:val="3B39BB38"/>
    <w:rsid w:val="3B788456"/>
    <w:rsid w:val="3B801FF4"/>
    <w:rsid w:val="3BD536DA"/>
    <w:rsid w:val="3BD9AB5E"/>
    <w:rsid w:val="3BE4D9BA"/>
    <w:rsid w:val="3C00C644"/>
    <w:rsid w:val="3C10A30F"/>
    <w:rsid w:val="3C1E6D3D"/>
    <w:rsid w:val="3C255A54"/>
    <w:rsid w:val="3C29D34A"/>
    <w:rsid w:val="3C449B42"/>
    <w:rsid w:val="3C4C2457"/>
    <w:rsid w:val="3C51CE87"/>
    <w:rsid w:val="3C6D8FB6"/>
    <w:rsid w:val="3C81CB78"/>
    <w:rsid w:val="3CA770AE"/>
    <w:rsid w:val="3CE74A6F"/>
    <w:rsid w:val="3D42C7E3"/>
    <w:rsid w:val="3D49917A"/>
    <w:rsid w:val="3D4DC585"/>
    <w:rsid w:val="3D9EF6E3"/>
    <w:rsid w:val="3DA9BA5E"/>
    <w:rsid w:val="3DE2AD19"/>
    <w:rsid w:val="3DEAE27C"/>
    <w:rsid w:val="3DEEEACA"/>
    <w:rsid w:val="3DFBE4E1"/>
    <w:rsid w:val="3E330883"/>
    <w:rsid w:val="3E4B88C7"/>
    <w:rsid w:val="3E6CE98A"/>
    <w:rsid w:val="3EAE7A23"/>
    <w:rsid w:val="3EC14B2A"/>
    <w:rsid w:val="3EE8F744"/>
    <w:rsid w:val="3EEC4F94"/>
    <w:rsid w:val="3F3A1C5B"/>
    <w:rsid w:val="3F97529D"/>
    <w:rsid w:val="3F98E1A2"/>
    <w:rsid w:val="3FAF67CE"/>
    <w:rsid w:val="3FD23A49"/>
    <w:rsid w:val="3FE6FBB1"/>
    <w:rsid w:val="4012E340"/>
    <w:rsid w:val="402655ED"/>
    <w:rsid w:val="406788E1"/>
    <w:rsid w:val="408FA538"/>
    <w:rsid w:val="40C09FAB"/>
    <w:rsid w:val="40E74439"/>
    <w:rsid w:val="40EA68C6"/>
    <w:rsid w:val="4103C59A"/>
    <w:rsid w:val="4126E012"/>
    <w:rsid w:val="4127E50A"/>
    <w:rsid w:val="41996283"/>
    <w:rsid w:val="41A23321"/>
    <w:rsid w:val="41BEE09E"/>
    <w:rsid w:val="41FC4A22"/>
    <w:rsid w:val="4250F6B1"/>
    <w:rsid w:val="4280ED93"/>
    <w:rsid w:val="42A92753"/>
    <w:rsid w:val="42AF7AA4"/>
    <w:rsid w:val="42BBF01E"/>
    <w:rsid w:val="42D1EDB1"/>
    <w:rsid w:val="43104EC9"/>
    <w:rsid w:val="4325EA13"/>
    <w:rsid w:val="43327799"/>
    <w:rsid w:val="435B8421"/>
    <w:rsid w:val="436DEDE8"/>
    <w:rsid w:val="43922340"/>
    <w:rsid w:val="43BF3218"/>
    <w:rsid w:val="43C6E396"/>
    <w:rsid w:val="43E048BF"/>
    <w:rsid w:val="43E6694B"/>
    <w:rsid w:val="44392856"/>
    <w:rsid w:val="443A4204"/>
    <w:rsid w:val="44455877"/>
    <w:rsid w:val="44523305"/>
    <w:rsid w:val="446E8AFC"/>
    <w:rsid w:val="447A98E0"/>
    <w:rsid w:val="44995F2E"/>
    <w:rsid w:val="44D3ACB5"/>
    <w:rsid w:val="44E43E41"/>
    <w:rsid w:val="45497D61"/>
    <w:rsid w:val="45759FAC"/>
    <w:rsid w:val="45A084B1"/>
    <w:rsid w:val="45BD0614"/>
    <w:rsid w:val="45BEA5D8"/>
    <w:rsid w:val="460C1A06"/>
    <w:rsid w:val="461F5798"/>
    <w:rsid w:val="4621C187"/>
    <w:rsid w:val="46363487"/>
    <w:rsid w:val="463D1D15"/>
    <w:rsid w:val="463EE4A9"/>
    <w:rsid w:val="4668BEBE"/>
    <w:rsid w:val="46C27EB5"/>
    <w:rsid w:val="46FB68D2"/>
    <w:rsid w:val="4771E2C6"/>
    <w:rsid w:val="47A4FD0A"/>
    <w:rsid w:val="47C3A67A"/>
    <w:rsid w:val="47CF05F3"/>
    <w:rsid w:val="47DCE6CB"/>
    <w:rsid w:val="47E85C9F"/>
    <w:rsid w:val="480D134F"/>
    <w:rsid w:val="482A61BD"/>
    <w:rsid w:val="483DC04E"/>
    <w:rsid w:val="4885F114"/>
    <w:rsid w:val="48C195CF"/>
    <w:rsid w:val="48DD60EB"/>
    <w:rsid w:val="48DF1935"/>
    <w:rsid w:val="48E44D0D"/>
    <w:rsid w:val="49196313"/>
    <w:rsid w:val="49AF9C31"/>
    <w:rsid w:val="49D71BBF"/>
    <w:rsid w:val="4A1722CE"/>
    <w:rsid w:val="4A18A27D"/>
    <w:rsid w:val="4AF5B70D"/>
    <w:rsid w:val="4B04551C"/>
    <w:rsid w:val="4B3B52D5"/>
    <w:rsid w:val="4B43E57A"/>
    <w:rsid w:val="4B97065B"/>
    <w:rsid w:val="4B9C9CE1"/>
    <w:rsid w:val="4BB07C4A"/>
    <w:rsid w:val="4BBD5F44"/>
    <w:rsid w:val="4BD819B0"/>
    <w:rsid w:val="4BD825D0"/>
    <w:rsid w:val="4BFC63A5"/>
    <w:rsid w:val="4C1EA77D"/>
    <w:rsid w:val="4C2ED1F0"/>
    <w:rsid w:val="4C4D8DF4"/>
    <w:rsid w:val="4C54FB29"/>
    <w:rsid w:val="4C67FBAE"/>
    <w:rsid w:val="4CB1E800"/>
    <w:rsid w:val="4CDFADCC"/>
    <w:rsid w:val="4CE7823C"/>
    <w:rsid w:val="4CE8EED3"/>
    <w:rsid w:val="4D006550"/>
    <w:rsid w:val="4D27AA78"/>
    <w:rsid w:val="4D393E53"/>
    <w:rsid w:val="4D496124"/>
    <w:rsid w:val="4D5209A9"/>
    <w:rsid w:val="4D7FB35B"/>
    <w:rsid w:val="4D8BFFE1"/>
    <w:rsid w:val="4D9D38E7"/>
    <w:rsid w:val="4DA7B14E"/>
    <w:rsid w:val="4DB4138A"/>
    <w:rsid w:val="4DB70EF8"/>
    <w:rsid w:val="4DB909F5"/>
    <w:rsid w:val="4E111E47"/>
    <w:rsid w:val="4E16F21C"/>
    <w:rsid w:val="4E291F26"/>
    <w:rsid w:val="4E38E21D"/>
    <w:rsid w:val="4E6E30C7"/>
    <w:rsid w:val="4EA02D0C"/>
    <w:rsid w:val="4EAB13B3"/>
    <w:rsid w:val="4EBC7BF0"/>
    <w:rsid w:val="4ED8EC6C"/>
    <w:rsid w:val="4F1E4886"/>
    <w:rsid w:val="4F49398E"/>
    <w:rsid w:val="4F5EDB75"/>
    <w:rsid w:val="4F65183E"/>
    <w:rsid w:val="4F69F37F"/>
    <w:rsid w:val="4F6BF73A"/>
    <w:rsid w:val="4FAD3BB1"/>
    <w:rsid w:val="4FB36A71"/>
    <w:rsid w:val="4FCC8EDB"/>
    <w:rsid w:val="4FD8369B"/>
    <w:rsid w:val="4FE51E31"/>
    <w:rsid w:val="501659B2"/>
    <w:rsid w:val="50581991"/>
    <w:rsid w:val="5061C970"/>
    <w:rsid w:val="5067989F"/>
    <w:rsid w:val="50704764"/>
    <w:rsid w:val="50737D97"/>
    <w:rsid w:val="507AD1F2"/>
    <w:rsid w:val="5090300D"/>
    <w:rsid w:val="50A00A27"/>
    <w:rsid w:val="50BECBC7"/>
    <w:rsid w:val="50CC86B2"/>
    <w:rsid w:val="5100A039"/>
    <w:rsid w:val="51124F75"/>
    <w:rsid w:val="511F25B3"/>
    <w:rsid w:val="514BD3F2"/>
    <w:rsid w:val="517082DF"/>
    <w:rsid w:val="5172D97B"/>
    <w:rsid w:val="519B477B"/>
    <w:rsid w:val="51B11EEC"/>
    <w:rsid w:val="51CB3808"/>
    <w:rsid w:val="51CBB717"/>
    <w:rsid w:val="51FE7615"/>
    <w:rsid w:val="522ED92A"/>
    <w:rsid w:val="5248D738"/>
    <w:rsid w:val="525A5C35"/>
    <w:rsid w:val="5296037C"/>
    <w:rsid w:val="529EF9E0"/>
    <w:rsid w:val="52ADA85D"/>
    <w:rsid w:val="52D667D2"/>
    <w:rsid w:val="533EC2FC"/>
    <w:rsid w:val="536A4D3D"/>
    <w:rsid w:val="5398C2E6"/>
    <w:rsid w:val="53A21166"/>
    <w:rsid w:val="5431190D"/>
    <w:rsid w:val="54443A29"/>
    <w:rsid w:val="5444A9AC"/>
    <w:rsid w:val="547335E4"/>
    <w:rsid w:val="5478C228"/>
    <w:rsid w:val="547DC019"/>
    <w:rsid w:val="549E4821"/>
    <w:rsid w:val="54A05541"/>
    <w:rsid w:val="54B7394D"/>
    <w:rsid w:val="54D5467F"/>
    <w:rsid w:val="54DF54B3"/>
    <w:rsid w:val="54E9E499"/>
    <w:rsid w:val="54EF20B0"/>
    <w:rsid w:val="54FE30B2"/>
    <w:rsid w:val="551A98AF"/>
    <w:rsid w:val="5531EEC4"/>
    <w:rsid w:val="553A42FD"/>
    <w:rsid w:val="55578623"/>
    <w:rsid w:val="5588C9C6"/>
    <w:rsid w:val="55A6E4A3"/>
    <w:rsid w:val="55A82357"/>
    <w:rsid w:val="55CA0CA4"/>
    <w:rsid w:val="55DC8282"/>
    <w:rsid w:val="55E1508C"/>
    <w:rsid w:val="5600681D"/>
    <w:rsid w:val="562DFFAC"/>
    <w:rsid w:val="56649F7F"/>
    <w:rsid w:val="56A93F80"/>
    <w:rsid w:val="56D95193"/>
    <w:rsid w:val="56E9A2BD"/>
    <w:rsid w:val="570FB724"/>
    <w:rsid w:val="572D5BD3"/>
    <w:rsid w:val="575B74C0"/>
    <w:rsid w:val="577CDA9C"/>
    <w:rsid w:val="57B5D27F"/>
    <w:rsid w:val="57C7D37B"/>
    <w:rsid w:val="57D1F5AD"/>
    <w:rsid w:val="5828AB40"/>
    <w:rsid w:val="5857C4B8"/>
    <w:rsid w:val="58806E52"/>
    <w:rsid w:val="58932B78"/>
    <w:rsid w:val="58A5BB44"/>
    <w:rsid w:val="58EBBA23"/>
    <w:rsid w:val="59146282"/>
    <w:rsid w:val="5923D6F1"/>
    <w:rsid w:val="592C80F9"/>
    <w:rsid w:val="59309B7E"/>
    <w:rsid w:val="594D691E"/>
    <w:rsid w:val="59BD696E"/>
    <w:rsid w:val="59D3D1E5"/>
    <w:rsid w:val="5A23216C"/>
    <w:rsid w:val="5A788594"/>
    <w:rsid w:val="5A972B06"/>
    <w:rsid w:val="5AD3D940"/>
    <w:rsid w:val="5AF051F1"/>
    <w:rsid w:val="5B09966F"/>
    <w:rsid w:val="5B1656FA"/>
    <w:rsid w:val="5B184190"/>
    <w:rsid w:val="5BC0A90D"/>
    <w:rsid w:val="5BF5C5EB"/>
    <w:rsid w:val="5C12AFED"/>
    <w:rsid w:val="5C3718AB"/>
    <w:rsid w:val="5C553CDB"/>
    <w:rsid w:val="5C8C2CF2"/>
    <w:rsid w:val="5CA8495B"/>
    <w:rsid w:val="5CBFC22D"/>
    <w:rsid w:val="5CEC25E6"/>
    <w:rsid w:val="5D6F3BC1"/>
    <w:rsid w:val="5D82350B"/>
    <w:rsid w:val="5D94FEE0"/>
    <w:rsid w:val="5DA4452C"/>
    <w:rsid w:val="5DA468FB"/>
    <w:rsid w:val="5DB70051"/>
    <w:rsid w:val="5DD7FB53"/>
    <w:rsid w:val="5DE7095C"/>
    <w:rsid w:val="5DE79E33"/>
    <w:rsid w:val="5DEF1762"/>
    <w:rsid w:val="5E107C56"/>
    <w:rsid w:val="5E37BEF1"/>
    <w:rsid w:val="5E4BF129"/>
    <w:rsid w:val="5E6A909E"/>
    <w:rsid w:val="5E9499AB"/>
    <w:rsid w:val="5EC6DAF3"/>
    <w:rsid w:val="5ECCE1F5"/>
    <w:rsid w:val="5EE186D0"/>
    <w:rsid w:val="5F04A2A3"/>
    <w:rsid w:val="5F097726"/>
    <w:rsid w:val="5F35BCA6"/>
    <w:rsid w:val="5F5721CD"/>
    <w:rsid w:val="5F742F51"/>
    <w:rsid w:val="5F936B86"/>
    <w:rsid w:val="5FE19DF9"/>
    <w:rsid w:val="603F1919"/>
    <w:rsid w:val="608E961D"/>
    <w:rsid w:val="6091F1DB"/>
    <w:rsid w:val="60998DAD"/>
    <w:rsid w:val="60C4311E"/>
    <w:rsid w:val="60C764EE"/>
    <w:rsid w:val="60C87858"/>
    <w:rsid w:val="60C973E8"/>
    <w:rsid w:val="6123D3E6"/>
    <w:rsid w:val="614E02DF"/>
    <w:rsid w:val="616F725C"/>
    <w:rsid w:val="61D857A4"/>
    <w:rsid w:val="6211D599"/>
    <w:rsid w:val="621DD6BD"/>
    <w:rsid w:val="624D4C66"/>
    <w:rsid w:val="6282B153"/>
    <w:rsid w:val="629160B2"/>
    <w:rsid w:val="62B0F2DB"/>
    <w:rsid w:val="62C45DA2"/>
    <w:rsid w:val="62C8F3CA"/>
    <w:rsid w:val="62CC2CD8"/>
    <w:rsid w:val="62DAD4DE"/>
    <w:rsid w:val="62F4204C"/>
    <w:rsid w:val="639E58C9"/>
    <w:rsid w:val="64006C4E"/>
    <w:rsid w:val="641F70DC"/>
    <w:rsid w:val="64C469F6"/>
    <w:rsid w:val="65015DA4"/>
    <w:rsid w:val="65D7B43D"/>
    <w:rsid w:val="65F31A1A"/>
    <w:rsid w:val="661BAD6E"/>
    <w:rsid w:val="66481CF0"/>
    <w:rsid w:val="6649D3EB"/>
    <w:rsid w:val="665A39A2"/>
    <w:rsid w:val="666DCEDA"/>
    <w:rsid w:val="669461D3"/>
    <w:rsid w:val="66A44E1C"/>
    <w:rsid w:val="66C1A509"/>
    <w:rsid w:val="66E5A444"/>
    <w:rsid w:val="66F25546"/>
    <w:rsid w:val="671D841A"/>
    <w:rsid w:val="67737B85"/>
    <w:rsid w:val="67AD9FC4"/>
    <w:rsid w:val="67B986AB"/>
    <w:rsid w:val="6806F8F9"/>
    <w:rsid w:val="6815FEA6"/>
    <w:rsid w:val="684630AB"/>
    <w:rsid w:val="685A75F2"/>
    <w:rsid w:val="687A0907"/>
    <w:rsid w:val="6889BC9B"/>
    <w:rsid w:val="68A89B3D"/>
    <w:rsid w:val="68B7AE7B"/>
    <w:rsid w:val="68DA9DCD"/>
    <w:rsid w:val="68DFA92E"/>
    <w:rsid w:val="6908AAF5"/>
    <w:rsid w:val="69C7B1D7"/>
    <w:rsid w:val="69C86199"/>
    <w:rsid w:val="69E60438"/>
    <w:rsid w:val="6A17E373"/>
    <w:rsid w:val="6A7F34AF"/>
    <w:rsid w:val="6A8ADFE0"/>
    <w:rsid w:val="6A8EC14E"/>
    <w:rsid w:val="6AC86FD9"/>
    <w:rsid w:val="6AE69648"/>
    <w:rsid w:val="6B02CB58"/>
    <w:rsid w:val="6B1EB31A"/>
    <w:rsid w:val="6B548DDD"/>
    <w:rsid w:val="6B641DCC"/>
    <w:rsid w:val="6B86BF05"/>
    <w:rsid w:val="6BB288C1"/>
    <w:rsid w:val="6BB3ED41"/>
    <w:rsid w:val="6BB999FE"/>
    <w:rsid w:val="6BD900D8"/>
    <w:rsid w:val="6BEA0B7F"/>
    <w:rsid w:val="6C0A1795"/>
    <w:rsid w:val="6C0E4D47"/>
    <w:rsid w:val="6C2094B6"/>
    <w:rsid w:val="6C250829"/>
    <w:rsid w:val="6C2C3398"/>
    <w:rsid w:val="6C4DDF94"/>
    <w:rsid w:val="6C4DEC47"/>
    <w:rsid w:val="6C680C35"/>
    <w:rsid w:val="6C798D60"/>
    <w:rsid w:val="6C9D2DA1"/>
    <w:rsid w:val="6CBFE1E8"/>
    <w:rsid w:val="6CEE2517"/>
    <w:rsid w:val="6CEF70DE"/>
    <w:rsid w:val="6CF79665"/>
    <w:rsid w:val="6D25E5A1"/>
    <w:rsid w:val="6D3899F3"/>
    <w:rsid w:val="6D5E3DED"/>
    <w:rsid w:val="6D8735BC"/>
    <w:rsid w:val="6D9C7B3A"/>
    <w:rsid w:val="6DA50322"/>
    <w:rsid w:val="6E099501"/>
    <w:rsid w:val="6E1B55CC"/>
    <w:rsid w:val="6E4AC905"/>
    <w:rsid w:val="6E7572AD"/>
    <w:rsid w:val="6E9100C8"/>
    <w:rsid w:val="6EEA016C"/>
    <w:rsid w:val="6EF7FBBE"/>
    <w:rsid w:val="6EFD8EF1"/>
    <w:rsid w:val="6F13CB69"/>
    <w:rsid w:val="6F46F1C8"/>
    <w:rsid w:val="6F4B7C1A"/>
    <w:rsid w:val="6F553E72"/>
    <w:rsid w:val="6F8AEF25"/>
    <w:rsid w:val="6F9C9394"/>
    <w:rsid w:val="6FD2EB52"/>
    <w:rsid w:val="6FE4DA0D"/>
    <w:rsid w:val="7024B02D"/>
    <w:rsid w:val="70563ACE"/>
    <w:rsid w:val="705B33AB"/>
    <w:rsid w:val="7068C42A"/>
    <w:rsid w:val="7082F95D"/>
    <w:rsid w:val="7096DACE"/>
    <w:rsid w:val="70C1F392"/>
    <w:rsid w:val="70C80D4E"/>
    <w:rsid w:val="70D1B928"/>
    <w:rsid w:val="70F72D07"/>
    <w:rsid w:val="71165F7C"/>
    <w:rsid w:val="71658352"/>
    <w:rsid w:val="71845486"/>
    <w:rsid w:val="720006AF"/>
    <w:rsid w:val="721290A7"/>
    <w:rsid w:val="72298FB4"/>
    <w:rsid w:val="72777554"/>
    <w:rsid w:val="727903DC"/>
    <w:rsid w:val="72910142"/>
    <w:rsid w:val="7291DB0E"/>
    <w:rsid w:val="72B8E05E"/>
    <w:rsid w:val="72CF2FA3"/>
    <w:rsid w:val="72ED400E"/>
    <w:rsid w:val="73422865"/>
    <w:rsid w:val="734F9822"/>
    <w:rsid w:val="7384BE49"/>
    <w:rsid w:val="73A99326"/>
    <w:rsid w:val="73D72835"/>
    <w:rsid w:val="73E6FD08"/>
    <w:rsid w:val="73FEA3BA"/>
    <w:rsid w:val="742B3F05"/>
    <w:rsid w:val="742B628D"/>
    <w:rsid w:val="742C6FE9"/>
    <w:rsid w:val="744B159B"/>
    <w:rsid w:val="7455AC64"/>
    <w:rsid w:val="74D33506"/>
    <w:rsid w:val="74DB4F02"/>
    <w:rsid w:val="74E4F7CA"/>
    <w:rsid w:val="74E5B050"/>
    <w:rsid w:val="74EB958D"/>
    <w:rsid w:val="74F98790"/>
    <w:rsid w:val="751C3F6F"/>
    <w:rsid w:val="754EC96F"/>
    <w:rsid w:val="7560EDED"/>
    <w:rsid w:val="7597D17E"/>
    <w:rsid w:val="75AFE236"/>
    <w:rsid w:val="75BE1B77"/>
    <w:rsid w:val="75E7B01D"/>
    <w:rsid w:val="75F58292"/>
    <w:rsid w:val="75FA6AC6"/>
    <w:rsid w:val="762B8DBB"/>
    <w:rsid w:val="7646314A"/>
    <w:rsid w:val="7674FCAC"/>
    <w:rsid w:val="768BBD23"/>
    <w:rsid w:val="76ECF3F5"/>
    <w:rsid w:val="77230966"/>
    <w:rsid w:val="7737DF31"/>
    <w:rsid w:val="77FEF796"/>
    <w:rsid w:val="78245C05"/>
    <w:rsid w:val="7886B808"/>
    <w:rsid w:val="7891DFD1"/>
    <w:rsid w:val="7916A0F1"/>
    <w:rsid w:val="7928B268"/>
    <w:rsid w:val="795BE055"/>
    <w:rsid w:val="799D97D1"/>
    <w:rsid w:val="7A35CF8E"/>
    <w:rsid w:val="7A8088F4"/>
    <w:rsid w:val="7A872780"/>
    <w:rsid w:val="7A9238D4"/>
    <w:rsid w:val="7B57DAD3"/>
    <w:rsid w:val="7B5A72EF"/>
    <w:rsid w:val="7B6CB632"/>
    <w:rsid w:val="7B8A97D1"/>
    <w:rsid w:val="7BD29C0E"/>
    <w:rsid w:val="7BE85CE8"/>
    <w:rsid w:val="7C33B592"/>
    <w:rsid w:val="7C42320A"/>
    <w:rsid w:val="7C4CB8B4"/>
    <w:rsid w:val="7C554D7D"/>
    <w:rsid w:val="7CDE07B5"/>
    <w:rsid w:val="7CE4DFD3"/>
    <w:rsid w:val="7CF555E9"/>
    <w:rsid w:val="7D0F8BAA"/>
    <w:rsid w:val="7D33961C"/>
    <w:rsid w:val="7D38F355"/>
    <w:rsid w:val="7D3D42AC"/>
    <w:rsid w:val="7D40B751"/>
    <w:rsid w:val="7D43074F"/>
    <w:rsid w:val="7D460ADB"/>
    <w:rsid w:val="7D49D20F"/>
    <w:rsid w:val="7D7846C1"/>
    <w:rsid w:val="7DE2CF56"/>
    <w:rsid w:val="7DEA3D5B"/>
    <w:rsid w:val="7DFDFBFA"/>
    <w:rsid w:val="7E0827E1"/>
    <w:rsid w:val="7E209B4B"/>
    <w:rsid w:val="7E789E11"/>
    <w:rsid w:val="7EA00699"/>
    <w:rsid w:val="7EB514F8"/>
    <w:rsid w:val="7EC8A42D"/>
    <w:rsid w:val="7F29F621"/>
    <w:rsid w:val="7FBA37C4"/>
    <w:rsid w:val="7FC813B3"/>
    <w:rsid w:val="7FE92B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36962"/>
  <w15:chartTrackingRefBased/>
  <w15:docId w15:val="{76103EC1-366A-43C2-8169-E3A043B1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927"/>
    <w:pPr>
      <w:spacing w:before="120"/>
      <w:jc w:val="both"/>
    </w:pPr>
    <w:rPr>
      <w:rFonts w:eastAsia="Times New Roman" w:cs="Times New Roman"/>
    </w:rPr>
  </w:style>
  <w:style w:type="paragraph" w:styleId="Heading1">
    <w:name w:val="heading 1"/>
    <w:basedOn w:val="Normal"/>
    <w:next w:val="Normal"/>
    <w:link w:val="Heading1Char"/>
    <w:autoRedefine/>
    <w:uiPriority w:val="9"/>
    <w:qFormat/>
    <w:rsid w:val="00DA25A8"/>
    <w:pPr>
      <w:keepNext/>
      <w:keepLines/>
      <w:pageBreakBefore/>
      <w:spacing w:before="240"/>
      <w:ind w:left="899" w:hanging="360"/>
      <w:contextualSpacing/>
      <w:outlineLvl w:val="0"/>
    </w:pPr>
    <w:rPr>
      <w:rFonts w:asciiTheme="majorHAnsi" w:eastAsiaTheme="majorEastAsia" w:hAnsiTheme="majorHAnsi" w:cs="Calibri Light (Headings)"/>
      <w:b/>
      <w:bCs/>
      <w:smallCaps/>
      <w:color w:val="2F5496" w:themeColor="accent1" w:themeShade="BF"/>
      <w:sz w:val="32"/>
      <w:szCs w:val="32"/>
      <w:lang w:val="en-GB"/>
    </w:rPr>
  </w:style>
  <w:style w:type="paragraph" w:styleId="Heading2">
    <w:name w:val="heading 2"/>
    <w:basedOn w:val="Heading1"/>
    <w:next w:val="Normal"/>
    <w:link w:val="Heading2Char"/>
    <w:autoRedefine/>
    <w:uiPriority w:val="9"/>
    <w:unhideWhenUsed/>
    <w:qFormat/>
    <w:rsid w:val="00D10707"/>
    <w:pPr>
      <w:pageBreakBefore w:val="0"/>
      <w:numPr>
        <w:ilvl w:val="1"/>
      </w:numPr>
      <w:spacing w:before="120"/>
      <w:ind w:left="899" w:hanging="360"/>
      <w:outlineLvl w:val="1"/>
    </w:pPr>
    <w:rPr>
      <w:rFonts w:cs="Times New Roman (Headings CS)"/>
      <w:sz w:val="26"/>
      <w:szCs w:val="26"/>
    </w:rPr>
  </w:style>
  <w:style w:type="paragraph" w:styleId="Heading3">
    <w:name w:val="heading 3"/>
    <w:basedOn w:val="Normal"/>
    <w:next w:val="Normal"/>
    <w:link w:val="Heading3Char"/>
    <w:autoRedefine/>
    <w:uiPriority w:val="9"/>
    <w:unhideWhenUsed/>
    <w:qFormat/>
    <w:rsid w:val="0064044F"/>
    <w:pPr>
      <w:keepNext/>
      <w:keepLines/>
      <w:outlineLvl w:val="2"/>
    </w:pPr>
    <w:rPr>
      <w:rFonts w:eastAsiaTheme="majorEastAsia" w:cstheme="minorHAnsi"/>
      <w:b/>
      <w:bCs/>
      <w:color w:val="2F5496" w:themeColor="accent1" w:themeShade="BF"/>
      <w:lang w:val="en-GB"/>
    </w:rPr>
  </w:style>
  <w:style w:type="paragraph" w:styleId="Heading4">
    <w:name w:val="heading 4"/>
    <w:basedOn w:val="Normal"/>
    <w:next w:val="Normal"/>
    <w:link w:val="Heading4Char"/>
    <w:uiPriority w:val="9"/>
    <w:unhideWhenUsed/>
    <w:qFormat/>
    <w:rsid w:val="00C95F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5F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5F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5F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5F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5F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WB Para,Lapis Bulleted List,Dot pt,F5 List Paragraph,No Spacing1,List Paragraph Char Char Char,Indicator Text,Numbered Para 1,Bullet 1,List Paragraph12,Bullet Points,MAIN CONTENT,L,List Paragraph1,List Paragraph (numbered (a))"/>
    <w:basedOn w:val="Normal"/>
    <w:link w:val="ListParagraphChar"/>
    <w:uiPriority w:val="34"/>
    <w:qFormat/>
    <w:rsid w:val="000B76E5"/>
    <w:pPr>
      <w:spacing w:after="160" w:line="259" w:lineRule="auto"/>
      <w:ind w:left="720"/>
      <w:contextualSpacing/>
    </w:pPr>
    <w:rPr>
      <w:szCs w:val="22"/>
    </w:rPr>
  </w:style>
  <w:style w:type="character" w:customStyle="1" w:styleId="ListParagraphChar">
    <w:name w:val="List Paragraph Char"/>
    <w:aliases w:val="Bullets Char,WB Para Char,Lapis Bulleted List Char,Dot pt Char,F5 List Paragraph Char,No Spacing1 Char,List Paragraph Char Char Char Char,Indicator Text Char,Numbered Para 1 Char,Bullet 1 Char,List Paragraph12 Char,Bullet Points Char"/>
    <w:link w:val="ListParagraph"/>
    <w:uiPriority w:val="34"/>
    <w:qFormat/>
    <w:locked/>
    <w:rsid w:val="000B76E5"/>
    <w:rPr>
      <w:rFonts w:eastAsia="Times New Roman" w:cs="Times New Roman"/>
      <w:szCs w:val="22"/>
    </w:rPr>
  </w:style>
  <w:style w:type="character" w:customStyle="1" w:styleId="Heading1Char">
    <w:name w:val="Heading 1 Char"/>
    <w:basedOn w:val="DefaultParagraphFont"/>
    <w:link w:val="Heading1"/>
    <w:uiPriority w:val="9"/>
    <w:rsid w:val="00DA25A8"/>
    <w:rPr>
      <w:rFonts w:asciiTheme="majorHAnsi" w:eastAsiaTheme="majorEastAsia" w:hAnsiTheme="majorHAnsi" w:cs="Calibri Light (Headings)"/>
      <w:b/>
      <w:bCs/>
      <w:smallCaps/>
      <w:color w:val="2F5496" w:themeColor="accent1" w:themeShade="BF"/>
      <w:sz w:val="32"/>
      <w:szCs w:val="32"/>
      <w:lang w:val="en-GB"/>
    </w:rPr>
  </w:style>
  <w:style w:type="paragraph" w:styleId="FootnoteText">
    <w:name w:val="footnote text"/>
    <w:aliases w:val="ft,Footnote Text Char2,Footnote Text Char Char2,Footnote Text Char Char Char Char Char Char Char,Footnote Text Char Char1 Char,Footnote Text Char Char Char Char Char Char,Footnote Text Char Char1,Geneva 9,Font: Geneva 9,Boston 10,f,fn,ADB"/>
    <w:basedOn w:val="Normal"/>
    <w:link w:val="FootnoteTextChar"/>
    <w:autoRedefine/>
    <w:uiPriority w:val="99"/>
    <w:unhideWhenUsed/>
    <w:qFormat/>
    <w:rsid w:val="000C564E"/>
    <w:pPr>
      <w:spacing w:before="0"/>
      <w:jc w:val="left"/>
    </w:pPr>
    <w:rPr>
      <w:sz w:val="18"/>
      <w:szCs w:val="20"/>
    </w:rPr>
  </w:style>
  <w:style w:type="character" w:customStyle="1" w:styleId="FootnoteTextChar">
    <w:name w:val="Footnote Text Char"/>
    <w:aliases w:val="ft Char,Footnote Text Char2 Char,Footnote Text Char Char2 Char,Footnote Text Char Char Char Char Char Char Char Char,Footnote Text Char Char1 Char Char,Footnote Text Char Char Char Char Char Char Char1,Footnote Text Char Char1 Char1"/>
    <w:basedOn w:val="DefaultParagraphFont"/>
    <w:link w:val="FootnoteText"/>
    <w:uiPriority w:val="99"/>
    <w:rsid w:val="000C564E"/>
    <w:rPr>
      <w:rFonts w:eastAsia="Times New Roman" w:cs="Times New Roman"/>
      <w:sz w:val="18"/>
      <w:szCs w:val="20"/>
    </w:rPr>
  </w:style>
  <w:style w:type="character" w:styleId="Hyperlink">
    <w:name w:val="Hyperlink"/>
    <w:basedOn w:val="DefaultParagraphFont"/>
    <w:uiPriority w:val="99"/>
    <w:unhideWhenUsed/>
    <w:rsid w:val="00F15EA4"/>
    <w:rPr>
      <w:color w:val="0563C1" w:themeColor="hyperlink"/>
      <w:u w:val="single"/>
    </w:rPr>
  </w:style>
  <w:style w:type="character" w:styleId="Emphasis">
    <w:name w:val="Emphasis"/>
    <w:basedOn w:val="DefaultParagraphFont"/>
    <w:uiPriority w:val="20"/>
    <w:qFormat/>
    <w:rsid w:val="00F15EA4"/>
    <w:rPr>
      <w:i/>
      <w:iCs/>
    </w:rPr>
  </w:style>
  <w:style w:type="character" w:styleId="UnresolvedMention">
    <w:name w:val="Unresolved Mention"/>
    <w:basedOn w:val="DefaultParagraphFont"/>
    <w:uiPriority w:val="99"/>
    <w:unhideWhenUsed/>
    <w:rsid w:val="00D506B0"/>
    <w:rPr>
      <w:color w:val="605E5C"/>
      <w:shd w:val="clear" w:color="auto" w:fill="E1DFDD"/>
    </w:rPr>
  </w:style>
  <w:style w:type="character" w:customStyle="1" w:styleId="normaltextrun">
    <w:name w:val="normaltextrun"/>
    <w:basedOn w:val="DefaultParagraphFont"/>
    <w:rsid w:val="006D1598"/>
  </w:style>
  <w:style w:type="character" w:customStyle="1" w:styleId="eop">
    <w:name w:val="eop"/>
    <w:basedOn w:val="DefaultParagraphFont"/>
    <w:rsid w:val="006D1598"/>
  </w:style>
  <w:style w:type="character" w:customStyle="1" w:styleId="Heading4Char">
    <w:name w:val="Heading 4 Char"/>
    <w:basedOn w:val="DefaultParagraphFont"/>
    <w:link w:val="Heading4"/>
    <w:uiPriority w:val="9"/>
    <w:rsid w:val="00AE5283"/>
    <w:rPr>
      <w:rFonts w:asciiTheme="majorHAnsi" w:eastAsiaTheme="majorEastAsia" w:hAnsiTheme="majorHAnsi" w:cstheme="majorBidi"/>
      <w:i/>
      <w:iCs/>
      <w:color w:val="2F5496" w:themeColor="accent1" w:themeShade="BF"/>
    </w:rPr>
  </w:style>
  <w:style w:type="paragraph" w:customStyle="1" w:styleId="Char2">
    <w:name w:val="Char2"/>
    <w:basedOn w:val="Normal"/>
    <w:uiPriority w:val="99"/>
    <w:rsid w:val="00AE5283"/>
    <w:pPr>
      <w:spacing w:after="160" w:line="240" w:lineRule="exact"/>
    </w:pPr>
    <w:rPr>
      <w:rFonts w:eastAsiaTheme="minorHAnsi" w:cstheme="minorBidi"/>
      <w:vertAlign w:val="superscript"/>
    </w:rPr>
  </w:style>
  <w:style w:type="table" w:styleId="TableGrid">
    <w:name w:val="Table Grid"/>
    <w:basedOn w:val="TableNormal"/>
    <w:uiPriority w:val="39"/>
    <w:rsid w:val="00AE5283"/>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10707"/>
    <w:rPr>
      <w:rFonts w:asciiTheme="majorHAnsi" w:eastAsiaTheme="majorEastAsia" w:hAnsiTheme="majorHAnsi" w:cs="Times New Roman (Headings CS)"/>
      <w:b/>
      <w:bCs/>
      <w:smallCaps/>
      <w:color w:val="2F5496" w:themeColor="accent1" w:themeShade="BF"/>
      <w:sz w:val="26"/>
      <w:szCs w:val="26"/>
      <w:lang w:val="en-GB"/>
    </w:rPr>
  </w:style>
  <w:style w:type="character" w:styleId="CommentReference">
    <w:name w:val="annotation reference"/>
    <w:basedOn w:val="DefaultParagraphFont"/>
    <w:uiPriority w:val="99"/>
    <w:semiHidden/>
    <w:unhideWhenUsed/>
    <w:rsid w:val="00294415"/>
    <w:rPr>
      <w:sz w:val="16"/>
      <w:szCs w:val="16"/>
    </w:rPr>
  </w:style>
  <w:style w:type="paragraph" w:styleId="CommentText">
    <w:name w:val="annotation text"/>
    <w:basedOn w:val="Normal"/>
    <w:link w:val="CommentTextChar"/>
    <w:uiPriority w:val="99"/>
    <w:unhideWhenUsed/>
    <w:rsid w:val="00294415"/>
    <w:rPr>
      <w:sz w:val="20"/>
      <w:szCs w:val="20"/>
    </w:rPr>
  </w:style>
  <w:style w:type="character" w:customStyle="1" w:styleId="CommentTextChar">
    <w:name w:val="Comment Text Char"/>
    <w:basedOn w:val="DefaultParagraphFont"/>
    <w:link w:val="CommentText"/>
    <w:uiPriority w:val="99"/>
    <w:rsid w:val="002944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4415"/>
    <w:rPr>
      <w:b/>
      <w:bCs/>
    </w:rPr>
  </w:style>
  <w:style w:type="character" w:customStyle="1" w:styleId="CommentSubjectChar">
    <w:name w:val="Comment Subject Char"/>
    <w:basedOn w:val="CommentTextChar"/>
    <w:link w:val="CommentSubject"/>
    <w:uiPriority w:val="99"/>
    <w:semiHidden/>
    <w:rsid w:val="00294415"/>
    <w:rPr>
      <w:rFonts w:ascii="Times New Roman" w:eastAsia="Times New Roman" w:hAnsi="Times New Roman" w:cs="Times New Roman"/>
      <w:b/>
      <w:bCs/>
      <w:sz w:val="20"/>
      <w:szCs w:val="20"/>
    </w:rPr>
  </w:style>
  <w:style w:type="paragraph" w:styleId="NoSpacing">
    <w:name w:val="No Spacing"/>
    <w:uiPriority w:val="1"/>
    <w:qFormat/>
    <w:rsid w:val="00F7511F"/>
  </w:style>
  <w:style w:type="character" w:customStyle="1" w:styleId="Heading3Char">
    <w:name w:val="Heading 3 Char"/>
    <w:basedOn w:val="DefaultParagraphFont"/>
    <w:link w:val="Heading3"/>
    <w:uiPriority w:val="9"/>
    <w:rsid w:val="0064044F"/>
    <w:rPr>
      <w:rFonts w:eastAsiaTheme="majorEastAsia" w:cstheme="minorHAnsi"/>
      <w:b/>
      <w:bCs/>
      <w:color w:val="2F5496" w:themeColor="accent1" w:themeShade="BF"/>
      <w:lang w:val="en-GB"/>
    </w:rPr>
  </w:style>
  <w:style w:type="paragraph" w:customStyle="1" w:styleId="Default">
    <w:name w:val="Default"/>
    <w:rsid w:val="00EF583E"/>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E67F23"/>
    <w:rPr>
      <w:color w:val="954F72" w:themeColor="followedHyperlink"/>
      <w:u w:val="single"/>
    </w:rPr>
  </w:style>
  <w:style w:type="character" w:customStyle="1" w:styleId="Heading5Char">
    <w:name w:val="Heading 5 Char"/>
    <w:basedOn w:val="DefaultParagraphFont"/>
    <w:link w:val="Heading5"/>
    <w:uiPriority w:val="9"/>
    <w:rsid w:val="00180128"/>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80128"/>
    <w:rPr>
      <w:b/>
      <w:bCs/>
    </w:rPr>
  </w:style>
  <w:style w:type="paragraph" w:customStyle="1" w:styleId="paragraph">
    <w:name w:val="paragraph"/>
    <w:basedOn w:val="Normal"/>
    <w:rsid w:val="00D850C5"/>
    <w:pPr>
      <w:spacing w:before="100" w:beforeAutospacing="1" w:after="100" w:afterAutospacing="1"/>
    </w:pPr>
  </w:style>
  <w:style w:type="paragraph" w:styleId="BalloonText">
    <w:name w:val="Balloon Text"/>
    <w:basedOn w:val="Normal"/>
    <w:link w:val="BalloonTextChar"/>
    <w:uiPriority w:val="99"/>
    <w:semiHidden/>
    <w:unhideWhenUsed/>
    <w:rsid w:val="001108DF"/>
    <w:rPr>
      <w:sz w:val="18"/>
      <w:szCs w:val="18"/>
    </w:rPr>
  </w:style>
  <w:style w:type="character" w:customStyle="1" w:styleId="BalloonTextChar">
    <w:name w:val="Balloon Text Char"/>
    <w:basedOn w:val="DefaultParagraphFont"/>
    <w:link w:val="BalloonText"/>
    <w:uiPriority w:val="99"/>
    <w:semiHidden/>
    <w:rsid w:val="001108DF"/>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B77951"/>
    <w:pPr>
      <w:tabs>
        <w:tab w:val="center" w:pos="4513"/>
        <w:tab w:val="right" w:pos="9026"/>
      </w:tabs>
    </w:pPr>
  </w:style>
  <w:style w:type="character" w:customStyle="1" w:styleId="HeaderChar">
    <w:name w:val="Header Char"/>
    <w:basedOn w:val="DefaultParagraphFont"/>
    <w:link w:val="Header"/>
    <w:uiPriority w:val="99"/>
    <w:rsid w:val="00B77951"/>
    <w:rPr>
      <w:rFonts w:ascii="Times New Roman" w:eastAsia="Times New Roman" w:hAnsi="Times New Roman" w:cs="Times New Roman"/>
    </w:rPr>
  </w:style>
  <w:style w:type="paragraph" w:styleId="Footer">
    <w:name w:val="footer"/>
    <w:basedOn w:val="Normal"/>
    <w:link w:val="FooterChar"/>
    <w:uiPriority w:val="99"/>
    <w:unhideWhenUsed/>
    <w:rsid w:val="00B77951"/>
    <w:pPr>
      <w:tabs>
        <w:tab w:val="center" w:pos="4513"/>
        <w:tab w:val="right" w:pos="9026"/>
      </w:tabs>
    </w:pPr>
  </w:style>
  <w:style w:type="character" w:customStyle="1" w:styleId="FooterChar">
    <w:name w:val="Footer Char"/>
    <w:basedOn w:val="DefaultParagraphFont"/>
    <w:link w:val="Footer"/>
    <w:uiPriority w:val="99"/>
    <w:rsid w:val="00B77951"/>
    <w:rPr>
      <w:rFonts w:ascii="Times New Roman" w:eastAsia="Times New Roman" w:hAnsi="Times New Roman" w:cs="Times New Roman"/>
    </w:rPr>
  </w:style>
  <w:style w:type="paragraph" w:styleId="TOCHeading">
    <w:name w:val="TOC Heading"/>
    <w:basedOn w:val="Heading1"/>
    <w:next w:val="Normal"/>
    <w:uiPriority w:val="39"/>
    <w:unhideWhenUsed/>
    <w:qFormat/>
    <w:rsid w:val="006C7577"/>
    <w:pPr>
      <w:numPr>
        <w:numId w:val="16"/>
      </w:numPr>
      <w:spacing w:before="480" w:line="276" w:lineRule="auto"/>
      <w:contextualSpacing w:val="0"/>
      <w:jc w:val="left"/>
      <w:outlineLvl w:val="9"/>
    </w:pPr>
    <w:rPr>
      <w:rFonts w:cstheme="majorBidi"/>
      <w:b w:val="0"/>
      <w:bCs w:val="0"/>
      <w:sz w:val="28"/>
      <w:szCs w:val="28"/>
    </w:rPr>
  </w:style>
  <w:style w:type="paragraph" w:styleId="TOC1">
    <w:name w:val="toc 1"/>
    <w:basedOn w:val="Normal"/>
    <w:next w:val="Normal"/>
    <w:autoRedefine/>
    <w:uiPriority w:val="39"/>
    <w:unhideWhenUsed/>
    <w:rsid w:val="006C7577"/>
    <w:pPr>
      <w:jc w:val="left"/>
    </w:pPr>
    <w:rPr>
      <w:b/>
      <w:bCs/>
      <w:i/>
      <w:iCs/>
    </w:rPr>
  </w:style>
  <w:style w:type="paragraph" w:styleId="TOC2">
    <w:name w:val="toc 2"/>
    <w:basedOn w:val="Normal"/>
    <w:next w:val="Normal"/>
    <w:autoRedefine/>
    <w:uiPriority w:val="39"/>
    <w:unhideWhenUsed/>
    <w:rsid w:val="006C7577"/>
    <w:pPr>
      <w:ind w:left="240"/>
      <w:jc w:val="left"/>
    </w:pPr>
    <w:rPr>
      <w:b/>
      <w:bCs/>
      <w:sz w:val="22"/>
      <w:szCs w:val="22"/>
    </w:rPr>
  </w:style>
  <w:style w:type="paragraph" w:styleId="TOC3">
    <w:name w:val="toc 3"/>
    <w:basedOn w:val="Normal"/>
    <w:next w:val="Normal"/>
    <w:autoRedefine/>
    <w:uiPriority w:val="39"/>
    <w:unhideWhenUsed/>
    <w:rsid w:val="006C7577"/>
    <w:pPr>
      <w:spacing w:before="0"/>
      <w:ind w:left="480"/>
      <w:jc w:val="left"/>
    </w:pPr>
    <w:rPr>
      <w:sz w:val="20"/>
      <w:szCs w:val="20"/>
    </w:rPr>
  </w:style>
  <w:style w:type="paragraph" w:styleId="TOC4">
    <w:name w:val="toc 4"/>
    <w:basedOn w:val="Normal"/>
    <w:next w:val="Normal"/>
    <w:autoRedefine/>
    <w:uiPriority w:val="39"/>
    <w:unhideWhenUsed/>
    <w:rsid w:val="006C7577"/>
    <w:pPr>
      <w:spacing w:before="0"/>
      <w:ind w:left="720"/>
      <w:jc w:val="left"/>
    </w:pPr>
    <w:rPr>
      <w:sz w:val="20"/>
      <w:szCs w:val="20"/>
    </w:rPr>
  </w:style>
  <w:style w:type="paragraph" w:styleId="TOC5">
    <w:name w:val="toc 5"/>
    <w:basedOn w:val="Normal"/>
    <w:next w:val="Normal"/>
    <w:autoRedefine/>
    <w:uiPriority w:val="39"/>
    <w:unhideWhenUsed/>
    <w:rsid w:val="006C7577"/>
    <w:pPr>
      <w:spacing w:before="0"/>
      <w:ind w:left="960"/>
      <w:jc w:val="left"/>
    </w:pPr>
    <w:rPr>
      <w:sz w:val="20"/>
      <w:szCs w:val="20"/>
    </w:rPr>
  </w:style>
  <w:style w:type="paragraph" w:styleId="TOC6">
    <w:name w:val="toc 6"/>
    <w:basedOn w:val="Normal"/>
    <w:next w:val="Normal"/>
    <w:autoRedefine/>
    <w:uiPriority w:val="39"/>
    <w:unhideWhenUsed/>
    <w:rsid w:val="006C7577"/>
    <w:pPr>
      <w:spacing w:before="0"/>
      <w:ind w:left="1200"/>
      <w:jc w:val="left"/>
    </w:pPr>
    <w:rPr>
      <w:sz w:val="20"/>
      <w:szCs w:val="20"/>
    </w:rPr>
  </w:style>
  <w:style w:type="paragraph" w:styleId="TOC7">
    <w:name w:val="toc 7"/>
    <w:basedOn w:val="Normal"/>
    <w:next w:val="Normal"/>
    <w:autoRedefine/>
    <w:uiPriority w:val="39"/>
    <w:unhideWhenUsed/>
    <w:rsid w:val="006C7577"/>
    <w:pPr>
      <w:spacing w:before="0"/>
      <w:ind w:left="1440"/>
      <w:jc w:val="left"/>
    </w:pPr>
    <w:rPr>
      <w:sz w:val="20"/>
      <w:szCs w:val="20"/>
    </w:rPr>
  </w:style>
  <w:style w:type="paragraph" w:styleId="TOC8">
    <w:name w:val="toc 8"/>
    <w:basedOn w:val="Normal"/>
    <w:next w:val="Normal"/>
    <w:autoRedefine/>
    <w:uiPriority w:val="39"/>
    <w:unhideWhenUsed/>
    <w:rsid w:val="006C7577"/>
    <w:pPr>
      <w:spacing w:before="0"/>
      <w:ind w:left="1680"/>
      <w:jc w:val="left"/>
    </w:pPr>
    <w:rPr>
      <w:sz w:val="20"/>
      <w:szCs w:val="20"/>
    </w:rPr>
  </w:style>
  <w:style w:type="paragraph" w:styleId="TOC9">
    <w:name w:val="toc 9"/>
    <w:basedOn w:val="Normal"/>
    <w:next w:val="Normal"/>
    <w:autoRedefine/>
    <w:uiPriority w:val="39"/>
    <w:unhideWhenUsed/>
    <w:rsid w:val="006C7577"/>
    <w:pPr>
      <w:spacing w:before="0"/>
      <w:ind w:left="1920"/>
      <w:jc w:val="left"/>
    </w:pPr>
    <w:rPr>
      <w:sz w:val="20"/>
      <w:szCs w:val="20"/>
    </w:rPr>
  </w:style>
  <w:style w:type="paragraph" w:styleId="Caption">
    <w:name w:val="caption"/>
    <w:basedOn w:val="Normal"/>
    <w:next w:val="Normal"/>
    <w:uiPriority w:val="35"/>
    <w:unhideWhenUsed/>
    <w:qFormat/>
    <w:rsid w:val="00322E86"/>
    <w:pPr>
      <w:spacing w:before="0" w:after="200"/>
    </w:pPr>
    <w:rPr>
      <w:i/>
      <w:iCs/>
      <w:color w:val="44546A" w:themeColor="text2"/>
      <w:sz w:val="18"/>
      <w:szCs w:val="18"/>
    </w:rPr>
  </w:style>
  <w:style w:type="character" w:customStyle="1" w:styleId="Heading6Char">
    <w:name w:val="Heading 6 Char"/>
    <w:basedOn w:val="DefaultParagraphFont"/>
    <w:link w:val="Heading6"/>
    <w:uiPriority w:val="9"/>
    <w:semiHidden/>
    <w:rsid w:val="00C95F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5F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5F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5FC5"/>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213AAC"/>
  </w:style>
  <w:style w:type="paragraph" w:styleId="Revision">
    <w:name w:val="Revision"/>
    <w:hidden/>
    <w:uiPriority w:val="99"/>
    <w:semiHidden/>
    <w:rsid w:val="00CC082B"/>
    <w:rPr>
      <w:rFonts w:eastAsia="Times New Roman" w:cs="Times New Roman"/>
    </w:rPr>
  </w:style>
  <w:style w:type="character" w:styleId="Mention">
    <w:name w:val="Mention"/>
    <w:basedOn w:val="DefaultParagraphFont"/>
    <w:uiPriority w:val="99"/>
    <w:unhideWhenUsed/>
    <w:rsid w:val="00934D45"/>
    <w:rPr>
      <w:color w:val="2B579A"/>
      <w:shd w:val="clear" w:color="auto" w:fill="E1DFDD"/>
    </w:rPr>
  </w:style>
  <w:style w:type="character" w:styleId="FootnoteReference">
    <w:name w:val="footnote reference"/>
    <w:aliases w:val="Fußnotenzeichen DISS,ftref,BVI fnr,Char Char,Carattere Char1,Carattere Char Char Carattere Carattere Char Char,Footnote Reference Char Char Char,Carattere Char Carattere Carattere Char Carattere Char Carattere Char Char Char1 Char,4_G"/>
    <w:basedOn w:val="DefaultParagraphFont"/>
    <w:link w:val="BVIfnrCarCar"/>
    <w:uiPriority w:val="99"/>
    <w:unhideWhenUsed/>
    <w:qFormat/>
    <w:rsid w:val="00E243F5"/>
    <w:rPr>
      <w:vertAlign w:val="superscript"/>
    </w:rPr>
  </w:style>
  <w:style w:type="paragraph" w:styleId="EndnoteText">
    <w:name w:val="endnote text"/>
    <w:basedOn w:val="Normal"/>
    <w:link w:val="EndnoteTextChar"/>
    <w:uiPriority w:val="99"/>
    <w:semiHidden/>
    <w:unhideWhenUsed/>
    <w:rsid w:val="00145BDE"/>
    <w:pPr>
      <w:spacing w:before="0"/>
    </w:pPr>
    <w:rPr>
      <w:sz w:val="20"/>
      <w:szCs w:val="20"/>
    </w:rPr>
  </w:style>
  <w:style w:type="character" w:customStyle="1" w:styleId="EndnoteTextChar">
    <w:name w:val="Endnote Text Char"/>
    <w:basedOn w:val="DefaultParagraphFont"/>
    <w:link w:val="EndnoteText"/>
    <w:uiPriority w:val="99"/>
    <w:semiHidden/>
    <w:rsid w:val="00145BDE"/>
    <w:rPr>
      <w:rFonts w:eastAsia="Times New Roman" w:cs="Times New Roman"/>
      <w:sz w:val="20"/>
      <w:szCs w:val="20"/>
    </w:rPr>
  </w:style>
  <w:style w:type="character" w:styleId="EndnoteReference">
    <w:name w:val="endnote reference"/>
    <w:basedOn w:val="DefaultParagraphFont"/>
    <w:uiPriority w:val="99"/>
    <w:semiHidden/>
    <w:unhideWhenUsed/>
    <w:rsid w:val="00145BDE"/>
    <w:rPr>
      <w:vertAlign w:val="superscript"/>
    </w:rPr>
  </w:style>
  <w:style w:type="paragraph" w:styleId="NormalWeb">
    <w:name w:val="Normal (Web)"/>
    <w:basedOn w:val="Normal"/>
    <w:uiPriority w:val="99"/>
    <w:unhideWhenUsed/>
    <w:rsid w:val="00C05EC0"/>
    <w:pPr>
      <w:spacing w:before="100" w:beforeAutospacing="1" w:after="100" w:afterAutospacing="1"/>
      <w:jc w:val="left"/>
    </w:pPr>
    <w:rPr>
      <w:rFonts w:ascii="Times New Roman" w:hAnsi="Times New Roman"/>
    </w:rPr>
  </w:style>
  <w:style w:type="numbering" w:styleId="111111">
    <w:name w:val="Outline List 2"/>
    <w:basedOn w:val="NoList"/>
    <w:uiPriority w:val="99"/>
    <w:semiHidden/>
    <w:unhideWhenUsed/>
    <w:rsid w:val="002A5D0B"/>
    <w:pPr>
      <w:numPr>
        <w:numId w:val="14"/>
      </w:numPr>
    </w:pPr>
  </w:style>
  <w:style w:type="character" w:styleId="PageNumber">
    <w:name w:val="page number"/>
    <w:basedOn w:val="DefaultParagraphFont"/>
    <w:uiPriority w:val="99"/>
    <w:semiHidden/>
    <w:unhideWhenUsed/>
    <w:rsid w:val="00E66135"/>
  </w:style>
  <w:style w:type="paragraph" w:styleId="PlainText">
    <w:name w:val="Plain Text"/>
    <w:basedOn w:val="Normal"/>
    <w:link w:val="PlainTextChar1"/>
    <w:uiPriority w:val="99"/>
    <w:rsid w:val="00631412"/>
    <w:pPr>
      <w:spacing w:before="0"/>
      <w:jc w:val="left"/>
    </w:pPr>
    <w:rPr>
      <w:rFonts w:ascii="Consolas" w:hAnsi="Consolas"/>
      <w:sz w:val="20"/>
      <w:szCs w:val="20"/>
    </w:rPr>
  </w:style>
  <w:style w:type="character" w:customStyle="1" w:styleId="PlainTextChar">
    <w:name w:val="Plain Text Char"/>
    <w:basedOn w:val="DefaultParagraphFont"/>
    <w:uiPriority w:val="99"/>
    <w:semiHidden/>
    <w:rsid w:val="00631412"/>
    <w:rPr>
      <w:rFonts w:ascii="Consolas" w:eastAsia="Times New Roman" w:hAnsi="Consolas" w:cs="Consolas"/>
      <w:sz w:val="21"/>
      <w:szCs w:val="21"/>
    </w:rPr>
  </w:style>
  <w:style w:type="character" w:customStyle="1" w:styleId="PlainTextChar1">
    <w:name w:val="Plain Text Char1"/>
    <w:link w:val="PlainText"/>
    <w:uiPriority w:val="99"/>
    <w:locked/>
    <w:rsid w:val="00631412"/>
    <w:rPr>
      <w:rFonts w:ascii="Consolas" w:eastAsia="Times New Roman" w:hAnsi="Consolas" w:cs="Times New Roman"/>
      <w:sz w:val="20"/>
      <w:szCs w:val="20"/>
    </w:rPr>
  </w:style>
  <w:style w:type="paragraph" w:customStyle="1" w:styleId="BVIfnrCarCar">
    <w:name w:val="BVI fnr Car Car"/>
    <w:aliases w:val="BVI fnr Car,BVI fnr Car Car Car Car,BVI fnr Car Car Car Car Char,BVI fnr Car Car Car Car Char Char Char Char Char"/>
    <w:basedOn w:val="Normal"/>
    <w:link w:val="FootnoteReference"/>
    <w:uiPriority w:val="99"/>
    <w:rsid w:val="00403BF1"/>
    <w:pPr>
      <w:spacing w:before="0" w:after="160" w:line="240" w:lineRule="exact"/>
      <w:jc w:val="left"/>
    </w:pPr>
    <w:rPr>
      <w:rFonts w:eastAsia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2597">
      <w:bodyDiv w:val="1"/>
      <w:marLeft w:val="0"/>
      <w:marRight w:val="0"/>
      <w:marTop w:val="0"/>
      <w:marBottom w:val="0"/>
      <w:divBdr>
        <w:top w:val="none" w:sz="0" w:space="0" w:color="auto"/>
        <w:left w:val="none" w:sz="0" w:space="0" w:color="auto"/>
        <w:bottom w:val="none" w:sz="0" w:space="0" w:color="auto"/>
        <w:right w:val="none" w:sz="0" w:space="0" w:color="auto"/>
      </w:divBdr>
    </w:div>
    <w:div w:id="115029151">
      <w:bodyDiv w:val="1"/>
      <w:marLeft w:val="0"/>
      <w:marRight w:val="0"/>
      <w:marTop w:val="0"/>
      <w:marBottom w:val="0"/>
      <w:divBdr>
        <w:top w:val="none" w:sz="0" w:space="0" w:color="auto"/>
        <w:left w:val="none" w:sz="0" w:space="0" w:color="auto"/>
        <w:bottom w:val="none" w:sz="0" w:space="0" w:color="auto"/>
        <w:right w:val="none" w:sz="0" w:space="0" w:color="auto"/>
      </w:divBdr>
    </w:div>
    <w:div w:id="133527016">
      <w:bodyDiv w:val="1"/>
      <w:marLeft w:val="0"/>
      <w:marRight w:val="0"/>
      <w:marTop w:val="0"/>
      <w:marBottom w:val="0"/>
      <w:divBdr>
        <w:top w:val="none" w:sz="0" w:space="0" w:color="auto"/>
        <w:left w:val="none" w:sz="0" w:space="0" w:color="auto"/>
        <w:bottom w:val="none" w:sz="0" w:space="0" w:color="auto"/>
        <w:right w:val="none" w:sz="0" w:space="0" w:color="auto"/>
      </w:divBdr>
    </w:div>
    <w:div w:id="162087746">
      <w:bodyDiv w:val="1"/>
      <w:marLeft w:val="0"/>
      <w:marRight w:val="0"/>
      <w:marTop w:val="0"/>
      <w:marBottom w:val="0"/>
      <w:divBdr>
        <w:top w:val="none" w:sz="0" w:space="0" w:color="auto"/>
        <w:left w:val="none" w:sz="0" w:space="0" w:color="auto"/>
        <w:bottom w:val="none" w:sz="0" w:space="0" w:color="auto"/>
        <w:right w:val="none" w:sz="0" w:space="0" w:color="auto"/>
      </w:divBdr>
    </w:div>
    <w:div w:id="174420283">
      <w:bodyDiv w:val="1"/>
      <w:marLeft w:val="0"/>
      <w:marRight w:val="0"/>
      <w:marTop w:val="0"/>
      <w:marBottom w:val="0"/>
      <w:divBdr>
        <w:top w:val="none" w:sz="0" w:space="0" w:color="auto"/>
        <w:left w:val="none" w:sz="0" w:space="0" w:color="auto"/>
        <w:bottom w:val="none" w:sz="0" w:space="0" w:color="auto"/>
        <w:right w:val="none" w:sz="0" w:space="0" w:color="auto"/>
      </w:divBdr>
      <w:divsChild>
        <w:div w:id="104424255">
          <w:marLeft w:val="0"/>
          <w:marRight w:val="0"/>
          <w:marTop w:val="0"/>
          <w:marBottom w:val="0"/>
          <w:divBdr>
            <w:top w:val="none" w:sz="0" w:space="0" w:color="auto"/>
            <w:left w:val="none" w:sz="0" w:space="0" w:color="auto"/>
            <w:bottom w:val="none" w:sz="0" w:space="0" w:color="auto"/>
            <w:right w:val="none" w:sz="0" w:space="0" w:color="auto"/>
          </w:divBdr>
          <w:divsChild>
            <w:div w:id="1514609976">
              <w:marLeft w:val="0"/>
              <w:marRight w:val="0"/>
              <w:marTop w:val="0"/>
              <w:marBottom w:val="0"/>
              <w:divBdr>
                <w:top w:val="none" w:sz="0" w:space="0" w:color="auto"/>
                <w:left w:val="none" w:sz="0" w:space="0" w:color="auto"/>
                <w:bottom w:val="none" w:sz="0" w:space="0" w:color="auto"/>
                <w:right w:val="none" w:sz="0" w:space="0" w:color="auto"/>
              </w:divBdr>
              <w:divsChild>
                <w:div w:id="245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2538">
      <w:bodyDiv w:val="1"/>
      <w:marLeft w:val="0"/>
      <w:marRight w:val="0"/>
      <w:marTop w:val="0"/>
      <w:marBottom w:val="0"/>
      <w:divBdr>
        <w:top w:val="none" w:sz="0" w:space="0" w:color="auto"/>
        <w:left w:val="none" w:sz="0" w:space="0" w:color="auto"/>
        <w:bottom w:val="none" w:sz="0" w:space="0" w:color="auto"/>
        <w:right w:val="none" w:sz="0" w:space="0" w:color="auto"/>
      </w:divBdr>
    </w:div>
    <w:div w:id="195974645">
      <w:bodyDiv w:val="1"/>
      <w:marLeft w:val="0"/>
      <w:marRight w:val="0"/>
      <w:marTop w:val="0"/>
      <w:marBottom w:val="0"/>
      <w:divBdr>
        <w:top w:val="none" w:sz="0" w:space="0" w:color="auto"/>
        <w:left w:val="none" w:sz="0" w:space="0" w:color="auto"/>
        <w:bottom w:val="none" w:sz="0" w:space="0" w:color="auto"/>
        <w:right w:val="none" w:sz="0" w:space="0" w:color="auto"/>
      </w:divBdr>
    </w:div>
    <w:div w:id="213851147">
      <w:bodyDiv w:val="1"/>
      <w:marLeft w:val="0"/>
      <w:marRight w:val="0"/>
      <w:marTop w:val="0"/>
      <w:marBottom w:val="0"/>
      <w:divBdr>
        <w:top w:val="none" w:sz="0" w:space="0" w:color="auto"/>
        <w:left w:val="none" w:sz="0" w:space="0" w:color="auto"/>
        <w:bottom w:val="none" w:sz="0" w:space="0" w:color="auto"/>
        <w:right w:val="none" w:sz="0" w:space="0" w:color="auto"/>
      </w:divBdr>
    </w:div>
    <w:div w:id="232349916">
      <w:bodyDiv w:val="1"/>
      <w:marLeft w:val="0"/>
      <w:marRight w:val="0"/>
      <w:marTop w:val="0"/>
      <w:marBottom w:val="0"/>
      <w:divBdr>
        <w:top w:val="none" w:sz="0" w:space="0" w:color="auto"/>
        <w:left w:val="none" w:sz="0" w:space="0" w:color="auto"/>
        <w:bottom w:val="none" w:sz="0" w:space="0" w:color="auto"/>
        <w:right w:val="none" w:sz="0" w:space="0" w:color="auto"/>
      </w:divBdr>
    </w:div>
    <w:div w:id="233905163">
      <w:bodyDiv w:val="1"/>
      <w:marLeft w:val="0"/>
      <w:marRight w:val="0"/>
      <w:marTop w:val="0"/>
      <w:marBottom w:val="0"/>
      <w:divBdr>
        <w:top w:val="none" w:sz="0" w:space="0" w:color="auto"/>
        <w:left w:val="none" w:sz="0" w:space="0" w:color="auto"/>
        <w:bottom w:val="none" w:sz="0" w:space="0" w:color="auto"/>
        <w:right w:val="none" w:sz="0" w:space="0" w:color="auto"/>
      </w:divBdr>
    </w:div>
    <w:div w:id="248586439">
      <w:bodyDiv w:val="1"/>
      <w:marLeft w:val="0"/>
      <w:marRight w:val="0"/>
      <w:marTop w:val="0"/>
      <w:marBottom w:val="0"/>
      <w:divBdr>
        <w:top w:val="none" w:sz="0" w:space="0" w:color="auto"/>
        <w:left w:val="none" w:sz="0" w:space="0" w:color="auto"/>
        <w:bottom w:val="none" w:sz="0" w:space="0" w:color="auto"/>
        <w:right w:val="none" w:sz="0" w:space="0" w:color="auto"/>
      </w:divBdr>
    </w:div>
    <w:div w:id="255671732">
      <w:bodyDiv w:val="1"/>
      <w:marLeft w:val="0"/>
      <w:marRight w:val="0"/>
      <w:marTop w:val="0"/>
      <w:marBottom w:val="0"/>
      <w:divBdr>
        <w:top w:val="none" w:sz="0" w:space="0" w:color="auto"/>
        <w:left w:val="none" w:sz="0" w:space="0" w:color="auto"/>
        <w:bottom w:val="none" w:sz="0" w:space="0" w:color="auto"/>
        <w:right w:val="none" w:sz="0" w:space="0" w:color="auto"/>
      </w:divBdr>
    </w:div>
    <w:div w:id="294337916">
      <w:bodyDiv w:val="1"/>
      <w:marLeft w:val="0"/>
      <w:marRight w:val="0"/>
      <w:marTop w:val="0"/>
      <w:marBottom w:val="0"/>
      <w:divBdr>
        <w:top w:val="none" w:sz="0" w:space="0" w:color="auto"/>
        <w:left w:val="none" w:sz="0" w:space="0" w:color="auto"/>
        <w:bottom w:val="none" w:sz="0" w:space="0" w:color="auto"/>
        <w:right w:val="none" w:sz="0" w:space="0" w:color="auto"/>
      </w:divBdr>
    </w:div>
    <w:div w:id="339430249">
      <w:bodyDiv w:val="1"/>
      <w:marLeft w:val="0"/>
      <w:marRight w:val="0"/>
      <w:marTop w:val="0"/>
      <w:marBottom w:val="0"/>
      <w:divBdr>
        <w:top w:val="none" w:sz="0" w:space="0" w:color="auto"/>
        <w:left w:val="none" w:sz="0" w:space="0" w:color="auto"/>
        <w:bottom w:val="none" w:sz="0" w:space="0" w:color="auto"/>
        <w:right w:val="none" w:sz="0" w:space="0" w:color="auto"/>
      </w:divBdr>
    </w:div>
    <w:div w:id="385880925">
      <w:bodyDiv w:val="1"/>
      <w:marLeft w:val="0"/>
      <w:marRight w:val="0"/>
      <w:marTop w:val="0"/>
      <w:marBottom w:val="0"/>
      <w:divBdr>
        <w:top w:val="none" w:sz="0" w:space="0" w:color="auto"/>
        <w:left w:val="none" w:sz="0" w:space="0" w:color="auto"/>
        <w:bottom w:val="none" w:sz="0" w:space="0" w:color="auto"/>
        <w:right w:val="none" w:sz="0" w:space="0" w:color="auto"/>
      </w:divBdr>
    </w:div>
    <w:div w:id="392319371">
      <w:bodyDiv w:val="1"/>
      <w:marLeft w:val="0"/>
      <w:marRight w:val="0"/>
      <w:marTop w:val="0"/>
      <w:marBottom w:val="0"/>
      <w:divBdr>
        <w:top w:val="none" w:sz="0" w:space="0" w:color="auto"/>
        <w:left w:val="none" w:sz="0" w:space="0" w:color="auto"/>
        <w:bottom w:val="none" w:sz="0" w:space="0" w:color="auto"/>
        <w:right w:val="none" w:sz="0" w:space="0" w:color="auto"/>
      </w:divBdr>
    </w:div>
    <w:div w:id="404425494">
      <w:bodyDiv w:val="1"/>
      <w:marLeft w:val="0"/>
      <w:marRight w:val="0"/>
      <w:marTop w:val="0"/>
      <w:marBottom w:val="0"/>
      <w:divBdr>
        <w:top w:val="none" w:sz="0" w:space="0" w:color="auto"/>
        <w:left w:val="none" w:sz="0" w:space="0" w:color="auto"/>
        <w:bottom w:val="none" w:sz="0" w:space="0" w:color="auto"/>
        <w:right w:val="none" w:sz="0" w:space="0" w:color="auto"/>
      </w:divBdr>
    </w:div>
    <w:div w:id="418450471">
      <w:bodyDiv w:val="1"/>
      <w:marLeft w:val="0"/>
      <w:marRight w:val="0"/>
      <w:marTop w:val="0"/>
      <w:marBottom w:val="0"/>
      <w:divBdr>
        <w:top w:val="none" w:sz="0" w:space="0" w:color="auto"/>
        <w:left w:val="none" w:sz="0" w:space="0" w:color="auto"/>
        <w:bottom w:val="none" w:sz="0" w:space="0" w:color="auto"/>
        <w:right w:val="none" w:sz="0" w:space="0" w:color="auto"/>
      </w:divBdr>
    </w:div>
    <w:div w:id="476145965">
      <w:bodyDiv w:val="1"/>
      <w:marLeft w:val="0"/>
      <w:marRight w:val="0"/>
      <w:marTop w:val="0"/>
      <w:marBottom w:val="0"/>
      <w:divBdr>
        <w:top w:val="none" w:sz="0" w:space="0" w:color="auto"/>
        <w:left w:val="none" w:sz="0" w:space="0" w:color="auto"/>
        <w:bottom w:val="none" w:sz="0" w:space="0" w:color="auto"/>
        <w:right w:val="none" w:sz="0" w:space="0" w:color="auto"/>
      </w:divBdr>
    </w:div>
    <w:div w:id="503517765">
      <w:bodyDiv w:val="1"/>
      <w:marLeft w:val="0"/>
      <w:marRight w:val="0"/>
      <w:marTop w:val="0"/>
      <w:marBottom w:val="0"/>
      <w:divBdr>
        <w:top w:val="none" w:sz="0" w:space="0" w:color="auto"/>
        <w:left w:val="none" w:sz="0" w:space="0" w:color="auto"/>
        <w:bottom w:val="none" w:sz="0" w:space="0" w:color="auto"/>
        <w:right w:val="none" w:sz="0" w:space="0" w:color="auto"/>
      </w:divBdr>
    </w:div>
    <w:div w:id="533808123">
      <w:bodyDiv w:val="1"/>
      <w:marLeft w:val="0"/>
      <w:marRight w:val="0"/>
      <w:marTop w:val="0"/>
      <w:marBottom w:val="0"/>
      <w:divBdr>
        <w:top w:val="none" w:sz="0" w:space="0" w:color="auto"/>
        <w:left w:val="none" w:sz="0" w:space="0" w:color="auto"/>
        <w:bottom w:val="none" w:sz="0" w:space="0" w:color="auto"/>
        <w:right w:val="none" w:sz="0" w:space="0" w:color="auto"/>
      </w:divBdr>
    </w:div>
    <w:div w:id="578056349">
      <w:bodyDiv w:val="1"/>
      <w:marLeft w:val="0"/>
      <w:marRight w:val="0"/>
      <w:marTop w:val="0"/>
      <w:marBottom w:val="0"/>
      <w:divBdr>
        <w:top w:val="none" w:sz="0" w:space="0" w:color="auto"/>
        <w:left w:val="none" w:sz="0" w:space="0" w:color="auto"/>
        <w:bottom w:val="none" w:sz="0" w:space="0" w:color="auto"/>
        <w:right w:val="none" w:sz="0" w:space="0" w:color="auto"/>
      </w:divBdr>
    </w:div>
    <w:div w:id="595289137">
      <w:bodyDiv w:val="1"/>
      <w:marLeft w:val="0"/>
      <w:marRight w:val="0"/>
      <w:marTop w:val="0"/>
      <w:marBottom w:val="0"/>
      <w:divBdr>
        <w:top w:val="none" w:sz="0" w:space="0" w:color="auto"/>
        <w:left w:val="none" w:sz="0" w:space="0" w:color="auto"/>
        <w:bottom w:val="none" w:sz="0" w:space="0" w:color="auto"/>
        <w:right w:val="none" w:sz="0" w:space="0" w:color="auto"/>
      </w:divBdr>
    </w:div>
    <w:div w:id="599458355">
      <w:bodyDiv w:val="1"/>
      <w:marLeft w:val="0"/>
      <w:marRight w:val="0"/>
      <w:marTop w:val="0"/>
      <w:marBottom w:val="0"/>
      <w:divBdr>
        <w:top w:val="none" w:sz="0" w:space="0" w:color="auto"/>
        <w:left w:val="none" w:sz="0" w:space="0" w:color="auto"/>
        <w:bottom w:val="none" w:sz="0" w:space="0" w:color="auto"/>
        <w:right w:val="none" w:sz="0" w:space="0" w:color="auto"/>
      </w:divBdr>
    </w:div>
    <w:div w:id="615865356">
      <w:bodyDiv w:val="1"/>
      <w:marLeft w:val="0"/>
      <w:marRight w:val="0"/>
      <w:marTop w:val="0"/>
      <w:marBottom w:val="0"/>
      <w:divBdr>
        <w:top w:val="none" w:sz="0" w:space="0" w:color="auto"/>
        <w:left w:val="none" w:sz="0" w:space="0" w:color="auto"/>
        <w:bottom w:val="none" w:sz="0" w:space="0" w:color="auto"/>
        <w:right w:val="none" w:sz="0" w:space="0" w:color="auto"/>
      </w:divBdr>
      <w:divsChild>
        <w:div w:id="1126433239">
          <w:marLeft w:val="0"/>
          <w:marRight w:val="0"/>
          <w:marTop w:val="0"/>
          <w:marBottom w:val="0"/>
          <w:divBdr>
            <w:top w:val="none" w:sz="0" w:space="0" w:color="auto"/>
            <w:left w:val="none" w:sz="0" w:space="0" w:color="auto"/>
            <w:bottom w:val="none" w:sz="0" w:space="0" w:color="auto"/>
            <w:right w:val="none" w:sz="0" w:space="0" w:color="auto"/>
          </w:divBdr>
          <w:divsChild>
            <w:div w:id="1789734580">
              <w:marLeft w:val="0"/>
              <w:marRight w:val="0"/>
              <w:marTop w:val="0"/>
              <w:marBottom w:val="0"/>
              <w:divBdr>
                <w:top w:val="none" w:sz="0" w:space="0" w:color="auto"/>
                <w:left w:val="none" w:sz="0" w:space="0" w:color="auto"/>
                <w:bottom w:val="none" w:sz="0" w:space="0" w:color="auto"/>
                <w:right w:val="none" w:sz="0" w:space="0" w:color="auto"/>
              </w:divBdr>
              <w:divsChild>
                <w:div w:id="1092891030">
                  <w:marLeft w:val="0"/>
                  <w:marRight w:val="0"/>
                  <w:marTop w:val="0"/>
                  <w:marBottom w:val="0"/>
                  <w:divBdr>
                    <w:top w:val="none" w:sz="0" w:space="0" w:color="auto"/>
                    <w:left w:val="none" w:sz="0" w:space="0" w:color="auto"/>
                    <w:bottom w:val="none" w:sz="0" w:space="0" w:color="auto"/>
                    <w:right w:val="none" w:sz="0" w:space="0" w:color="auto"/>
                  </w:divBdr>
                  <w:divsChild>
                    <w:div w:id="11126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602787">
      <w:bodyDiv w:val="1"/>
      <w:marLeft w:val="0"/>
      <w:marRight w:val="0"/>
      <w:marTop w:val="0"/>
      <w:marBottom w:val="0"/>
      <w:divBdr>
        <w:top w:val="none" w:sz="0" w:space="0" w:color="auto"/>
        <w:left w:val="none" w:sz="0" w:space="0" w:color="auto"/>
        <w:bottom w:val="none" w:sz="0" w:space="0" w:color="auto"/>
        <w:right w:val="none" w:sz="0" w:space="0" w:color="auto"/>
      </w:divBdr>
    </w:div>
    <w:div w:id="643975260">
      <w:bodyDiv w:val="1"/>
      <w:marLeft w:val="0"/>
      <w:marRight w:val="0"/>
      <w:marTop w:val="0"/>
      <w:marBottom w:val="0"/>
      <w:divBdr>
        <w:top w:val="none" w:sz="0" w:space="0" w:color="auto"/>
        <w:left w:val="none" w:sz="0" w:space="0" w:color="auto"/>
        <w:bottom w:val="none" w:sz="0" w:space="0" w:color="auto"/>
        <w:right w:val="none" w:sz="0" w:space="0" w:color="auto"/>
      </w:divBdr>
      <w:divsChild>
        <w:div w:id="1004361929">
          <w:marLeft w:val="0"/>
          <w:marRight w:val="0"/>
          <w:marTop w:val="0"/>
          <w:marBottom w:val="0"/>
          <w:divBdr>
            <w:top w:val="none" w:sz="0" w:space="0" w:color="auto"/>
            <w:left w:val="none" w:sz="0" w:space="0" w:color="auto"/>
            <w:bottom w:val="none" w:sz="0" w:space="0" w:color="auto"/>
            <w:right w:val="none" w:sz="0" w:space="0" w:color="auto"/>
          </w:divBdr>
          <w:divsChild>
            <w:div w:id="1819347420">
              <w:marLeft w:val="0"/>
              <w:marRight w:val="0"/>
              <w:marTop w:val="0"/>
              <w:marBottom w:val="0"/>
              <w:divBdr>
                <w:top w:val="none" w:sz="0" w:space="0" w:color="auto"/>
                <w:left w:val="none" w:sz="0" w:space="0" w:color="auto"/>
                <w:bottom w:val="none" w:sz="0" w:space="0" w:color="auto"/>
                <w:right w:val="none" w:sz="0" w:space="0" w:color="auto"/>
              </w:divBdr>
              <w:divsChild>
                <w:div w:id="9362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3322">
      <w:bodyDiv w:val="1"/>
      <w:marLeft w:val="0"/>
      <w:marRight w:val="0"/>
      <w:marTop w:val="0"/>
      <w:marBottom w:val="0"/>
      <w:divBdr>
        <w:top w:val="none" w:sz="0" w:space="0" w:color="auto"/>
        <w:left w:val="none" w:sz="0" w:space="0" w:color="auto"/>
        <w:bottom w:val="none" w:sz="0" w:space="0" w:color="auto"/>
        <w:right w:val="none" w:sz="0" w:space="0" w:color="auto"/>
      </w:divBdr>
    </w:div>
    <w:div w:id="783499618">
      <w:bodyDiv w:val="1"/>
      <w:marLeft w:val="0"/>
      <w:marRight w:val="0"/>
      <w:marTop w:val="0"/>
      <w:marBottom w:val="0"/>
      <w:divBdr>
        <w:top w:val="none" w:sz="0" w:space="0" w:color="auto"/>
        <w:left w:val="none" w:sz="0" w:space="0" w:color="auto"/>
        <w:bottom w:val="none" w:sz="0" w:space="0" w:color="auto"/>
        <w:right w:val="none" w:sz="0" w:space="0" w:color="auto"/>
      </w:divBdr>
    </w:div>
    <w:div w:id="884829470">
      <w:bodyDiv w:val="1"/>
      <w:marLeft w:val="0"/>
      <w:marRight w:val="0"/>
      <w:marTop w:val="0"/>
      <w:marBottom w:val="0"/>
      <w:divBdr>
        <w:top w:val="none" w:sz="0" w:space="0" w:color="auto"/>
        <w:left w:val="none" w:sz="0" w:space="0" w:color="auto"/>
        <w:bottom w:val="none" w:sz="0" w:space="0" w:color="auto"/>
        <w:right w:val="none" w:sz="0" w:space="0" w:color="auto"/>
      </w:divBdr>
    </w:div>
    <w:div w:id="890311695">
      <w:bodyDiv w:val="1"/>
      <w:marLeft w:val="0"/>
      <w:marRight w:val="0"/>
      <w:marTop w:val="0"/>
      <w:marBottom w:val="0"/>
      <w:divBdr>
        <w:top w:val="none" w:sz="0" w:space="0" w:color="auto"/>
        <w:left w:val="none" w:sz="0" w:space="0" w:color="auto"/>
        <w:bottom w:val="none" w:sz="0" w:space="0" w:color="auto"/>
        <w:right w:val="none" w:sz="0" w:space="0" w:color="auto"/>
      </w:divBdr>
    </w:div>
    <w:div w:id="897396444">
      <w:bodyDiv w:val="1"/>
      <w:marLeft w:val="0"/>
      <w:marRight w:val="0"/>
      <w:marTop w:val="0"/>
      <w:marBottom w:val="0"/>
      <w:divBdr>
        <w:top w:val="none" w:sz="0" w:space="0" w:color="auto"/>
        <w:left w:val="none" w:sz="0" w:space="0" w:color="auto"/>
        <w:bottom w:val="none" w:sz="0" w:space="0" w:color="auto"/>
        <w:right w:val="none" w:sz="0" w:space="0" w:color="auto"/>
      </w:divBdr>
    </w:div>
    <w:div w:id="932321663">
      <w:bodyDiv w:val="1"/>
      <w:marLeft w:val="0"/>
      <w:marRight w:val="0"/>
      <w:marTop w:val="0"/>
      <w:marBottom w:val="0"/>
      <w:divBdr>
        <w:top w:val="none" w:sz="0" w:space="0" w:color="auto"/>
        <w:left w:val="none" w:sz="0" w:space="0" w:color="auto"/>
        <w:bottom w:val="none" w:sz="0" w:space="0" w:color="auto"/>
        <w:right w:val="none" w:sz="0" w:space="0" w:color="auto"/>
      </w:divBdr>
    </w:div>
    <w:div w:id="942227512">
      <w:bodyDiv w:val="1"/>
      <w:marLeft w:val="0"/>
      <w:marRight w:val="0"/>
      <w:marTop w:val="0"/>
      <w:marBottom w:val="0"/>
      <w:divBdr>
        <w:top w:val="none" w:sz="0" w:space="0" w:color="auto"/>
        <w:left w:val="none" w:sz="0" w:space="0" w:color="auto"/>
        <w:bottom w:val="none" w:sz="0" w:space="0" w:color="auto"/>
        <w:right w:val="none" w:sz="0" w:space="0" w:color="auto"/>
      </w:divBdr>
    </w:div>
    <w:div w:id="958996156">
      <w:bodyDiv w:val="1"/>
      <w:marLeft w:val="0"/>
      <w:marRight w:val="0"/>
      <w:marTop w:val="0"/>
      <w:marBottom w:val="0"/>
      <w:divBdr>
        <w:top w:val="none" w:sz="0" w:space="0" w:color="auto"/>
        <w:left w:val="none" w:sz="0" w:space="0" w:color="auto"/>
        <w:bottom w:val="none" w:sz="0" w:space="0" w:color="auto"/>
        <w:right w:val="none" w:sz="0" w:space="0" w:color="auto"/>
      </w:divBdr>
    </w:div>
    <w:div w:id="1003506425">
      <w:bodyDiv w:val="1"/>
      <w:marLeft w:val="0"/>
      <w:marRight w:val="0"/>
      <w:marTop w:val="0"/>
      <w:marBottom w:val="0"/>
      <w:divBdr>
        <w:top w:val="none" w:sz="0" w:space="0" w:color="auto"/>
        <w:left w:val="none" w:sz="0" w:space="0" w:color="auto"/>
        <w:bottom w:val="none" w:sz="0" w:space="0" w:color="auto"/>
        <w:right w:val="none" w:sz="0" w:space="0" w:color="auto"/>
      </w:divBdr>
    </w:div>
    <w:div w:id="1003775575">
      <w:bodyDiv w:val="1"/>
      <w:marLeft w:val="0"/>
      <w:marRight w:val="0"/>
      <w:marTop w:val="0"/>
      <w:marBottom w:val="0"/>
      <w:divBdr>
        <w:top w:val="none" w:sz="0" w:space="0" w:color="auto"/>
        <w:left w:val="none" w:sz="0" w:space="0" w:color="auto"/>
        <w:bottom w:val="none" w:sz="0" w:space="0" w:color="auto"/>
        <w:right w:val="none" w:sz="0" w:space="0" w:color="auto"/>
      </w:divBdr>
    </w:div>
    <w:div w:id="1024744456">
      <w:bodyDiv w:val="1"/>
      <w:marLeft w:val="0"/>
      <w:marRight w:val="0"/>
      <w:marTop w:val="0"/>
      <w:marBottom w:val="0"/>
      <w:divBdr>
        <w:top w:val="none" w:sz="0" w:space="0" w:color="auto"/>
        <w:left w:val="none" w:sz="0" w:space="0" w:color="auto"/>
        <w:bottom w:val="none" w:sz="0" w:space="0" w:color="auto"/>
        <w:right w:val="none" w:sz="0" w:space="0" w:color="auto"/>
      </w:divBdr>
    </w:div>
    <w:div w:id="1152019866">
      <w:bodyDiv w:val="1"/>
      <w:marLeft w:val="0"/>
      <w:marRight w:val="0"/>
      <w:marTop w:val="0"/>
      <w:marBottom w:val="0"/>
      <w:divBdr>
        <w:top w:val="none" w:sz="0" w:space="0" w:color="auto"/>
        <w:left w:val="none" w:sz="0" w:space="0" w:color="auto"/>
        <w:bottom w:val="none" w:sz="0" w:space="0" w:color="auto"/>
        <w:right w:val="none" w:sz="0" w:space="0" w:color="auto"/>
      </w:divBdr>
    </w:div>
    <w:div w:id="1198589258">
      <w:bodyDiv w:val="1"/>
      <w:marLeft w:val="0"/>
      <w:marRight w:val="0"/>
      <w:marTop w:val="0"/>
      <w:marBottom w:val="0"/>
      <w:divBdr>
        <w:top w:val="none" w:sz="0" w:space="0" w:color="auto"/>
        <w:left w:val="none" w:sz="0" w:space="0" w:color="auto"/>
        <w:bottom w:val="none" w:sz="0" w:space="0" w:color="auto"/>
        <w:right w:val="none" w:sz="0" w:space="0" w:color="auto"/>
      </w:divBdr>
      <w:divsChild>
        <w:div w:id="2125802544">
          <w:marLeft w:val="0"/>
          <w:marRight w:val="0"/>
          <w:marTop w:val="0"/>
          <w:marBottom w:val="0"/>
          <w:divBdr>
            <w:top w:val="none" w:sz="0" w:space="0" w:color="auto"/>
            <w:left w:val="none" w:sz="0" w:space="0" w:color="auto"/>
            <w:bottom w:val="none" w:sz="0" w:space="0" w:color="auto"/>
            <w:right w:val="none" w:sz="0" w:space="0" w:color="auto"/>
          </w:divBdr>
          <w:divsChild>
            <w:div w:id="865826320">
              <w:marLeft w:val="0"/>
              <w:marRight w:val="0"/>
              <w:marTop w:val="0"/>
              <w:marBottom w:val="0"/>
              <w:divBdr>
                <w:top w:val="none" w:sz="0" w:space="0" w:color="auto"/>
                <w:left w:val="none" w:sz="0" w:space="0" w:color="auto"/>
                <w:bottom w:val="none" w:sz="0" w:space="0" w:color="auto"/>
                <w:right w:val="none" w:sz="0" w:space="0" w:color="auto"/>
              </w:divBdr>
              <w:divsChild>
                <w:div w:id="146565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5645">
      <w:bodyDiv w:val="1"/>
      <w:marLeft w:val="0"/>
      <w:marRight w:val="0"/>
      <w:marTop w:val="0"/>
      <w:marBottom w:val="0"/>
      <w:divBdr>
        <w:top w:val="none" w:sz="0" w:space="0" w:color="auto"/>
        <w:left w:val="none" w:sz="0" w:space="0" w:color="auto"/>
        <w:bottom w:val="none" w:sz="0" w:space="0" w:color="auto"/>
        <w:right w:val="none" w:sz="0" w:space="0" w:color="auto"/>
      </w:divBdr>
      <w:divsChild>
        <w:div w:id="106168807">
          <w:marLeft w:val="0"/>
          <w:marRight w:val="0"/>
          <w:marTop w:val="0"/>
          <w:marBottom w:val="0"/>
          <w:divBdr>
            <w:top w:val="none" w:sz="0" w:space="0" w:color="auto"/>
            <w:left w:val="none" w:sz="0" w:space="0" w:color="auto"/>
            <w:bottom w:val="none" w:sz="0" w:space="0" w:color="auto"/>
            <w:right w:val="none" w:sz="0" w:space="0" w:color="auto"/>
          </w:divBdr>
        </w:div>
        <w:div w:id="267003315">
          <w:marLeft w:val="0"/>
          <w:marRight w:val="0"/>
          <w:marTop w:val="0"/>
          <w:marBottom w:val="0"/>
          <w:divBdr>
            <w:top w:val="none" w:sz="0" w:space="0" w:color="auto"/>
            <w:left w:val="none" w:sz="0" w:space="0" w:color="auto"/>
            <w:bottom w:val="none" w:sz="0" w:space="0" w:color="auto"/>
            <w:right w:val="none" w:sz="0" w:space="0" w:color="auto"/>
          </w:divBdr>
        </w:div>
        <w:div w:id="610815976">
          <w:marLeft w:val="0"/>
          <w:marRight w:val="0"/>
          <w:marTop w:val="0"/>
          <w:marBottom w:val="0"/>
          <w:divBdr>
            <w:top w:val="none" w:sz="0" w:space="0" w:color="auto"/>
            <w:left w:val="none" w:sz="0" w:space="0" w:color="auto"/>
            <w:bottom w:val="none" w:sz="0" w:space="0" w:color="auto"/>
            <w:right w:val="none" w:sz="0" w:space="0" w:color="auto"/>
          </w:divBdr>
        </w:div>
        <w:div w:id="620571211">
          <w:marLeft w:val="0"/>
          <w:marRight w:val="0"/>
          <w:marTop w:val="0"/>
          <w:marBottom w:val="0"/>
          <w:divBdr>
            <w:top w:val="none" w:sz="0" w:space="0" w:color="auto"/>
            <w:left w:val="none" w:sz="0" w:space="0" w:color="auto"/>
            <w:bottom w:val="none" w:sz="0" w:space="0" w:color="auto"/>
            <w:right w:val="none" w:sz="0" w:space="0" w:color="auto"/>
          </w:divBdr>
        </w:div>
        <w:div w:id="1566379987">
          <w:marLeft w:val="0"/>
          <w:marRight w:val="0"/>
          <w:marTop w:val="0"/>
          <w:marBottom w:val="0"/>
          <w:divBdr>
            <w:top w:val="none" w:sz="0" w:space="0" w:color="auto"/>
            <w:left w:val="none" w:sz="0" w:space="0" w:color="auto"/>
            <w:bottom w:val="none" w:sz="0" w:space="0" w:color="auto"/>
            <w:right w:val="none" w:sz="0" w:space="0" w:color="auto"/>
          </w:divBdr>
        </w:div>
        <w:div w:id="1940790486">
          <w:marLeft w:val="0"/>
          <w:marRight w:val="0"/>
          <w:marTop w:val="0"/>
          <w:marBottom w:val="0"/>
          <w:divBdr>
            <w:top w:val="none" w:sz="0" w:space="0" w:color="auto"/>
            <w:left w:val="none" w:sz="0" w:space="0" w:color="auto"/>
            <w:bottom w:val="none" w:sz="0" w:space="0" w:color="auto"/>
            <w:right w:val="none" w:sz="0" w:space="0" w:color="auto"/>
          </w:divBdr>
        </w:div>
      </w:divsChild>
    </w:div>
    <w:div w:id="1214805941">
      <w:bodyDiv w:val="1"/>
      <w:marLeft w:val="0"/>
      <w:marRight w:val="0"/>
      <w:marTop w:val="0"/>
      <w:marBottom w:val="0"/>
      <w:divBdr>
        <w:top w:val="none" w:sz="0" w:space="0" w:color="auto"/>
        <w:left w:val="none" w:sz="0" w:space="0" w:color="auto"/>
        <w:bottom w:val="none" w:sz="0" w:space="0" w:color="auto"/>
        <w:right w:val="none" w:sz="0" w:space="0" w:color="auto"/>
      </w:divBdr>
    </w:div>
    <w:div w:id="1264144394">
      <w:bodyDiv w:val="1"/>
      <w:marLeft w:val="0"/>
      <w:marRight w:val="0"/>
      <w:marTop w:val="0"/>
      <w:marBottom w:val="0"/>
      <w:divBdr>
        <w:top w:val="none" w:sz="0" w:space="0" w:color="auto"/>
        <w:left w:val="none" w:sz="0" w:space="0" w:color="auto"/>
        <w:bottom w:val="none" w:sz="0" w:space="0" w:color="auto"/>
        <w:right w:val="none" w:sz="0" w:space="0" w:color="auto"/>
      </w:divBdr>
    </w:div>
    <w:div w:id="1296520191">
      <w:bodyDiv w:val="1"/>
      <w:marLeft w:val="0"/>
      <w:marRight w:val="0"/>
      <w:marTop w:val="0"/>
      <w:marBottom w:val="0"/>
      <w:divBdr>
        <w:top w:val="none" w:sz="0" w:space="0" w:color="auto"/>
        <w:left w:val="none" w:sz="0" w:space="0" w:color="auto"/>
        <w:bottom w:val="none" w:sz="0" w:space="0" w:color="auto"/>
        <w:right w:val="none" w:sz="0" w:space="0" w:color="auto"/>
      </w:divBdr>
      <w:divsChild>
        <w:div w:id="914248008">
          <w:marLeft w:val="0"/>
          <w:marRight w:val="0"/>
          <w:marTop w:val="0"/>
          <w:marBottom w:val="0"/>
          <w:divBdr>
            <w:top w:val="none" w:sz="0" w:space="0" w:color="auto"/>
            <w:left w:val="none" w:sz="0" w:space="0" w:color="auto"/>
            <w:bottom w:val="none" w:sz="0" w:space="0" w:color="auto"/>
            <w:right w:val="none" w:sz="0" w:space="0" w:color="auto"/>
          </w:divBdr>
        </w:div>
        <w:div w:id="1485926015">
          <w:marLeft w:val="0"/>
          <w:marRight w:val="0"/>
          <w:marTop w:val="0"/>
          <w:marBottom w:val="0"/>
          <w:divBdr>
            <w:top w:val="none" w:sz="0" w:space="0" w:color="auto"/>
            <w:left w:val="none" w:sz="0" w:space="0" w:color="auto"/>
            <w:bottom w:val="none" w:sz="0" w:space="0" w:color="auto"/>
            <w:right w:val="none" w:sz="0" w:space="0" w:color="auto"/>
          </w:divBdr>
          <w:divsChild>
            <w:div w:id="563640904">
              <w:marLeft w:val="0"/>
              <w:marRight w:val="0"/>
              <w:marTop w:val="0"/>
              <w:marBottom w:val="0"/>
              <w:divBdr>
                <w:top w:val="none" w:sz="0" w:space="0" w:color="auto"/>
                <w:left w:val="none" w:sz="0" w:space="0" w:color="auto"/>
                <w:bottom w:val="none" w:sz="0" w:space="0" w:color="auto"/>
                <w:right w:val="none" w:sz="0" w:space="0" w:color="auto"/>
              </w:divBdr>
              <w:divsChild>
                <w:div w:id="7082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3921">
      <w:bodyDiv w:val="1"/>
      <w:marLeft w:val="0"/>
      <w:marRight w:val="0"/>
      <w:marTop w:val="0"/>
      <w:marBottom w:val="0"/>
      <w:divBdr>
        <w:top w:val="none" w:sz="0" w:space="0" w:color="auto"/>
        <w:left w:val="none" w:sz="0" w:space="0" w:color="auto"/>
        <w:bottom w:val="none" w:sz="0" w:space="0" w:color="auto"/>
        <w:right w:val="none" w:sz="0" w:space="0" w:color="auto"/>
      </w:divBdr>
    </w:div>
    <w:div w:id="1370833741">
      <w:bodyDiv w:val="1"/>
      <w:marLeft w:val="0"/>
      <w:marRight w:val="0"/>
      <w:marTop w:val="0"/>
      <w:marBottom w:val="0"/>
      <w:divBdr>
        <w:top w:val="none" w:sz="0" w:space="0" w:color="auto"/>
        <w:left w:val="none" w:sz="0" w:space="0" w:color="auto"/>
        <w:bottom w:val="none" w:sz="0" w:space="0" w:color="auto"/>
        <w:right w:val="none" w:sz="0" w:space="0" w:color="auto"/>
      </w:divBdr>
    </w:div>
    <w:div w:id="1373117236">
      <w:bodyDiv w:val="1"/>
      <w:marLeft w:val="0"/>
      <w:marRight w:val="0"/>
      <w:marTop w:val="0"/>
      <w:marBottom w:val="0"/>
      <w:divBdr>
        <w:top w:val="none" w:sz="0" w:space="0" w:color="auto"/>
        <w:left w:val="none" w:sz="0" w:space="0" w:color="auto"/>
        <w:bottom w:val="none" w:sz="0" w:space="0" w:color="auto"/>
        <w:right w:val="none" w:sz="0" w:space="0" w:color="auto"/>
      </w:divBdr>
    </w:div>
    <w:div w:id="1414666558">
      <w:bodyDiv w:val="1"/>
      <w:marLeft w:val="0"/>
      <w:marRight w:val="0"/>
      <w:marTop w:val="0"/>
      <w:marBottom w:val="0"/>
      <w:divBdr>
        <w:top w:val="none" w:sz="0" w:space="0" w:color="auto"/>
        <w:left w:val="none" w:sz="0" w:space="0" w:color="auto"/>
        <w:bottom w:val="none" w:sz="0" w:space="0" w:color="auto"/>
        <w:right w:val="none" w:sz="0" w:space="0" w:color="auto"/>
      </w:divBdr>
    </w:div>
    <w:div w:id="1463235625">
      <w:bodyDiv w:val="1"/>
      <w:marLeft w:val="0"/>
      <w:marRight w:val="0"/>
      <w:marTop w:val="0"/>
      <w:marBottom w:val="0"/>
      <w:divBdr>
        <w:top w:val="none" w:sz="0" w:space="0" w:color="auto"/>
        <w:left w:val="none" w:sz="0" w:space="0" w:color="auto"/>
        <w:bottom w:val="none" w:sz="0" w:space="0" w:color="auto"/>
        <w:right w:val="none" w:sz="0" w:space="0" w:color="auto"/>
      </w:divBdr>
      <w:divsChild>
        <w:div w:id="167521542">
          <w:marLeft w:val="0"/>
          <w:marRight w:val="0"/>
          <w:marTop w:val="0"/>
          <w:marBottom w:val="0"/>
          <w:divBdr>
            <w:top w:val="none" w:sz="0" w:space="0" w:color="auto"/>
            <w:left w:val="none" w:sz="0" w:space="0" w:color="auto"/>
            <w:bottom w:val="none" w:sz="0" w:space="0" w:color="auto"/>
            <w:right w:val="none" w:sz="0" w:space="0" w:color="auto"/>
          </w:divBdr>
          <w:divsChild>
            <w:div w:id="1548755016">
              <w:marLeft w:val="0"/>
              <w:marRight w:val="0"/>
              <w:marTop w:val="0"/>
              <w:marBottom w:val="0"/>
              <w:divBdr>
                <w:top w:val="none" w:sz="0" w:space="0" w:color="auto"/>
                <w:left w:val="none" w:sz="0" w:space="0" w:color="auto"/>
                <w:bottom w:val="none" w:sz="0" w:space="0" w:color="auto"/>
                <w:right w:val="none" w:sz="0" w:space="0" w:color="auto"/>
              </w:divBdr>
              <w:divsChild>
                <w:div w:id="17808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58252">
      <w:bodyDiv w:val="1"/>
      <w:marLeft w:val="0"/>
      <w:marRight w:val="0"/>
      <w:marTop w:val="0"/>
      <w:marBottom w:val="0"/>
      <w:divBdr>
        <w:top w:val="none" w:sz="0" w:space="0" w:color="auto"/>
        <w:left w:val="none" w:sz="0" w:space="0" w:color="auto"/>
        <w:bottom w:val="none" w:sz="0" w:space="0" w:color="auto"/>
        <w:right w:val="none" w:sz="0" w:space="0" w:color="auto"/>
      </w:divBdr>
    </w:div>
    <w:div w:id="1508978031">
      <w:bodyDiv w:val="1"/>
      <w:marLeft w:val="0"/>
      <w:marRight w:val="0"/>
      <w:marTop w:val="0"/>
      <w:marBottom w:val="0"/>
      <w:divBdr>
        <w:top w:val="none" w:sz="0" w:space="0" w:color="auto"/>
        <w:left w:val="none" w:sz="0" w:space="0" w:color="auto"/>
        <w:bottom w:val="none" w:sz="0" w:space="0" w:color="auto"/>
        <w:right w:val="none" w:sz="0" w:space="0" w:color="auto"/>
      </w:divBdr>
    </w:div>
    <w:div w:id="1509711237">
      <w:bodyDiv w:val="1"/>
      <w:marLeft w:val="0"/>
      <w:marRight w:val="0"/>
      <w:marTop w:val="0"/>
      <w:marBottom w:val="0"/>
      <w:divBdr>
        <w:top w:val="none" w:sz="0" w:space="0" w:color="auto"/>
        <w:left w:val="none" w:sz="0" w:space="0" w:color="auto"/>
        <w:bottom w:val="none" w:sz="0" w:space="0" w:color="auto"/>
        <w:right w:val="none" w:sz="0" w:space="0" w:color="auto"/>
      </w:divBdr>
    </w:div>
    <w:div w:id="1561940863">
      <w:bodyDiv w:val="1"/>
      <w:marLeft w:val="0"/>
      <w:marRight w:val="0"/>
      <w:marTop w:val="0"/>
      <w:marBottom w:val="0"/>
      <w:divBdr>
        <w:top w:val="none" w:sz="0" w:space="0" w:color="auto"/>
        <w:left w:val="none" w:sz="0" w:space="0" w:color="auto"/>
        <w:bottom w:val="none" w:sz="0" w:space="0" w:color="auto"/>
        <w:right w:val="none" w:sz="0" w:space="0" w:color="auto"/>
      </w:divBdr>
    </w:div>
    <w:div w:id="1627857114">
      <w:bodyDiv w:val="1"/>
      <w:marLeft w:val="0"/>
      <w:marRight w:val="0"/>
      <w:marTop w:val="0"/>
      <w:marBottom w:val="0"/>
      <w:divBdr>
        <w:top w:val="none" w:sz="0" w:space="0" w:color="auto"/>
        <w:left w:val="none" w:sz="0" w:space="0" w:color="auto"/>
        <w:bottom w:val="none" w:sz="0" w:space="0" w:color="auto"/>
        <w:right w:val="none" w:sz="0" w:space="0" w:color="auto"/>
      </w:divBdr>
    </w:div>
    <w:div w:id="1642492243">
      <w:bodyDiv w:val="1"/>
      <w:marLeft w:val="0"/>
      <w:marRight w:val="0"/>
      <w:marTop w:val="0"/>
      <w:marBottom w:val="0"/>
      <w:divBdr>
        <w:top w:val="none" w:sz="0" w:space="0" w:color="auto"/>
        <w:left w:val="none" w:sz="0" w:space="0" w:color="auto"/>
        <w:bottom w:val="none" w:sz="0" w:space="0" w:color="auto"/>
        <w:right w:val="none" w:sz="0" w:space="0" w:color="auto"/>
      </w:divBdr>
    </w:div>
    <w:div w:id="1672561006">
      <w:bodyDiv w:val="1"/>
      <w:marLeft w:val="0"/>
      <w:marRight w:val="0"/>
      <w:marTop w:val="0"/>
      <w:marBottom w:val="0"/>
      <w:divBdr>
        <w:top w:val="none" w:sz="0" w:space="0" w:color="auto"/>
        <w:left w:val="none" w:sz="0" w:space="0" w:color="auto"/>
        <w:bottom w:val="none" w:sz="0" w:space="0" w:color="auto"/>
        <w:right w:val="none" w:sz="0" w:space="0" w:color="auto"/>
      </w:divBdr>
    </w:div>
    <w:div w:id="1688167455">
      <w:bodyDiv w:val="1"/>
      <w:marLeft w:val="0"/>
      <w:marRight w:val="0"/>
      <w:marTop w:val="0"/>
      <w:marBottom w:val="0"/>
      <w:divBdr>
        <w:top w:val="none" w:sz="0" w:space="0" w:color="auto"/>
        <w:left w:val="none" w:sz="0" w:space="0" w:color="auto"/>
        <w:bottom w:val="none" w:sz="0" w:space="0" w:color="auto"/>
        <w:right w:val="none" w:sz="0" w:space="0" w:color="auto"/>
      </w:divBdr>
    </w:div>
    <w:div w:id="1723863997">
      <w:bodyDiv w:val="1"/>
      <w:marLeft w:val="0"/>
      <w:marRight w:val="0"/>
      <w:marTop w:val="0"/>
      <w:marBottom w:val="0"/>
      <w:divBdr>
        <w:top w:val="none" w:sz="0" w:space="0" w:color="auto"/>
        <w:left w:val="none" w:sz="0" w:space="0" w:color="auto"/>
        <w:bottom w:val="none" w:sz="0" w:space="0" w:color="auto"/>
        <w:right w:val="none" w:sz="0" w:space="0" w:color="auto"/>
      </w:divBdr>
    </w:div>
    <w:div w:id="1735927122">
      <w:bodyDiv w:val="1"/>
      <w:marLeft w:val="0"/>
      <w:marRight w:val="0"/>
      <w:marTop w:val="0"/>
      <w:marBottom w:val="0"/>
      <w:divBdr>
        <w:top w:val="none" w:sz="0" w:space="0" w:color="auto"/>
        <w:left w:val="none" w:sz="0" w:space="0" w:color="auto"/>
        <w:bottom w:val="none" w:sz="0" w:space="0" w:color="auto"/>
        <w:right w:val="none" w:sz="0" w:space="0" w:color="auto"/>
      </w:divBdr>
    </w:div>
    <w:div w:id="1737438924">
      <w:bodyDiv w:val="1"/>
      <w:marLeft w:val="0"/>
      <w:marRight w:val="0"/>
      <w:marTop w:val="0"/>
      <w:marBottom w:val="0"/>
      <w:divBdr>
        <w:top w:val="none" w:sz="0" w:space="0" w:color="auto"/>
        <w:left w:val="none" w:sz="0" w:space="0" w:color="auto"/>
        <w:bottom w:val="none" w:sz="0" w:space="0" w:color="auto"/>
        <w:right w:val="none" w:sz="0" w:space="0" w:color="auto"/>
      </w:divBdr>
    </w:div>
    <w:div w:id="1769808511">
      <w:bodyDiv w:val="1"/>
      <w:marLeft w:val="0"/>
      <w:marRight w:val="0"/>
      <w:marTop w:val="0"/>
      <w:marBottom w:val="0"/>
      <w:divBdr>
        <w:top w:val="none" w:sz="0" w:space="0" w:color="auto"/>
        <w:left w:val="none" w:sz="0" w:space="0" w:color="auto"/>
        <w:bottom w:val="none" w:sz="0" w:space="0" w:color="auto"/>
        <w:right w:val="none" w:sz="0" w:space="0" w:color="auto"/>
      </w:divBdr>
    </w:div>
    <w:div w:id="1771192935">
      <w:bodyDiv w:val="1"/>
      <w:marLeft w:val="0"/>
      <w:marRight w:val="0"/>
      <w:marTop w:val="0"/>
      <w:marBottom w:val="0"/>
      <w:divBdr>
        <w:top w:val="none" w:sz="0" w:space="0" w:color="auto"/>
        <w:left w:val="none" w:sz="0" w:space="0" w:color="auto"/>
        <w:bottom w:val="none" w:sz="0" w:space="0" w:color="auto"/>
        <w:right w:val="none" w:sz="0" w:space="0" w:color="auto"/>
      </w:divBdr>
    </w:div>
    <w:div w:id="1775132574">
      <w:bodyDiv w:val="1"/>
      <w:marLeft w:val="0"/>
      <w:marRight w:val="0"/>
      <w:marTop w:val="0"/>
      <w:marBottom w:val="0"/>
      <w:divBdr>
        <w:top w:val="none" w:sz="0" w:space="0" w:color="auto"/>
        <w:left w:val="none" w:sz="0" w:space="0" w:color="auto"/>
        <w:bottom w:val="none" w:sz="0" w:space="0" w:color="auto"/>
        <w:right w:val="none" w:sz="0" w:space="0" w:color="auto"/>
      </w:divBdr>
    </w:div>
    <w:div w:id="1793358108">
      <w:bodyDiv w:val="1"/>
      <w:marLeft w:val="0"/>
      <w:marRight w:val="0"/>
      <w:marTop w:val="0"/>
      <w:marBottom w:val="0"/>
      <w:divBdr>
        <w:top w:val="none" w:sz="0" w:space="0" w:color="auto"/>
        <w:left w:val="none" w:sz="0" w:space="0" w:color="auto"/>
        <w:bottom w:val="none" w:sz="0" w:space="0" w:color="auto"/>
        <w:right w:val="none" w:sz="0" w:space="0" w:color="auto"/>
      </w:divBdr>
    </w:div>
    <w:div w:id="1881281928">
      <w:bodyDiv w:val="1"/>
      <w:marLeft w:val="0"/>
      <w:marRight w:val="0"/>
      <w:marTop w:val="0"/>
      <w:marBottom w:val="0"/>
      <w:divBdr>
        <w:top w:val="none" w:sz="0" w:space="0" w:color="auto"/>
        <w:left w:val="none" w:sz="0" w:space="0" w:color="auto"/>
        <w:bottom w:val="none" w:sz="0" w:space="0" w:color="auto"/>
        <w:right w:val="none" w:sz="0" w:space="0" w:color="auto"/>
      </w:divBdr>
    </w:div>
    <w:div w:id="1934242125">
      <w:bodyDiv w:val="1"/>
      <w:marLeft w:val="0"/>
      <w:marRight w:val="0"/>
      <w:marTop w:val="0"/>
      <w:marBottom w:val="0"/>
      <w:divBdr>
        <w:top w:val="none" w:sz="0" w:space="0" w:color="auto"/>
        <w:left w:val="none" w:sz="0" w:space="0" w:color="auto"/>
        <w:bottom w:val="none" w:sz="0" w:space="0" w:color="auto"/>
        <w:right w:val="none" w:sz="0" w:space="0" w:color="auto"/>
      </w:divBdr>
    </w:div>
    <w:div w:id="1935438249">
      <w:bodyDiv w:val="1"/>
      <w:marLeft w:val="0"/>
      <w:marRight w:val="0"/>
      <w:marTop w:val="0"/>
      <w:marBottom w:val="0"/>
      <w:divBdr>
        <w:top w:val="none" w:sz="0" w:space="0" w:color="auto"/>
        <w:left w:val="none" w:sz="0" w:space="0" w:color="auto"/>
        <w:bottom w:val="none" w:sz="0" w:space="0" w:color="auto"/>
        <w:right w:val="none" w:sz="0" w:space="0" w:color="auto"/>
      </w:divBdr>
    </w:div>
    <w:div w:id="2013491286">
      <w:bodyDiv w:val="1"/>
      <w:marLeft w:val="0"/>
      <w:marRight w:val="0"/>
      <w:marTop w:val="0"/>
      <w:marBottom w:val="0"/>
      <w:divBdr>
        <w:top w:val="none" w:sz="0" w:space="0" w:color="auto"/>
        <w:left w:val="none" w:sz="0" w:space="0" w:color="auto"/>
        <w:bottom w:val="none" w:sz="0" w:space="0" w:color="auto"/>
        <w:right w:val="none" w:sz="0" w:space="0" w:color="auto"/>
      </w:divBdr>
    </w:div>
    <w:div w:id="2025471965">
      <w:bodyDiv w:val="1"/>
      <w:marLeft w:val="0"/>
      <w:marRight w:val="0"/>
      <w:marTop w:val="0"/>
      <w:marBottom w:val="0"/>
      <w:divBdr>
        <w:top w:val="none" w:sz="0" w:space="0" w:color="auto"/>
        <w:left w:val="none" w:sz="0" w:space="0" w:color="auto"/>
        <w:bottom w:val="none" w:sz="0" w:space="0" w:color="auto"/>
        <w:right w:val="none" w:sz="0" w:space="0" w:color="auto"/>
      </w:divBdr>
    </w:div>
    <w:div w:id="2057508998">
      <w:bodyDiv w:val="1"/>
      <w:marLeft w:val="0"/>
      <w:marRight w:val="0"/>
      <w:marTop w:val="0"/>
      <w:marBottom w:val="0"/>
      <w:divBdr>
        <w:top w:val="none" w:sz="0" w:space="0" w:color="auto"/>
        <w:left w:val="none" w:sz="0" w:space="0" w:color="auto"/>
        <w:bottom w:val="none" w:sz="0" w:space="0" w:color="auto"/>
        <w:right w:val="none" w:sz="0" w:space="0" w:color="auto"/>
      </w:divBdr>
    </w:div>
    <w:div w:id="2109500066">
      <w:bodyDiv w:val="1"/>
      <w:marLeft w:val="0"/>
      <w:marRight w:val="0"/>
      <w:marTop w:val="0"/>
      <w:marBottom w:val="0"/>
      <w:divBdr>
        <w:top w:val="none" w:sz="0" w:space="0" w:color="auto"/>
        <w:left w:val="none" w:sz="0" w:space="0" w:color="auto"/>
        <w:bottom w:val="none" w:sz="0" w:space="0" w:color="auto"/>
        <w:right w:val="none" w:sz="0" w:space="0" w:color="auto"/>
      </w:divBdr>
    </w:div>
    <w:div w:id="211204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customXml" Target="../customXml/item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Layout" Target="diagrams/layout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image" Target="media/image10.jpeg"/><Relationship Id="R04a366b2fa7549c0"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9.jpeg"/><Relationship Id="rId30" Type="http://schemas.openxmlformats.org/officeDocument/2006/relationships/hyperlink" Target="https://www.undp.org/content/undp/en/home/librarypage/poverty-reduction/global-refugee-forum-2019--defining-undp-s-development-commitmen.html"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iti.gov.eg/" TargetMode="External"/><Relationship Id="rId2" Type="http://schemas.openxmlformats.org/officeDocument/2006/relationships/hyperlink" Target="https://unidosomalia.medium.com/unido-facilitates-credit-facility-for-small-and-medium-sized-enterprises-f5c823ba0860" TargetMode="External"/><Relationship Id="rId1" Type="http://schemas.openxmlformats.org/officeDocument/2006/relationships/hyperlink" Target="https://pressroom.ifc.org/all/pages/PressDetail.aspx?ID=2607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810053-A253-CE4C-8B44-5728681E22E8}" type="doc">
      <dgm:prSet loTypeId="urn:microsoft.com/office/officeart/2005/8/layout/chevron1" loCatId="" qsTypeId="urn:microsoft.com/office/officeart/2005/8/quickstyle/simple1" qsCatId="simple" csTypeId="urn:microsoft.com/office/officeart/2005/8/colors/accent1_2" csCatId="accent1" phldr="1"/>
      <dgm:spPr/>
    </dgm:pt>
    <dgm:pt modelId="{DB45225E-B63D-6C42-ACEE-97FCE44BAFAC}">
      <dgm:prSet phldrT="[Text]" custT="1"/>
      <dgm:spPr/>
      <dgm:t>
        <a:bodyPr/>
        <a:lstStyle/>
        <a:p>
          <a:r>
            <a:rPr lang="en-US" sz="900" b="1"/>
            <a:t>Challenge</a:t>
          </a:r>
        </a:p>
      </dgm:t>
    </dgm:pt>
    <dgm:pt modelId="{A09664CE-7A3D-C94F-ACCF-A608957C2480}" type="parTrans" cxnId="{BF82A38F-B2F4-F342-89EA-376EFEC1A94A}">
      <dgm:prSet/>
      <dgm:spPr/>
      <dgm:t>
        <a:bodyPr/>
        <a:lstStyle/>
        <a:p>
          <a:endParaRPr lang="en-US" sz="700"/>
        </a:p>
      </dgm:t>
    </dgm:pt>
    <dgm:pt modelId="{26CB1A68-0AC5-C146-A3DB-7D6D6A34852F}" type="sibTrans" cxnId="{BF82A38F-B2F4-F342-89EA-376EFEC1A94A}">
      <dgm:prSet/>
      <dgm:spPr/>
      <dgm:t>
        <a:bodyPr/>
        <a:lstStyle/>
        <a:p>
          <a:endParaRPr lang="en-US" sz="700"/>
        </a:p>
      </dgm:t>
    </dgm:pt>
    <dgm:pt modelId="{5832F641-8911-0244-9342-67530C2C18E4}">
      <dgm:prSet phldrT="[Text]" custT="1"/>
      <dgm:spPr/>
      <dgm:t>
        <a:bodyPr/>
        <a:lstStyle/>
        <a:p>
          <a:r>
            <a:rPr lang="en-US" sz="900" b="1"/>
            <a:t>Desired Change</a:t>
          </a:r>
        </a:p>
      </dgm:t>
    </dgm:pt>
    <dgm:pt modelId="{8311FDE2-09BC-704A-BB91-ABD7FCEE633B}" type="parTrans" cxnId="{71D59ED4-D55B-1E42-8FBE-D4391BD5F9C2}">
      <dgm:prSet/>
      <dgm:spPr/>
      <dgm:t>
        <a:bodyPr/>
        <a:lstStyle/>
        <a:p>
          <a:endParaRPr lang="en-US" sz="700"/>
        </a:p>
      </dgm:t>
    </dgm:pt>
    <dgm:pt modelId="{B4D445F5-4093-D744-B70D-1F289D44FB24}" type="sibTrans" cxnId="{71D59ED4-D55B-1E42-8FBE-D4391BD5F9C2}">
      <dgm:prSet/>
      <dgm:spPr/>
      <dgm:t>
        <a:bodyPr/>
        <a:lstStyle/>
        <a:p>
          <a:endParaRPr lang="en-US" sz="700"/>
        </a:p>
      </dgm:t>
    </dgm:pt>
    <dgm:pt modelId="{4CE4747B-8070-D14C-BE2D-D44361DFA06A}">
      <dgm:prSet custT="1"/>
      <dgm:spPr/>
      <dgm:t>
        <a:bodyPr/>
        <a:lstStyle/>
        <a:p>
          <a:r>
            <a:rPr lang="en-US" sz="800" b="1"/>
            <a:t> </a:t>
          </a:r>
        </a:p>
        <a:p>
          <a:r>
            <a:rPr lang="en-US" sz="800" b="1"/>
            <a:t>Outcome</a:t>
          </a:r>
        </a:p>
      </dgm:t>
    </dgm:pt>
    <dgm:pt modelId="{64FD846B-39C6-1247-AFBB-DB82A73F5C3F}" type="parTrans" cxnId="{7A0D5028-30C8-0B45-9C5C-7AF91249FB0A}">
      <dgm:prSet/>
      <dgm:spPr/>
      <dgm:t>
        <a:bodyPr/>
        <a:lstStyle/>
        <a:p>
          <a:endParaRPr lang="en-US" sz="700"/>
        </a:p>
      </dgm:t>
    </dgm:pt>
    <dgm:pt modelId="{B1B21FC8-D776-C943-9BA4-EDEFBC8CE581}" type="sibTrans" cxnId="{7A0D5028-30C8-0B45-9C5C-7AF91249FB0A}">
      <dgm:prSet/>
      <dgm:spPr/>
      <dgm:t>
        <a:bodyPr/>
        <a:lstStyle/>
        <a:p>
          <a:endParaRPr lang="en-US" sz="700"/>
        </a:p>
      </dgm:t>
    </dgm:pt>
    <dgm:pt modelId="{D51AA90F-5B8E-414B-B0D0-C5145206248D}">
      <dgm:prSet phldrT="[Text]" custT="1"/>
      <dgm:spPr/>
      <dgm:t>
        <a:bodyPr/>
        <a:lstStyle/>
        <a:p>
          <a:r>
            <a:rPr lang="en-US" sz="900" b="1"/>
            <a:t>Impact</a:t>
          </a:r>
        </a:p>
      </dgm:t>
    </dgm:pt>
    <dgm:pt modelId="{A3EC0800-8C18-0743-A42B-AFF3E17C3654}" type="sibTrans" cxnId="{D74A9816-ADE4-2045-803B-1864B20E8B95}">
      <dgm:prSet/>
      <dgm:spPr/>
      <dgm:t>
        <a:bodyPr/>
        <a:lstStyle/>
        <a:p>
          <a:endParaRPr lang="en-US" sz="700"/>
        </a:p>
      </dgm:t>
    </dgm:pt>
    <dgm:pt modelId="{4EAE3551-E830-F04F-912F-953793715A8B}" type="parTrans" cxnId="{D74A9816-ADE4-2045-803B-1864B20E8B95}">
      <dgm:prSet/>
      <dgm:spPr/>
      <dgm:t>
        <a:bodyPr/>
        <a:lstStyle/>
        <a:p>
          <a:endParaRPr lang="en-US" sz="700"/>
        </a:p>
      </dgm:t>
    </dgm:pt>
    <dgm:pt modelId="{01EFC98B-CB25-FD4D-A002-E3C36D585987}" type="pres">
      <dgm:prSet presAssocID="{46810053-A253-CE4C-8B44-5728681E22E8}" presName="Name0" presStyleCnt="0">
        <dgm:presLayoutVars>
          <dgm:dir/>
          <dgm:animLvl val="lvl"/>
          <dgm:resizeHandles val="exact"/>
        </dgm:presLayoutVars>
      </dgm:prSet>
      <dgm:spPr/>
    </dgm:pt>
    <dgm:pt modelId="{BD1A552B-8355-BA47-BF35-9621E62B2F72}" type="pres">
      <dgm:prSet presAssocID="{DB45225E-B63D-6C42-ACEE-97FCE44BAFAC}" presName="parTxOnly" presStyleLbl="node1" presStyleIdx="0" presStyleCnt="4">
        <dgm:presLayoutVars>
          <dgm:chMax val="0"/>
          <dgm:chPref val="0"/>
          <dgm:bulletEnabled val="1"/>
        </dgm:presLayoutVars>
      </dgm:prSet>
      <dgm:spPr/>
    </dgm:pt>
    <dgm:pt modelId="{3582226D-BEDE-FB4B-8F54-DE843198FBDD}" type="pres">
      <dgm:prSet presAssocID="{26CB1A68-0AC5-C146-A3DB-7D6D6A34852F}" presName="parTxOnlySpace" presStyleCnt="0"/>
      <dgm:spPr/>
    </dgm:pt>
    <dgm:pt modelId="{A3BFFDAE-B29F-BB4C-B31E-B3BC8629D88B}" type="pres">
      <dgm:prSet presAssocID="{4CE4747B-8070-D14C-BE2D-D44361DFA06A}" presName="parTxOnly" presStyleLbl="node1" presStyleIdx="1" presStyleCnt="4" custLinFactNeighborX="-12623">
        <dgm:presLayoutVars>
          <dgm:chMax val="0"/>
          <dgm:chPref val="0"/>
          <dgm:bulletEnabled val="1"/>
        </dgm:presLayoutVars>
      </dgm:prSet>
      <dgm:spPr/>
    </dgm:pt>
    <dgm:pt modelId="{68DAAEEF-CAB9-F242-927F-23267DDC641F}" type="pres">
      <dgm:prSet presAssocID="{B1B21FC8-D776-C943-9BA4-EDEFBC8CE581}" presName="parTxOnlySpace" presStyleCnt="0"/>
      <dgm:spPr/>
    </dgm:pt>
    <dgm:pt modelId="{D442CCC2-C2D9-AA48-A1D4-4E4D5E520EE3}" type="pres">
      <dgm:prSet presAssocID="{D51AA90F-5B8E-414B-B0D0-C5145206248D}" presName="parTxOnly" presStyleLbl="node1" presStyleIdx="2" presStyleCnt="4">
        <dgm:presLayoutVars>
          <dgm:chMax val="0"/>
          <dgm:chPref val="0"/>
          <dgm:bulletEnabled val="1"/>
        </dgm:presLayoutVars>
      </dgm:prSet>
      <dgm:spPr/>
    </dgm:pt>
    <dgm:pt modelId="{91A0AEB0-82DE-A843-A40E-6C27A6E9B8E1}" type="pres">
      <dgm:prSet presAssocID="{A3EC0800-8C18-0743-A42B-AFF3E17C3654}" presName="parTxOnlySpace" presStyleCnt="0"/>
      <dgm:spPr/>
    </dgm:pt>
    <dgm:pt modelId="{084A22C8-05EE-8846-9AED-A2193C2DD6C1}" type="pres">
      <dgm:prSet presAssocID="{5832F641-8911-0244-9342-67530C2C18E4}" presName="parTxOnly" presStyleLbl="node1" presStyleIdx="3" presStyleCnt="4" custLinFactNeighborX="6312">
        <dgm:presLayoutVars>
          <dgm:chMax val="0"/>
          <dgm:chPref val="0"/>
          <dgm:bulletEnabled val="1"/>
        </dgm:presLayoutVars>
      </dgm:prSet>
      <dgm:spPr/>
    </dgm:pt>
  </dgm:ptLst>
  <dgm:cxnLst>
    <dgm:cxn modelId="{6495F407-DE62-2F4E-B6E5-7E207722EBFC}" type="presOf" srcId="{DB45225E-B63D-6C42-ACEE-97FCE44BAFAC}" destId="{BD1A552B-8355-BA47-BF35-9621E62B2F72}" srcOrd="0" destOrd="0" presId="urn:microsoft.com/office/officeart/2005/8/layout/chevron1"/>
    <dgm:cxn modelId="{D74A9816-ADE4-2045-803B-1864B20E8B95}" srcId="{46810053-A253-CE4C-8B44-5728681E22E8}" destId="{D51AA90F-5B8E-414B-B0D0-C5145206248D}" srcOrd="2" destOrd="0" parTransId="{4EAE3551-E830-F04F-912F-953793715A8B}" sibTransId="{A3EC0800-8C18-0743-A42B-AFF3E17C3654}"/>
    <dgm:cxn modelId="{076BC623-0EAD-0A4F-9385-FC64817AB880}" type="presOf" srcId="{D51AA90F-5B8E-414B-B0D0-C5145206248D}" destId="{D442CCC2-C2D9-AA48-A1D4-4E4D5E520EE3}" srcOrd="0" destOrd="0" presId="urn:microsoft.com/office/officeart/2005/8/layout/chevron1"/>
    <dgm:cxn modelId="{7A0D5028-30C8-0B45-9C5C-7AF91249FB0A}" srcId="{46810053-A253-CE4C-8B44-5728681E22E8}" destId="{4CE4747B-8070-D14C-BE2D-D44361DFA06A}" srcOrd="1" destOrd="0" parTransId="{64FD846B-39C6-1247-AFBB-DB82A73F5C3F}" sibTransId="{B1B21FC8-D776-C943-9BA4-EDEFBC8CE581}"/>
    <dgm:cxn modelId="{06A4A329-BC56-8E44-8AC2-F8E9E7317C91}" type="presOf" srcId="{5832F641-8911-0244-9342-67530C2C18E4}" destId="{084A22C8-05EE-8846-9AED-A2193C2DD6C1}" srcOrd="0" destOrd="0" presId="urn:microsoft.com/office/officeart/2005/8/layout/chevron1"/>
    <dgm:cxn modelId="{BF82A38F-B2F4-F342-89EA-376EFEC1A94A}" srcId="{46810053-A253-CE4C-8B44-5728681E22E8}" destId="{DB45225E-B63D-6C42-ACEE-97FCE44BAFAC}" srcOrd="0" destOrd="0" parTransId="{A09664CE-7A3D-C94F-ACCF-A608957C2480}" sibTransId="{26CB1A68-0AC5-C146-A3DB-7D6D6A34852F}"/>
    <dgm:cxn modelId="{BDD85CA3-38CC-0242-8DE9-C9E9293A4832}" type="presOf" srcId="{46810053-A253-CE4C-8B44-5728681E22E8}" destId="{01EFC98B-CB25-FD4D-A002-E3C36D585987}" srcOrd="0" destOrd="0" presId="urn:microsoft.com/office/officeart/2005/8/layout/chevron1"/>
    <dgm:cxn modelId="{71D59ED4-D55B-1E42-8FBE-D4391BD5F9C2}" srcId="{46810053-A253-CE4C-8B44-5728681E22E8}" destId="{5832F641-8911-0244-9342-67530C2C18E4}" srcOrd="3" destOrd="0" parTransId="{8311FDE2-09BC-704A-BB91-ABD7FCEE633B}" sibTransId="{B4D445F5-4093-D744-B70D-1F289D44FB24}"/>
    <dgm:cxn modelId="{801916EC-E0AF-1543-B516-0EF7A195BD0C}" type="presOf" srcId="{4CE4747B-8070-D14C-BE2D-D44361DFA06A}" destId="{A3BFFDAE-B29F-BB4C-B31E-B3BC8629D88B}" srcOrd="0" destOrd="0" presId="urn:microsoft.com/office/officeart/2005/8/layout/chevron1"/>
    <dgm:cxn modelId="{83B6C862-217C-474C-B277-EF8731039073}" type="presParOf" srcId="{01EFC98B-CB25-FD4D-A002-E3C36D585987}" destId="{BD1A552B-8355-BA47-BF35-9621E62B2F72}" srcOrd="0" destOrd="0" presId="urn:microsoft.com/office/officeart/2005/8/layout/chevron1"/>
    <dgm:cxn modelId="{A19B3C24-A687-124F-96D5-DEF50387188C}" type="presParOf" srcId="{01EFC98B-CB25-FD4D-A002-E3C36D585987}" destId="{3582226D-BEDE-FB4B-8F54-DE843198FBDD}" srcOrd="1" destOrd="0" presId="urn:microsoft.com/office/officeart/2005/8/layout/chevron1"/>
    <dgm:cxn modelId="{A2E1A301-65FF-C64C-BBFC-A9BE250F0B00}" type="presParOf" srcId="{01EFC98B-CB25-FD4D-A002-E3C36D585987}" destId="{A3BFFDAE-B29F-BB4C-B31E-B3BC8629D88B}" srcOrd="2" destOrd="0" presId="urn:microsoft.com/office/officeart/2005/8/layout/chevron1"/>
    <dgm:cxn modelId="{9938E086-6EC8-484B-BA1E-72A06EC72D54}" type="presParOf" srcId="{01EFC98B-CB25-FD4D-A002-E3C36D585987}" destId="{68DAAEEF-CAB9-F242-927F-23267DDC641F}" srcOrd="3" destOrd="0" presId="urn:microsoft.com/office/officeart/2005/8/layout/chevron1"/>
    <dgm:cxn modelId="{38917828-E909-AF42-AF05-5E8814085E8D}" type="presParOf" srcId="{01EFC98B-CB25-FD4D-A002-E3C36D585987}" destId="{D442CCC2-C2D9-AA48-A1D4-4E4D5E520EE3}" srcOrd="4" destOrd="0" presId="urn:microsoft.com/office/officeart/2005/8/layout/chevron1"/>
    <dgm:cxn modelId="{DE826B36-E6B6-034E-B626-583DD344AC79}" type="presParOf" srcId="{01EFC98B-CB25-FD4D-A002-E3C36D585987}" destId="{91A0AEB0-82DE-A843-A40E-6C27A6E9B8E1}" srcOrd="5" destOrd="0" presId="urn:microsoft.com/office/officeart/2005/8/layout/chevron1"/>
    <dgm:cxn modelId="{7126EAD6-10A8-6C41-9D25-3EE14BD1F906}" type="presParOf" srcId="{01EFC98B-CB25-FD4D-A002-E3C36D585987}" destId="{084A22C8-05EE-8846-9AED-A2193C2DD6C1}" srcOrd="6"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1A552B-8355-BA47-BF35-9621E62B2F72}">
      <dsp:nvSpPr>
        <dsp:cNvPr id="0" name=""/>
        <dsp:cNvSpPr/>
      </dsp:nvSpPr>
      <dsp:spPr>
        <a:xfrm>
          <a:off x="2998" y="0"/>
          <a:ext cx="1745487" cy="41864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t>Challenge</a:t>
          </a:r>
        </a:p>
      </dsp:txBody>
      <dsp:txXfrm>
        <a:off x="212319" y="0"/>
        <a:ext cx="1326846" cy="418641"/>
      </dsp:txXfrm>
    </dsp:sp>
    <dsp:sp modelId="{A3BFFDAE-B29F-BB4C-B31E-B3BC8629D88B}">
      <dsp:nvSpPr>
        <dsp:cNvPr id="0" name=""/>
        <dsp:cNvSpPr/>
      </dsp:nvSpPr>
      <dsp:spPr>
        <a:xfrm>
          <a:off x="1551903" y="0"/>
          <a:ext cx="1745487" cy="41864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b="1" kern="1200"/>
            <a:t> </a:t>
          </a:r>
        </a:p>
        <a:p>
          <a:pPr marL="0" lvl="0" indent="0" algn="ctr" defTabSz="355600">
            <a:lnSpc>
              <a:spcPct val="90000"/>
            </a:lnSpc>
            <a:spcBef>
              <a:spcPct val="0"/>
            </a:spcBef>
            <a:spcAft>
              <a:spcPct val="35000"/>
            </a:spcAft>
            <a:buNone/>
          </a:pPr>
          <a:r>
            <a:rPr lang="en-US" sz="800" b="1" kern="1200"/>
            <a:t>Outcome</a:t>
          </a:r>
        </a:p>
      </dsp:txBody>
      <dsp:txXfrm>
        <a:off x="1761224" y="0"/>
        <a:ext cx="1326846" cy="418641"/>
      </dsp:txXfrm>
    </dsp:sp>
    <dsp:sp modelId="{D442CCC2-C2D9-AA48-A1D4-4E4D5E520EE3}">
      <dsp:nvSpPr>
        <dsp:cNvPr id="0" name=""/>
        <dsp:cNvSpPr/>
      </dsp:nvSpPr>
      <dsp:spPr>
        <a:xfrm>
          <a:off x="3144875" y="0"/>
          <a:ext cx="1745487" cy="41864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t>Impact</a:t>
          </a:r>
        </a:p>
      </dsp:txBody>
      <dsp:txXfrm>
        <a:off x="3354196" y="0"/>
        <a:ext cx="1326846" cy="418641"/>
      </dsp:txXfrm>
    </dsp:sp>
    <dsp:sp modelId="{084A22C8-05EE-8846-9AED-A2193C2DD6C1}">
      <dsp:nvSpPr>
        <dsp:cNvPr id="0" name=""/>
        <dsp:cNvSpPr/>
      </dsp:nvSpPr>
      <dsp:spPr>
        <a:xfrm>
          <a:off x="4718812" y="0"/>
          <a:ext cx="1745487" cy="41864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b="1" kern="1200"/>
            <a:t>Desired Change</a:t>
          </a:r>
        </a:p>
      </dsp:txBody>
      <dsp:txXfrm>
        <a:off x="4928133" y="0"/>
        <a:ext cx="1326846" cy="41864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2022-11-22T20:00:00+00:00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Capacity Development</TermName>
          <TermId xmlns="http://schemas.microsoft.com/office/infopath/2007/PartnerControls">0f6cebf4-50de-4968-b289-b483404a5dd0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2022-09-01T04:00:00+00:00</Document_x0020_Coverage_x0020_Period_x0020_Start_x0020_Date>
    <Document_x0020_Coverage_x0020_Period_x0020_End_x0020_Date xmlns="f1161f5b-24a3-4c2d-bc81-44cb9325e8ee">2023-03-31T04:00:00+00:00</Document_x0020_Coverage_x0020_Period_x0020_End_x0020_Date>
    <Project_x0020_Number xmlns="f1161f5b-24a3-4c2d-bc81-44cb9325e8ee" xsi:nil="true"/>
    <Project_x0020_Manager xmlns="f1161f5b-24a3-4c2d-bc81-44cb9325e8ee" xsi:nil="true"/>
    <TaxCatchAll xmlns="1ed4137b-41b2-488b-8250-6d369ec27664">
      <Value>763</Value>
      <Value>1110</Value>
      <Value>1120</Value>
      <Value>1</Value>
      <Value>301</Value>
    </TaxCatchAll>
    <c4e2ab2cc9354bbf9064eeb465a566ea xmlns="1ed4137b-41b2-488b-8250-6d369ec27664">
      <Terms xmlns="http://schemas.microsoft.com/office/infopath/2007/PartnerControls"/>
    </c4e2ab2cc9354bbf9064eeb465a566ea>
    <UndpProjectNo xmlns="1ed4137b-41b2-488b-8250-6d369ec27664">00142596</UndpProjectNo>
    <UndpDocStatus xmlns="1ed4137b-41b2-488b-8250-6d369ec27664">Reviewed</UndpDocStatus>
    <Outcome1 xmlns="f1161f5b-24a3-4c2d-bc81-44cb9325e8ee">00130792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SOM</TermName>
          <TermId xmlns="http://schemas.microsoft.com/office/infopath/2007/PartnerControls">cdea0762-6493-4acc-bf3b-f5b75277c37e</TermId>
        </TermInfo>
      </Terms>
    </gc6531b704974d528487414686b72f6f>
    <_dlc_DocId xmlns="f1161f5b-24a3-4c2d-bc81-44cb9325e8ee">ATLASPDC-4-166679</_dlc_DocId>
    <_dlc_DocIdUrl xmlns="f1161f5b-24a3-4c2d-bc81-44cb9325e8ee">
      <Url>https://info.undp.org/docs/pdc/_layouts/DocIdRedir.aspx?ID=ATLASPDC-4-166679</Url>
      <Description>ATLASPDC-4-166679</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BB4F92-ACE4-4660-8F92-BF00FC097085}">
  <ds:schemaRefs>
    <ds:schemaRef ds:uri="http://schemas.microsoft.com/sharepoint/v3/contenttype/forms"/>
  </ds:schemaRefs>
</ds:datastoreItem>
</file>

<file path=customXml/itemProps2.xml><?xml version="1.0" encoding="utf-8"?>
<ds:datastoreItem xmlns:ds="http://schemas.openxmlformats.org/officeDocument/2006/customXml" ds:itemID="{A6C1AE7A-7CFC-A14F-9158-0176F9A825AD}">
  <ds:schemaRefs>
    <ds:schemaRef ds:uri="http://schemas.openxmlformats.org/officeDocument/2006/bibliography"/>
  </ds:schemaRefs>
</ds:datastoreItem>
</file>

<file path=customXml/itemProps3.xml><?xml version="1.0" encoding="utf-8"?>
<ds:datastoreItem xmlns:ds="http://schemas.openxmlformats.org/officeDocument/2006/customXml" ds:itemID="{9EC648C4-B7D6-4C4F-9C0B-D3B0F1373B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1078C7-09FD-4EF0-828E-AFEF2349BB20}"/>
</file>

<file path=customXml/itemProps5.xml><?xml version="1.0" encoding="utf-8"?>
<ds:datastoreItem xmlns:ds="http://schemas.openxmlformats.org/officeDocument/2006/customXml" ds:itemID="{B3C481BD-F02C-4703-B85F-DFD9C293762E}"/>
</file>

<file path=customXml/itemProps6.xml><?xml version="1.0" encoding="utf-8"?>
<ds:datastoreItem xmlns:ds="http://schemas.openxmlformats.org/officeDocument/2006/customXml" ds:itemID="{47AB4421-0556-4069-B239-D0620D3E2092}"/>
</file>

<file path=docProps/app.xml><?xml version="1.0" encoding="utf-8"?>
<Properties xmlns="http://schemas.openxmlformats.org/officeDocument/2006/extended-properties" xmlns:vt="http://schemas.openxmlformats.org/officeDocument/2006/docPropsVTypes">
  <Template>Normal</Template>
  <TotalTime>0</TotalTime>
  <Pages>43</Pages>
  <Words>12841</Words>
  <Characters>73194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85864</CharactersWithSpaces>
  <SharedDoc>false</SharedDoc>
  <HLinks>
    <vt:vector size="300" baseType="variant">
      <vt:variant>
        <vt:i4>65631</vt:i4>
      </vt:variant>
      <vt:variant>
        <vt:i4>279</vt:i4>
      </vt:variant>
      <vt:variant>
        <vt:i4>0</vt:i4>
      </vt:variant>
      <vt:variant>
        <vt:i4>5</vt:i4>
      </vt:variant>
      <vt:variant>
        <vt:lpwstr>https://www.undp.org/content/undp/en/home/librarypage/poverty-reduction/global-refugee-forum-2019--defining-undp-s-development-commitmen.html</vt:lpwstr>
      </vt:variant>
      <vt:variant>
        <vt:lpwstr/>
      </vt:variant>
      <vt:variant>
        <vt:i4>1245239</vt:i4>
      </vt:variant>
      <vt:variant>
        <vt:i4>266</vt:i4>
      </vt:variant>
      <vt:variant>
        <vt:i4>0</vt:i4>
      </vt:variant>
      <vt:variant>
        <vt:i4>5</vt:i4>
      </vt:variant>
      <vt:variant>
        <vt:lpwstr/>
      </vt:variant>
      <vt:variant>
        <vt:lpwstr>_Toc63332105</vt:lpwstr>
      </vt:variant>
      <vt:variant>
        <vt:i4>1179703</vt:i4>
      </vt:variant>
      <vt:variant>
        <vt:i4>260</vt:i4>
      </vt:variant>
      <vt:variant>
        <vt:i4>0</vt:i4>
      </vt:variant>
      <vt:variant>
        <vt:i4>5</vt:i4>
      </vt:variant>
      <vt:variant>
        <vt:lpwstr/>
      </vt:variant>
      <vt:variant>
        <vt:lpwstr>_Toc63332104</vt:lpwstr>
      </vt:variant>
      <vt:variant>
        <vt:i4>1376311</vt:i4>
      </vt:variant>
      <vt:variant>
        <vt:i4>254</vt:i4>
      </vt:variant>
      <vt:variant>
        <vt:i4>0</vt:i4>
      </vt:variant>
      <vt:variant>
        <vt:i4>5</vt:i4>
      </vt:variant>
      <vt:variant>
        <vt:lpwstr/>
      </vt:variant>
      <vt:variant>
        <vt:lpwstr>_Toc63332103</vt:lpwstr>
      </vt:variant>
      <vt:variant>
        <vt:i4>1310775</vt:i4>
      </vt:variant>
      <vt:variant>
        <vt:i4>248</vt:i4>
      </vt:variant>
      <vt:variant>
        <vt:i4>0</vt:i4>
      </vt:variant>
      <vt:variant>
        <vt:i4>5</vt:i4>
      </vt:variant>
      <vt:variant>
        <vt:lpwstr/>
      </vt:variant>
      <vt:variant>
        <vt:lpwstr>_Toc63332102</vt:lpwstr>
      </vt:variant>
      <vt:variant>
        <vt:i4>1507383</vt:i4>
      </vt:variant>
      <vt:variant>
        <vt:i4>242</vt:i4>
      </vt:variant>
      <vt:variant>
        <vt:i4>0</vt:i4>
      </vt:variant>
      <vt:variant>
        <vt:i4>5</vt:i4>
      </vt:variant>
      <vt:variant>
        <vt:lpwstr/>
      </vt:variant>
      <vt:variant>
        <vt:lpwstr>_Toc63332101</vt:lpwstr>
      </vt:variant>
      <vt:variant>
        <vt:i4>1441847</vt:i4>
      </vt:variant>
      <vt:variant>
        <vt:i4>236</vt:i4>
      </vt:variant>
      <vt:variant>
        <vt:i4>0</vt:i4>
      </vt:variant>
      <vt:variant>
        <vt:i4>5</vt:i4>
      </vt:variant>
      <vt:variant>
        <vt:lpwstr/>
      </vt:variant>
      <vt:variant>
        <vt:lpwstr>_Toc63332100</vt:lpwstr>
      </vt:variant>
      <vt:variant>
        <vt:i4>1966142</vt:i4>
      </vt:variant>
      <vt:variant>
        <vt:i4>230</vt:i4>
      </vt:variant>
      <vt:variant>
        <vt:i4>0</vt:i4>
      </vt:variant>
      <vt:variant>
        <vt:i4>5</vt:i4>
      </vt:variant>
      <vt:variant>
        <vt:lpwstr/>
      </vt:variant>
      <vt:variant>
        <vt:lpwstr>_Toc63332099</vt:lpwstr>
      </vt:variant>
      <vt:variant>
        <vt:i4>2031678</vt:i4>
      </vt:variant>
      <vt:variant>
        <vt:i4>224</vt:i4>
      </vt:variant>
      <vt:variant>
        <vt:i4>0</vt:i4>
      </vt:variant>
      <vt:variant>
        <vt:i4>5</vt:i4>
      </vt:variant>
      <vt:variant>
        <vt:lpwstr/>
      </vt:variant>
      <vt:variant>
        <vt:lpwstr>_Toc63332098</vt:lpwstr>
      </vt:variant>
      <vt:variant>
        <vt:i4>1048638</vt:i4>
      </vt:variant>
      <vt:variant>
        <vt:i4>218</vt:i4>
      </vt:variant>
      <vt:variant>
        <vt:i4>0</vt:i4>
      </vt:variant>
      <vt:variant>
        <vt:i4>5</vt:i4>
      </vt:variant>
      <vt:variant>
        <vt:lpwstr/>
      </vt:variant>
      <vt:variant>
        <vt:lpwstr>_Toc63332097</vt:lpwstr>
      </vt:variant>
      <vt:variant>
        <vt:i4>1114174</vt:i4>
      </vt:variant>
      <vt:variant>
        <vt:i4>212</vt:i4>
      </vt:variant>
      <vt:variant>
        <vt:i4>0</vt:i4>
      </vt:variant>
      <vt:variant>
        <vt:i4>5</vt:i4>
      </vt:variant>
      <vt:variant>
        <vt:lpwstr/>
      </vt:variant>
      <vt:variant>
        <vt:lpwstr>_Toc63332096</vt:lpwstr>
      </vt:variant>
      <vt:variant>
        <vt:i4>1179710</vt:i4>
      </vt:variant>
      <vt:variant>
        <vt:i4>206</vt:i4>
      </vt:variant>
      <vt:variant>
        <vt:i4>0</vt:i4>
      </vt:variant>
      <vt:variant>
        <vt:i4>5</vt:i4>
      </vt:variant>
      <vt:variant>
        <vt:lpwstr/>
      </vt:variant>
      <vt:variant>
        <vt:lpwstr>_Toc63332095</vt:lpwstr>
      </vt:variant>
      <vt:variant>
        <vt:i4>1245246</vt:i4>
      </vt:variant>
      <vt:variant>
        <vt:i4>200</vt:i4>
      </vt:variant>
      <vt:variant>
        <vt:i4>0</vt:i4>
      </vt:variant>
      <vt:variant>
        <vt:i4>5</vt:i4>
      </vt:variant>
      <vt:variant>
        <vt:lpwstr/>
      </vt:variant>
      <vt:variant>
        <vt:lpwstr>_Toc63332094</vt:lpwstr>
      </vt:variant>
      <vt:variant>
        <vt:i4>1310782</vt:i4>
      </vt:variant>
      <vt:variant>
        <vt:i4>194</vt:i4>
      </vt:variant>
      <vt:variant>
        <vt:i4>0</vt:i4>
      </vt:variant>
      <vt:variant>
        <vt:i4>5</vt:i4>
      </vt:variant>
      <vt:variant>
        <vt:lpwstr/>
      </vt:variant>
      <vt:variant>
        <vt:lpwstr>_Toc63332093</vt:lpwstr>
      </vt:variant>
      <vt:variant>
        <vt:i4>1376318</vt:i4>
      </vt:variant>
      <vt:variant>
        <vt:i4>188</vt:i4>
      </vt:variant>
      <vt:variant>
        <vt:i4>0</vt:i4>
      </vt:variant>
      <vt:variant>
        <vt:i4>5</vt:i4>
      </vt:variant>
      <vt:variant>
        <vt:lpwstr/>
      </vt:variant>
      <vt:variant>
        <vt:lpwstr>_Toc63332092</vt:lpwstr>
      </vt:variant>
      <vt:variant>
        <vt:i4>1441854</vt:i4>
      </vt:variant>
      <vt:variant>
        <vt:i4>182</vt:i4>
      </vt:variant>
      <vt:variant>
        <vt:i4>0</vt:i4>
      </vt:variant>
      <vt:variant>
        <vt:i4>5</vt:i4>
      </vt:variant>
      <vt:variant>
        <vt:lpwstr/>
      </vt:variant>
      <vt:variant>
        <vt:lpwstr>_Toc63332091</vt:lpwstr>
      </vt:variant>
      <vt:variant>
        <vt:i4>1507390</vt:i4>
      </vt:variant>
      <vt:variant>
        <vt:i4>176</vt:i4>
      </vt:variant>
      <vt:variant>
        <vt:i4>0</vt:i4>
      </vt:variant>
      <vt:variant>
        <vt:i4>5</vt:i4>
      </vt:variant>
      <vt:variant>
        <vt:lpwstr/>
      </vt:variant>
      <vt:variant>
        <vt:lpwstr>_Toc63332090</vt:lpwstr>
      </vt:variant>
      <vt:variant>
        <vt:i4>1966143</vt:i4>
      </vt:variant>
      <vt:variant>
        <vt:i4>170</vt:i4>
      </vt:variant>
      <vt:variant>
        <vt:i4>0</vt:i4>
      </vt:variant>
      <vt:variant>
        <vt:i4>5</vt:i4>
      </vt:variant>
      <vt:variant>
        <vt:lpwstr/>
      </vt:variant>
      <vt:variant>
        <vt:lpwstr>_Toc63332089</vt:lpwstr>
      </vt:variant>
      <vt:variant>
        <vt:i4>2031679</vt:i4>
      </vt:variant>
      <vt:variant>
        <vt:i4>164</vt:i4>
      </vt:variant>
      <vt:variant>
        <vt:i4>0</vt:i4>
      </vt:variant>
      <vt:variant>
        <vt:i4>5</vt:i4>
      </vt:variant>
      <vt:variant>
        <vt:lpwstr/>
      </vt:variant>
      <vt:variant>
        <vt:lpwstr>_Toc63332088</vt:lpwstr>
      </vt:variant>
      <vt:variant>
        <vt:i4>1048639</vt:i4>
      </vt:variant>
      <vt:variant>
        <vt:i4>158</vt:i4>
      </vt:variant>
      <vt:variant>
        <vt:i4>0</vt:i4>
      </vt:variant>
      <vt:variant>
        <vt:i4>5</vt:i4>
      </vt:variant>
      <vt:variant>
        <vt:lpwstr/>
      </vt:variant>
      <vt:variant>
        <vt:lpwstr>_Toc63332087</vt:lpwstr>
      </vt:variant>
      <vt:variant>
        <vt:i4>1114175</vt:i4>
      </vt:variant>
      <vt:variant>
        <vt:i4>152</vt:i4>
      </vt:variant>
      <vt:variant>
        <vt:i4>0</vt:i4>
      </vt:variant>
      <vt:variant>
        <vt:i4>5</vt:i4>
      </vt:variant>
      <vt:variant>
        <vt:lpwstr/>
      </vt:variant>
      <vt:variant>
        <vt:lpwstr>_Toc63332086</vt:lpwstr>
      </vt:variant>
      <vt:variant>
        <vt:i4>1179711</vt:i4>
      </vt:variant>
      <vt:variant>
        <vt:i4>146</vt:i4>
      </vt:variant>
      <vt:variant>
        <vt:i4>0</vt:i4>
      </vt:variant>
      <vt:variant>
        <vt:i4>5</vt:i4>
      </vt:variant>
      <vt:variant>
        <vt:lpwstr/>
      </vt:variant>
      <vt:variant>
        <vt:lpwstr>_Toc63332085</vt:lpwstr>
      </vt:variant>
      <vt:variant>
        <vt:i4>1245247</vt:i4>
      </vt:variant>
      <vt:variant>
        <vt:i4>140</vt:i4>
      </vt:variant>
      <vt:variant>
        <vt:i4>0</vt:i4>
      </vt:variant>
      <vt:variant>
        <vt:i4>5</vt:i4>
      </vt:variant>
      <vt:variant>
        <vt:lpwstr/>
      </vt:variant>
      <vt:variant>
        <vt:lpwstr>_Toc63332084</vt:lpwstr>
      </vt:variant>
      <vt:variant>
        <vt:i4>1310783</vt:i4>
      </vt:variant>
      <vt:variant>
        <vt:i4>134</vt:i4>
      </vt:variant>
      <vt:variant>
        <vt:i4>0</vt:i4>
      </vt:variant>
      <vt:variant>
        <vt:i4>5</vt:i4>
      </vt:variant>
      <vt:variant>
        <vt:lpwstr/>
      </vt:variant>
      <vt:variant>
        <vt:lpwstr>_Toc63332083</vt:lpwstr>
      </vt:variant>
      <vt:variant>
        <vt:i4>1376319</vt:i4>
      </vt:variant>
      <vt:variant>
        <vt:i4>128</vt:i4>
      </vt:variant>
      <vt:variant>
        <vt:i4>0</vt:i4>
      </vt:variant>
      <vt:variant>
        <vt:i4>5</vt:i4>
      </vt:variant>
      <vt:variant>
        <vt:lpwstr/>
      </vt:variant>
      <vt:variant>
        <vt:lpwstr>_Toc63332082</vt:lpwstr>
      </vt:variant>
      <vt:variant>
        <vt:i4>1441855</vt:i4>
      </vt:variant>
      <vt:variant>
        <vt:i4>122</vt:i4>
      </vt:variant>
      <vt:variant>
        <vt:i4>0</vt:i4>
      </vt:variant>
      <vt:variant>
        <vt:i4>5</vt:i4>
      </vt:variant>
      <vt:variant>
        <vt:lpwstr/>
      </vt:variant>
      <vt:variant>
        <vt:lpwstr>_Toc63332081</vt:lpwstr>
      </vt:variant>
      <vt:variant>
        <vt:i4>1507391</vt:i4>
      </vt:variant>
      <vt:variant>
        <vt:i4>116</vt:i4>
      </vt:variant>
      <vt:variant>
        <vt:i4>0</vt:i4>
      </vt:variant>
      <vt:variant>
        <vt:i4>5</vt:i4>
      </vt:variant>
      <vt:variant>
        <vt:lpwstr/>
      </vt:variant>
      <vt:variant>
        <vt:lpwstr>_Toc63332080</vt:lpwstr>
      </vt:variant>
      <vt:variant>
        <vt:i4>1966128</vt:i4>
      </vt:variant>
      <vt:variant>
        <vt:i4>110</vt:i4>
      </vt:variant>
      <vt:variant>
        <vt:i4>0</vt:i4>
      </vt:variant>
      <vt:variant>
        <vt:i4>5</vt:i4>
      </vt:variant>
      <vt:variant>
        <vt:lpwstr/>
      </vt:variant>
      <vt:variant>
        <vt:lpwstr>_Toc63332079</vt:lpwstr>
      </vt:variant>
      <vt:variant>
        <vt:i4>2031664</vt:i4>
      </vt:variant>
      <vt:variant>
        <vt:i4>104</vt:i4>
      </vt:variant>
      <vt:variant>
        <vt:i4>0</vt:i4>
      </vt:variant>
      <vt:variant>
        <vt:i4>5</vt:i4>
      </vt:variant>
      <vt:variant>
        <vt:lpwstr/>
      </vt:variant>
      <vt:variant>
        <vt:lpwstr>_Toc63332078</vt:lpwstr>
      </vt:variant>
      <vt:variant>
        <vt:i4>1048624</vt:i4>
      </vt:variant>
      <vt:variant>
        <vt:i4>98</vt:i4>
      </vt:variant>
      <vt:variant>
        <vt:i4>0</vt:i4>
      </vt:variant>
      <vt:variant>
        <vt:i4>5</vt:i4>
      </vt:variant>
      <vt:variant>
        <vt:lpwstr/>
      </vt:variant>
      <vt:variant>
        <vt:lpwstr>_Toc63332077</vt:lpwstr>
      </vt:variant>
      <vt:variant>
        <vt:i4>1114160</vt:i4>
      </vt:variant>
      <vt:variant>
        <vt:i4>92</vt:i4>
      </vt:variant>
      <vt:variant>
        <vt:i4>0</vt:i4>
      </vt:variant>
      <vt:variant>
        <vt:i4>5</vt:i4>
      </vt:variant>
      <vt:variant>
        <vt:lpwstr/>
      </vt:variant>
      <vt:variant>
        <vt:lpwstr>_Toc63332076</vt:lpwstr>
      </vt:variant>
      <vt:variant>
        <vt:i4>1179696</vt:i4>
      </vt:variant>
      <vt:variant>
        <vt:i4>86</vt:i4>
      </vt:variant>
      <vt:variant>
        <vt:i4>0</vt:i4>
      </vt:variant>
      <vt:variant>
        <vt:i4>5</vt:i4>
      </vt:variant>
      <vt:variant>
        <vt:lpwstr/>
      </vt:variant>
      <vt:variant>
        <vt:lpwstr>_Toc63332075</vt:lpwstr>
      </vt:variant>
      <vt:variant>
        <vt:i4>1245232</vt:i4>
      </vt:variant>
      <vt:variant>
        <vt:i4>80</vt:i4>
      </vt:variant>
      <vt:variant>
        <vt:i4>0</vt:i4>
      </vt:variant>
      <vt:variant>
        <vt:i4>5</vt:i4>
      </vt:variant>
      <vt:variant>
        <vt:lpwstr/>
      </vt:variant>
      <vt:variant>
        <vt:lpwstr>_Toc63332074</vt:lpwstr>
      </vt:variant>
      <vt:variant>
        <vt:i4>1310768</vt:i4>
      </vt:variant>
      <vt:variant>
        <vt:i4>74</vt:i4>
      </vt:variant>
      <vt:variant>
        <vt:i4>0</vt:i4>
      </vt:variant>
      <vt:variant>
        <vt:i4>5</vt:i4>
      </vt:variant>
      <vt:variant>
        <vt:lpwstr/>
      </vt:variant>
      <vt:variant>
        <vt:lpwstr>_Toc63332073</vt:lpwstr>
      </vt:variant>
      <vt:variant>
        <vt:i4>1376304</vt:i4>
      </vt:variant>
      <vt:variant>
        <vt:i4>68</vt:i4>
      </vt:variant>
      <vt:variant>
        <vt:i4>0</vt:i4>
      </vt:variant>
      <vt:variant>
        <vt:i4>5</vt:i4>
      </vt:variant>
      <vt:variant>
        <vt:lpwstr/>
      </vt:variant>
      <vt:variant>
        <vt:lpwstr>_Toc63332072</vt:lpwstr>
      </vt:variant>
      <vt:variant>
        <vt:i4>1441840</vt:i4>
      </vt:variant>
      <vt:variant>
        <vt:i4>62</vt:i4>
      </vt:variant>
      <vt:variant>
        <vt:i4>0</vt:i4>
      </vt:variant>
      <vt:variant>
        <vt:i4>5</vt:i4>
      </vt:variant>
      <vt:variant>
        <vt:lpwstr/>
      </vt:variant>
      <vt:variant>
        <vt:lpwstr>_Toc63332071</vt:lpwstr>
      </vt:variant>
      <vt:variant>
        <vt:i4>1507376</vt:i4>
      </vt:variant>
      <vt:variant>
        <vt:i4>56</vt:i4>
      </vt:variant>
      <vt:variant>
        <vt:i4>0</vt:i4>
      </vt:variant>
      <vt:variant>
        <vt:i4>5</vt:i4>
      </vt:variant>
      <vt:variant>
        <vt:lpwstr/>
      </vt:variant>
      <vt:variant>
        <vt:lpwstr>_Toc63332070</vt:lpwstr>
      </vt:variant>
      <vt:variant>
        <vt:i4>1966129</vt:i4>
      </vt:variant>
      <vt:variant>
        <vt:i4>50</vt:i4>
      </vt:variant>
      <vt:variant>
        <vt:i4>0</vt:i4>
      </vt:variant>
      <vt:variant>
        <vt:i4>5</vt:i4>
      </vt:variant>
      <vt:variant>
        <vt:lpwstr/>
      </vt:variant>
      <vt:variant>
        <vt:lpwstr>_Toc63332069</vt:lpwstr>
      </vt:variant>
      <vt:variant>
        <vt:i4>2031665</vt:i4>
      </vt:variant>
      <vt:variant>
        <vt:i4>44</vt:i4>
      </vt:variant>
      <vt:variant>
        <vt:i4>0</vt:i4>
      </vt:variant>
      <vt:variant>
        <vt:i4>5</vt:i4>
      </vt:variant>
      <vt:variant>
        <vt:lpwstr/>
      </vt:variant>
      <vt:variant>
        <vt:lpwstr>_Toc63332068</vt:lpwstr>
      </vt:variant>
      <vt:variant>
        <vt:i4>1048625</vt:i4>
      </vt:variant>
      <vt:variant>
        <vt:i4>38</vt:i4>
      </vt:variant>
      <vt:variant>
        <vt:i4>0</vt:i4>
      </vt:variant>
      <vt:variant>
        <vt:i4>5</vt:i4>
      </vt:variant>
      <vt:variant>
        <vt:lpwstr/>
      </vt:variant>
      <vt:variant>
        <vt:lpwstr>_Toc63332067</vt:lpwstr>
      </vt:variant>
      <vt:variant>
        <vt:i4>1114161</vt:i4>
      </vt:variant>
      <vt:variant>
        <vt:i4>32</vt:i4>
      </vt:variant>
      <vt:variant>
        <vt:i4>0</vt:i4>
      </vt:variant>
      <vt:variant>
        <vt:i4>5</vt:i4>
      </vt:variant>
      <vt:variant>
        <vt:lpwstr/>
      </vt:variant>
      <vt:variant>
        <vt:lpwstr>_Toc63332066</vt:lpwstr>
      </vt:variant>
      <vt:variant>
        <vt:i4>1179697</vt:i4>
      </vt:variant>
      <vt:variant>
        <vt:i4>26</vt:i4>
      </vt:variant>
      <vt:variant>
        <vt:i4>0</vt:i4>
      </vt:variant>
      <vt:variant>
        <vt:i4>5</vt:i4>
      </vt:variant>
      <vt:variant>
        <vt:lpwstr/>
      </vt:variant>
      <vt:variant>
        <vt:lpwstr>_Toc63332065</vt:lpwstr>
      </vt:variant>
      <vt:variant>
        <vt:i4>1245233</vt:i4>
      </vt:variant>
      <vt:variant>
        <vt:i4>20</vt:i4>
      </vt:variant>
      <vt:variant>
        <vt:i4>0</vt:i4>
      </vt:variant>
      <vt:variant>
        <vt:i4>5</vt:i4>
      </vt:variant>
      <vt:variant>
        <vt:lpwstr/>
      </vt:variant>
      <vt:variant>
        <vt:lpwstr>_Toc63332064</vt:lpwstr>
      </vt:variant>
      <vt:variant>
        <vt:i4>1310769</vt:i4>
      </vt:variant>
      <vt:variant>
        <vt:i4>14</vt:i4>
      </vt:variant>
      <vt:variant>
        <vt:i4>0</vt:i4>
      </vt:variant>
      <vt:variant>
        <vt:i4>5</vt:i4>
      </vt:variant>
      <vt:variant>
        <vt:lpwstr/>
      </vt:variant>
      <vt:variant>
        <vt:lpwstr>_Toc63332063</vt:lpwstr>
      </vt:variant>
      <vt:variant>
        <vt:i4>1376305</vt:i4>
      </vt:variant>
      <vt:variant>
        <vt:i4>8</vt:i4>
      </vt:variant>
      <vt:variant>
        <vt:i4>0</vt:i4>
      </vt:variant>
      <vt:variant>
        <vt:i4>5</vt:i4>
      </vt:variant>
      <vt:variant>
        <vt:lpwstr/>
      </vt:variant>
      <vt:variant>
        <vt:lpwstr>_Toc63332062</vt:lpwstr>
      </vt:variant>
      <vt:variant>
        <vt:i4>1441841</vt:i4>
      </vt:variant>
      <vt:variant>
        <vt:i4>2</vt:i4>
      </vt:variant>
      <vt:variant>
        <vt:i4>0</vt:i4>
      </vt:variant>
      <vt:variant>
        <vt:i4>5</vt:i4>
      </vt:variant>
      <vt:variant>
        <vt:lpwstr/>
      </vt:variant>
      <vt:variant>
        <vt:lpwstr>_Toc63332061</vt:lpwstr>
      </vt:variant>
      <vt:variant>
        <vt:i4>4456452</vt:i4>
      </vt:variant>
      <vt:variant>
        <vt:i4>3</vt:i4>
      </vt:variant>
      <vt:variant>
        <vt:i4>0</vt:i4>
      </vt:variant>
      <vt:variant>
        <vt:i4>5</vt:i4>
      </vt:variant>
      <vt:variant>
        <vt:lpwstr>https://unidosomalia.medium.com/unido-facilitates-credit-facility-for-small-and-medium-sized-enterprises-f5c823ba0860</vt:lpwstr>
      </vt:variant>
      <vt:variant>
        <vt:lpwstr/>
      </vt:variant>
      <vt:variant>
        <vt:i4>5636105</vt:i4>
      </vt:variant>
      <vt:variant>
        <vt:i4>0</vt:i4>
      </vt:variant>
      <vt:variant>
        <vt:i4>0</vt:i4>
      </vt:variant>
      <vt:variant>
        <vt:i4>5</vt:i4>
      </vt:variant>
      <vt:variant>
        <vt:lpwstr>https://pressroom.ifc.org/all/pages/PressDetail.aspx?ID=26072</vt:lpwstr>
      </vt:variant>
      <vt:variant>
        <vt:lpwstr/>
      </vt:variant>
      <vt:variant>
        <vt:i4>6225970</vt:i4>
      </vt:variant>
      <vt:variant>
        <vt:i4>3</vt:i4>
      </vt:variant>
      <vt:variant>
        <vt:i4>0</vt:i4>
      </vt:variant>
      <vt:variant>
        <vt:i4>5</vt:i4>
      </vt:variant>
      <vt:variant>
        <vt:lpwstr>mailto:abdiwahab.ali@undp.org</vt:lpwstr>
      </vt:variant>
      <vt:variant>
        <vt:lpwstr/>
      </vt:variant>
      <vt:variant>
        <vt:i4>8060928</vt:i4>
      </vt:variant>
      <vt:variant>
        <vt:i4>0</vt:i4>
      </vt:variant>
      <vt:variant>
        <vt:i4>0</vt:i4>
      </vt:variant>
      <vt:variant>
        <vt:i4>5</vt:i4>
      </vt:variant>
      <vt:variant>
        <vt:lpwstr>mailto:nora.harboe@undp.org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Abdiwahab Ali</dc:creator>
  <cp:keywords/>
  <dc:description/>
  <cp:lastModifiedBy>Tendai Chabvuta</cp:lastModifiedBy>
  <cp:revision>2</cp:revision>
  <dcterms:created xsi:type="dcterms:W3CDTF">2022-11-22T20:16:00Z</dcterms:created>
  <dcterms:modified xsi:type="dcterms:W3CDTF">2022-11-22T20:16:00Z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1120;#SOM|cdea0762-6493-4acc-bf3b-f5b75277c37e</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301;#Capacity Development|0f6cebf4-50de-4968-b289-b483404a5dd0</vt:lpwstr>
  </property>
  <property fmtid="{D5CDD505-2E9C-101B-9397-08002B2CF9AE}" pid="13" name="_dlc_DocIdItemGuid">
    <vt:lpwstr>e8f078dc-828e-4b67-84fa-85ba56e61b2b</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